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85B06" w:rsidRPr="00CF3A36" w:rsidRDefault="00CE23C1" w:rsidP="00CF3A36">
      <w:pPr>
        <w:spacing w:line="276" w:lineRule="auto"/>
        <w:rPr>
          <w:szCs w:val="24"/>
        </w:rPr>
      </w:pPr>
      <w:r w:rsidRPr="00CF3A36">
        <w:rPr>
          <w:noProof/>
          <w:szCs w:val="24"/>
          <w:lang w:eastAsia="pl-PL"/>
        </w:rPr>
        <w:drawing>
          <wp:anchor distT="0" distB="0" distL="114300" distR="114300" simplePos="0" relativeHeight="251769856" behindDoc="1" locked="0" layoutInCell="1" allowOverlap="1">
            <wp:simplePos x="0" y="0"/>
            <wp:positionH relativeFrom="margin">
              <wp:posOffset>-888365</wp:posOffset>
            </wp:positionH>
            <wp:positionV relativeFrom="margin">
              <wp:posOffset>-1170305</wp:posOffset>
            </wp:positionV>
            <wp:extent cx="7557135" cy="5932805"/>
            <wp:effectExtent l="0" t="0" r="5715" b="0"/>
            <wp:wrapNone/>
            <wp:docPr id="52" name="Obraz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44"/>
                    <pic:cNvPicPr>
                      <a:picLocks noChangeAspect="1" noChangeArrowheads="1"/>
                    </pic:cNvPicPr>
                  </pic:nvPicPr>
                  <pic:blipFill>
                    <a:blip r:embed="rId8">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b="33965"/>
                    <a:stretch>
                      <a:fillRect/>
                    </a:stretch>
                  </pic:blipFill>
                  <pic:spPr bwMode="auto">
                    <a:xfrm>
                      <a:off x="0" y="0"/>
                      <a:ext cx="7557135" cy="5932805"/>
                    </a:xfrm>
                    <a:prstGeom prst="rect">
                      <a:avLst/>
                    </a:prstGeom>
                    <a:noFill/>
                  </pic:spPr>
                </pic:pic>
              </a:graphicData>
            </a:graphic>
          </wp:anchor>
        </w:drawing>
      </w:r>
    </w:p>
    <w:p w:rsidR="00D85B06" w:rsidRPr="00CF3A36" w:rsidRDefault="00D85B06" w:rsidP="00CF3A36">
      <w:pPr>
        <w:spacing w:line="276" w:lineRule="auto"/>
        <w:rPr>
          <w:szCs w:val="24"/>
        </w:rPr>
      </w:pPr>
    </w:p>
    <w:p w:rsidR="00D85B06" w:rsidRPr="00CF3A36" w:rsidRDefault="00D85B06" w:rsidP="00CF3A36">
      <w:pPr>
        <w:spacing w:line="276" w:lineRule="auto"/>
        <w:rPr>
          <w:szCs w:val="24"/>
        </w:rPr>
      </w:pPr>
    </w:p>
    <w:p w:rsidR="00D85B06" w:rsidRPr="00CF3A36" w:rsidRDefault="00D85B06" w:rsidP="00CF3A36">
      <w:pPr>
        <w:spacing w:line="276" w:lineRule="auto"/>
        <w:rPr>
          <w:szCs w:val="24"/>
        </w:rPr>
      </w:pPr>
    </w:p>
    <w:p w:rsidR="00D85B06" w:rsidRPr="00CF3A36" w:rsidRDefault="00D85B06" w:rsidP="00CF3A36">
      <w:pPr>
        <w:spacing w:line="276" w:lineRule="auto"/>
        <w:rPr>
          <w:szCs w:val="24"/>
        </w:rPr>
      </w:pPr>
    </w:p>
    <w:p w:rsidR="00D85B06" w:rsidRPr="00CF3A36" w:rsidRDefault="00D85B06" w:rsidP="00CF3A36">
      <w:pPr>
        <w:spacing w:line="276" w:lineRule="auto"/>
        <w:rPr>
          <w:b/>
          <w:szCs w:val="24"/>
        </w:rPr>
      </w:pPr>
      <w:r w:rsidRPr="00CF3A36">
        <w:rPr>
          <w:szCs w:val="24"/>
        </w:rPr>
        <w:t xml:space="preserve"> </w:t>
      </w:r>
    </w:p>
    <w:p w:rsidR="00D85B06" w:rsidRPr="00CF3A36" w:rsidRDefault="00D85B06" w:rsidP="00CF3A36">
      <w:pPr>
        <w:spacing w:line="276" w:lineRule="auto"/>
        <w:rPr>
          <w:b/>
          <w:szCs w:val="24"/>
        </w:rPr>
      </w:pPr>
    </w:p>
    <w:p w:rsidR="00D85B06" w:rsidRPr="00CF3A36" w:rsidRDefault="00D85B06" w:rsidP="00CF3A36">
      <w:pPr>
        <w:spacing w:line="276" w:lineRule="auto"/>
        <w:rPr>
          <w:b/>
          <w:szCs w:val="24"/>
        </w:rPr>
      </w:pPr>
    </w:p>
    <w:p w:rsidR="00D85B06" w:rsidRPr="00CF3A36" w:rsidRDefault="00D85B06" w:rsidP="00CF3A36">
      <w:pPr>
        <w:spacing w:line="276" w:lineRule="auto"/>
        <w:rPr>
          <w:b/>
          <w:szCs w:val="24"/>
        </w:rPr>
      </w:pPr>
    </w:p>
    <w:p w:rsidR="00D85B06" w:rsidRPr="00CF3A36" w:rsidRDefault="00D85B06" w:rsidP="00CF3A36">
      <w:pPr>
        <w:spacing w:line="276" w:lineRule="auto"/>
        <w:rPr>
          <w:b/>
          <w:szCs w:val="24"/>
        </w:rPr>
      </w:pPr>
    </w:p>
    <w:p w:rsidR="00D85B06" w:rsidRPr="00CF3A36" w:rsidRDefault="00D85B06" w:rsidP="00CF3A36">
      <w:pPr>
        <w:spacing w:line="276" w:lineRule="auto"/>
        <w:rPr>
          <w:b/>
          <w:szCs w:val="24"/>
        </w:rPr>
      </w:pPr>
    </w:p>
    <w:p w:rsidR="00D85B06" w:rsidRPr="00CF3A36" w:rsidRDefault="00D85B06" w:rsidP="00CF3A36">
      <w:pPr>
        <w:spacing w:line="276" w:lineRule="auto"/>
        <w:rPr>
          <w:b/>
          <w:szCs w:val="24"/>
        </w:rPr>
      </w:pPr>
    </w:p>
    <w:p w:rsidR="00D85B06" w:rsidRPr="00CF3A36" w:rsidRDefault="00D85B06" w:rsidP="00CF3A36">
      <w:pPr>
        <w:spacing w:line="276" w:lineRule="auto"/>
        <w:rPr>
          <w:b/>
          <w:szCs w:val="24"/>
        </w:rPr>
      </w:pPr>
    </w:p>
    <w:p w:rsidR="00D85B06" w:rsidRPr="00CF3A36" w:rsidRDefault="00D85B06" w:rsidP="00CF3A36">
      <w:pPr>
        <w:spacing w:line="276" w:lineRule="auto"/>
        <w:rPr>
          <w:b/>
          <w:szCs w:val="24"/>
        </w:rPr>
      </w:pPr>
    </w:p>
    <w:p w:rsidR="00D85B06" w:rsidRPr="00CF3A36" w:rsidRDefault="00D85B06" w:rsidP="00CF3A36">
      <w:pPr>
        <w:spacing w:line="276" w:lineRule="auto"/>
        <w:rPr>
          <w:b/>
          <w:szCs w:val="24"/>
        </w:rPr>
      </w:pPr>
    </w:p>
    <w:p w:rsidR="00D85B06" w:rsidRPr="00CF3A36" w:rsidRDefault="00D85B06" w:rsidP="00CF3A36">
      <w:pPr>
        <w:spacing w:line="276" w:lineRule="auto"/>
        <w:rPr>
          <w:b/>
          <w:szCs w:val="24"/>
        </w:rPr>
      </w:pPr>
    </w:p>
    <w:p w:rsidR="00D85B06" w:rsidRPr="00CF3A36" w:rsidRDefault="00D85B06" w:rsidP="00CF3A36">
      <w:pPr>
        <w:spacing w:line="276" w:lineRule="auto"/>
        <w:rPr>
          <w:b/>
          <w:szCs w:val="24"/>
        </w:rPr>
      </w:pPr>
    </w:p>
    <w:p w:rsidR="00D85B06" w:rsidRPr="00CF3A36" w:rsidRDefault="00D85B06" w:rsidP="00CF3A36">
      <w:pPr>
        <w:spacing w:line="276" w:lineRule="auto"/>
        <w:rPr>
          <w:b/>
          <w:szCs w:val="24"/>
        </w:rPr>
      </w:pPr>
    </w:p>
    <w:p w:rsidR="00D85B06" w:rsidRPr="00CF3A36" w:rsidRDefault="00D85B06" w:rsidP="00CF3A36">
      <w:pPr>
        <w:spacing w:line="276" w:lineRule="auto"/>
        <w:rPr>
          <w:b/>
          <w:szCs w:val="24"/>
        </w:rPr>
      </w:pPr>
    </w:p>
    <w:p w:rsidR="00D85B06" w:rsidRPr="00CF3A36" w:rsidRDefault="00D85B06" w:rsidP="00CF3A36">
      <w:pPr>
        <w:spacing w:line="276" w:lineRule="auto"/>
        <w:rPr>
          <w:b/>
          <w:szCs w:val="24"/>
        </w:rPr>
      </w:pPr>
    </w:p>
    <w:p w:rsidR="00D85B06" w:rsidRPr="00CF3A36" w:rsidRDefault="00D85B06" w:rsidP="00CF3A36">
      <w:pPr>
        <w:spacing w:line="276" w:lineRule="auto"/>
        <w:rPr>
          <w:b/>
          <w:szCs w:val="24"/>
        </w:rPr>
      </w:pPr>
    </w:p>
    <w:p w:rsidR="00D85B06" w:rsidRPr="00CF3A36" w:rsidRDefault="00D85B06" w:rsidP="00CF3A36">
      <w:pPr>
        <w:spacing w:line="276" w:lineRule="auto"/>
        <w:rPr>
          <w:b/>
          <w:szCs w:val="24"/>
        </w:rPr>
      </w:pPr>
    </w:p>
    <w:p w:rsidR="00D85B06" w:rsidRPr="00CF3A36" w:rsidRDefault="00D85B06" w:rsidP="00CF3A36">
      <w:pPr>
        <w:spacing w:line="276" w:lineRule="auto"/>
        <w:rPr>
          <w:b/>
          <w:szCs w:val="24"/>
        </w:rPr>
      </w:pPr>
    </w:p>
    <w:p w:rsidR="00D85B06" w:rsidRPr="00CF3A36" w:rsidRDefault="00D85B06" w:rsidP="00CF3A36">
      <w:pPr>
        <w:spacing w:line="276" w:lineRule="auto"/>
        <w:rPr>
          <w:b/>
          <w:szCs w:val="24"/>
        </w:rPr>
      </w:pPr>
    </w:p>
    <w:p w:rsidR="00D85B06" w:rsidRPr="00CF3A36" w:rsidRDefault="00D85B06" w:rsidP="00CF3A36">
      <w:pPr>
        <w:spacing w:line="276" w:lineRule="auto"/>
        <w:jc w:val="center"/>
        <w:rPr>
          <w:b/>
          <w:szCs w:val="24"/>
        </w:rPr>
      </w:pPr>
      <w:r w:rsidRPr="00CF3A36">
        <w:rPr>
          <w:b/>
          <w:szCs w:val="24"/>
        </w:rPr>
        <w:t>Analiza rynku spamu w Polsce</w:t>
      </w:r>
    </w:p>
    <w:p w:rsidR="00D85B06" w:rsidRPr="00CF3A36" w:rsidRDefault="00D85B06" w:rsidP="00CF3A36">
      <w:pPr>
        <w:spacing w:line="276" w:lineRule="auto"/>
        <w:jc w:val="center"/>
        <w:rPr>
          <w:b/>
          <w:szCs w:val="24"/>
        </w:rPr>
      </w:pPr>
      <w:r w:rsidRPr="00CF3A36">
        <w:rPr>
          <w:b/>
          <w:szCs w:val="24"/>
        </w:rPr>
        <w:t>dla</w:t>
      </w:r>
    </w:p>
    <w:p w:rsidR="00D85B06" w:rsidRPr="00CF3A36" w:rsidRDefault="00D85B06" w:rsidP="00CF3A36">
      <w:pPr>
        <w:spacing w:line="276" w:lineRule="auto"/>
        <w:jc w:val="center"/>
        <w:rPr>
          <w:b/>
          <w:szCs w:val="24"/>
        </w:rPr>
      </w:pPr>
      <w:r w:rsidRPr="00CF3A36">
        <w:rPr>
          <w:b/>
          <w:szCs w:val="24"/>
        </w:rPr>
        <w:t>Urz</w:t>
      </w:r>
      <w:r w:rsidR="00287026" w:rsidRPr="00CF3A36">
        <w:rPr>
          <w:b/>
          <w:szCs w:val="24"/>
        </w:rPr>
        <w:t>ę</w:t>
      </w:r>
      <w:r w:rsidRPr="00CF3A36">
        <w:rPr>
          <w:b/>
          <w:szCs w:val="24"/>
        </w:rPr>
        <w:t>d</w:t>
      </w:r>
      <w:r w:rsidR="00287026" w:rsidRPr="00CF3A36">
        <w:rPr>
          <w:b/>
          <w:szCs w:val="24"/>
        </w:rPr>
        <w:t>u</w:t>
      </w:r>
      <w:r w:rsidRPr="00CF3A36">
        <w:rPr>
          <w:b/>
          <w:szCs w:val="24"/>
        </w:rPr>
        <w:t xml:space="preserve"> Komunikacji Elektronicznej (UKE)</w:t>
      </w:r>
    </w:p>
    <w:p w:rsidR="00D85B06" w:rsidRPr="00CF3A36" w:rsidRDefault="00CE23C1" w:rsidP="00CF3A36">
      <w:pPr>
        <w:spacing w:line="276" w:lineRule="auto"/>
        <w:rPr>
          <w:szCs w:val="24"/>
        </w:rPr>
      </w:pPr>
      <w:r w:rsidRPr="00CF3A36">
        <w:rPr>
          <w:noProof/>
          <w:szCs w:val="24"/>
          <w:lang w:eastAsia="pl-PL"/>
        </w:rPr>
        <w:drawing>
          <wp:anchor distT="0" distB="0" distL="114300" distR="114300" simplePos="0" relativeHeight="251604992" behindDoc="0" locked="0" layoutInCell="1" allowOverlap="1">
            <wp:simplePos x="0" y="0"/>
            <wp:positionH relativeFrom="column">
              <wp:posOffset>2112010</wp:posOffset>
            </wp:positionH>
            <wp:positionV relativeFrom="paragraph">
              <wp:posOffset>203835</wp:posOffset>
            </wp:positionV>
            <wp:extent cx="1583690" cy="1158875"/>
            <wp:effectExtent l="0" t="0" r="0" b="3175"/>
            <wp:wrapNone/>
            <wp:docPr id="51" name="Obraz 4" descr="http://www.lanpolis.pl/uploads/2012/01/uke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4" descr="http://www.lanpolis.pl/uploads/2012/01/uke_logo.jpg"/>
                    <pic:cNvPicPr>
                      <a:picLocks noChangeAspect="1" noChangeArrowheads="1"/>
                    </pic:cNvPicPr>
                  </pic:nvPicPr>
                  <pic:blipFill>
                    <a:blip r:embed="rId9">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583690" cy="1158875"/>
                    </a:xfrm>
                    <a:prstGeom prst="rect">
                      <a:avLst/>
                    </a:prstGeom>
                    <a:noFill/>
                  </pic:spPr>
                </pic:pic>
              </a:graphicData>
            </a:graphic>
          </wp:anchor>
        </w:drawing>
      </w:r>
    </w:p>
    <w:p w:rsidR="00D85B06" w:rsidRPr="00CF3A36" w:rsidRDefault="00D85B06" w:rsidP="00CF3A36">
      <w:pPr>
        <w:spacing w:line="276" w:lineRule="auto"/>
        <w:rPr>
          <w:szCs w:val="24"/>
        </w:rPr>
      </w:pPr>
    </w:p>
    <w:p w:rsidR="00D85B06" w:rsidRPr="00CF3A36" w:rsidRDefault="00D85B06" w:rsidP="00CF3A36">
      <w:pPr>
        <w:spacing w:line="276" w:lineRule="auto"/>
        <w:rPr>
          <w:szCs w:val="24"/>
        </w:rPr>
      </w:pPr>
    </w:p>
    <w:p w:rsidR="00D85B06" w:rsidRPr="00CF3A36" w:rsidRDefault="00D85B06" w:rsidP="00CF3A36">
      <w:pPr>
        <w:spacing w:line="276" w:lineRule="auto"/>
        <w:rPr>
          <w:szCs w:val="24"/>
        </w:rPr>
      </w:pPr>
    </w:p>
    <w:p w:rsidR="00D85B06" w:rsidRPr="00CF3A36" w:rsidRDefault="00D85B06" w:rsidP="00CF3A36">
      <w:pPr>
        <w:spacing w:line="276" w:lineRule="auto"/>
        <w:rPr>
          <w:szCs w:val="24"/>
        </w:rPr>
      </w:pPr>
    </w:p>
    <w:p w:rsidR="00D85B06" w:rsidRPr="00CF3A36" w:rsidRDefault="00D85B06" w:rsidP="00CF3A36">
      <w:pPr>
        <w:spacing w:line="276" w:lineRule="auto"/>
        <w:rPr>
          <w:szCs w:val="24"/>
        </w:rPr>
      </w:pPr>
    </w:p>
    <w:p w:rsidR="00D85B06" w:rsidRPr="00CF3A36" w:rsidRDefault="00D85B06" w:rsidP="00CF3A36">
      <w:pPr>
        <w:spacing w:line="276" w:lineRule="auto"/>
        <w:rPr>
          <w:szCs w:val="24"/>
        </w:rPr>
      </w:pPr>
    </w:p>
    <w:p w:rsidR="00D85B06" w:rsidRPr="00CF3A36" w:rsidRDefault="00D85B06" w:rsidP="00CF3A36">
      <w:pPr>
        <w:spacing w:line="276" w:lineRule="auto"/>
        <w:rPr>
          <w:szCs w:val="24"/>
        </w:rPr>
      </w:pPr>
    </w:p>
    <w:p w:rsidR="00D85B06" w:rsidRPr="00CF3A36" w:rsidRDefault="00D85B06" w:rsidP="00CF3A36">
      <w:pPr>
        <w:spacing w:line="276" w:lineRule="auto"/>
        <w:rPr>
          <w:szCs w:val="24"/>
        </w:rPr>
      </w:pPr>
    </w:p>
    <w:p w:rsidR="00D85B06" w:rsidRPr="00CF3A36" w:rsidRDefault="00D85B06" w:rsidP="00CF3A36">
      <w:pPr>
        <w:spacing w:line="276" w:lineRule="auto"/>
        <w:rPr>
          <w:szCs w:val="24"/>
        </w:rPr>
      </w:pPr>
    </w:p>
    <w:p w:rsidR="00D85B06" w:rsidRPr="00CF3A36" w:rsidRDefault="00D85B06" w:rsidP="00CF3A36">
      <w:pPr>
        <w:spacing w:line="276" w:lineRule="auto"/>
        <w:jc w:val="center"/>
        <w:rPr>
          <w:szCs w:val="24"/>
        </w:rPr>
      </w:pPr>
    </w:p>
    <w:p w:rsidR="00D85B06" w:rsidRPr="00CF3A36" w:rsidRDefault="00D85B06" w:rsidP="00CF3A36">
      <w:pPr>
        <w:spacing w:line="276" w:lineRule="auto"/>
        <w:jc w:val="center"/>
        <w:rPr>
          <w:szCs w:val="24"/>
        </w:rPr>
      </w:pPr>
      <w:r w:rsidRPr="00CF3A36">
        <w:rPr>
          <w:szCs w:val="24"/>
        </w:rPr>
        <w:t>Warszawa, październik 2014</w:t>
      </w:r>
    </w:p>
    <w:p w:rsidR="00D85B06" w:rsidRPr="00CF3A36" w:rsidRDefault="00D85B06" w:rsidP="00CF3A36">
      <w:pPr>
        <w:pStyle w:val="Spistreci1"/>
        <w:spacing w:line="276" w:lineRule="auto"/>
        <w:rPr>
          <w:szCs w:val="24"/>
        </w:rPr>
      </w:pPr>
    </w:p>
    <w:p w:rsidR="00D85B06" w:rsidRPr="00CF3A36" w:rsidRDefault="00D85B06" w:rsidP="00CF3A36">
      <w:pPr>
        <w:pageBreakBefore/>
        <w:spacing w:line="276" w:lineRule="auto"/>
        <w:rPr>
          <w:b/>
          <w:szCs w:val="24"/>
        </w:rPr>
      </w:pPr>
      <w:r w:rsidRPr="00CF3A36">
        <w:rPr>
          <w:b/>
          <w:szCs w:val="24"/>
        </w:rPr>
        <w:t xml:space="preserve">Autorzy: </w:t>
      </w:r>
    </w:p>
    <w:p w:rsidR="00D85B06" w:rsidRPr="00CF3A36" w:rsidRDefault="00D85B06" w:rsidP="00CF3A36">
      <w:pPr>
        <w:spacing w:line="276" w:lineRule="auto"/>
        <w:rPr>
          <w:szCs w:val="24"/>
        </w:rPr>
      </w:pPr>
      <w:r w:rsidRPr="00CF3A36">
        <w:rPr>
          <w:szCs w:val="24"/>
        </w:rPr>
        <w:t>Anna Kliczewska</w:t>
      </w:r>
    </w:p>
    <w:p w:rsidR="00D85B06" w:rsidRPr="00CF3A36" w:rsidRDefault="00D85B06" w:rsidP="00CF3A36">
      <w:pPr>
        <w:spacing w:line="276" w:lineRule="auto"/>
        <w:rPr>
          <w:szCs w:val="24"/>
        </w:rPr>
      </w:pPr>
      <w:r w:rsidRPr="00CF3A36">
        <w:rPr>
          <w:szCs w:val="24"/>
        </w:rPr>
        <w:t>Aleksander Puzyna</w:t>
      </w:r>
    </w:p>
    <w:p w:rsidR="00D85B06" w:rsidRPr="00CF3A36" w:rsidRDefault="00D85B06" w:rsidP="00CF3A36">
      <w:pPr>
        <w:spacing w:line="276" w:lineRule="auto"/>
        <w:rPr>
          <w:szCs w:val="24"/>
        </w:rPr>
      </w:pPr>
      <w:r w:rsidRPr="00CF3A36">
        <w:rPr>
          <w:szCs w:val="24"/>
        </w:rPr>
        <w:t>Maciej Piotrowski</w:t>
      </w:r>
    </w:p>
    <w:p w:rsidR="00D85B06" w:rsidRPr="00CF3A36" w:rsidRDefault="00D85B06" w:rsidP="00CF3A36">
      <w:pPr>
        <w:spacing w:line="276" w:lineRule="auto"/>
        <w:rPr>
          <w:szCs w:val="24"/>
        </w:rPr>
      </w:pPr>
      <w:r w:rsidRPr="00CF3A36">
        <w:rPr>
          <w:szCs w:val="24"/>
        </w:rPr>
        <w:t>Artur Kowalczyk</w:t>
      </w:r>
    </w:p>
    <w:p w:rsidR="00D85B06" w:rsidRPr="00CF3A36" w:rsidRDefault="00D85B06" w:rsidP="00CF3A36">
      <w:pPr>
        <w:spacing w:line="276" w:lineRule="auto"/>
        <w:rPr>
          <w:szCs w:val="24"/>
        </w:rPr>
      </w:pPr>
    </w:p>
    <w:p w:rsidR="00D85B06" w:rsidRPr="00CF3A36" w:rsidRDefault="00D85B06" w:rsidP="00CF3A36">
      <w:pPr>
        <w:spacing w:line="276" w:lineRule="auto"/>
        <w:rPr>
          <w:b/>
          <w:szCs w:val="24"/>
        </w:rPr>
      </w:pPr>
      <w:r w:rsidRPr="00CF3A36">
        <w:rPr>
          <w:b/>
          <w:szCs w:val="24"/>
        </w:rPr>
        <w:t xml:space="preserve">Redaktor: </w:t>
      </w:r>
    </w:p>
    <w:p w:rsidR="00D85B06" w:rsidRPr="00CF3A36" w:rsidRDefault="00D85B06" w:rsidP="00CF3A36">
      <w:pPr>
        <w:spacing w:line="276" w:lineRule="auto"/>
        <w:rPr>
          <w:szCs w:val="24"/>
        </w:rPr>
      </w:pPr>
      <w:r w:rsidRPr="00CF3A36">
        <w:rPr>
          <w:szCs w:val="24"/>
        </w:rPr>
        <w:t>Magdalena Marciniak-Piotrowska</w:t>
      </w:r>
    </w:p>
    <w:p w:rsidR="00D85B06" w:rsidRPr="00CF3A36" w:rsidRDefault="00D85B06" w:rsidP="00CF3A36">
      <w:pPr>
        <w:spacing w:line="276" w:lineRule="auto"/>
        <w:rPr>
          <w:szCs w:val="24"/>
        </w:rPr>
      </w:pPr>
    </w:p>
    <w:p w:rsidR="00D85B06" w:rsidRPr="00CF3A36" w:rsidRDefault="00D85B06" w:rsidP="00CF3A36">
      <w:pPr>
        <w:spacing w:line="276" w:lineRule="auto"/>
        <w:rPr>
          <w:b/>
          <w:szCs w:val="24"/>
        </w:rPr>
      </w:pPr>
      <w:r w:rsidRPr="00CF3A36">
        <w:rPr>
          <w:b/>
          <w:szCs w:val="24"/>
        </w:rPr>
        <w:t xml:space="preserve">Miejsce i rok wydania: </w:t>
      </w:r>
    </w:p>
    <w:p w:rsidR="00D85B06" w:rsidRPr="00CF3A36" w:rsidRDefault="00D85B06" w:rsidP="00CF3A36">
      <w:pPr>
        <w:spacing w:line="276" w:lineRule="auto"/>
        <w:rPr>
          <w:szCs w:val="24"/>
        </w:rPr>
      </w:pPr>
      <w:r w:rsidRPr="00CF3A36">
        <w:rPr>
          <w:szCs w:val="24"/>
        </w:rPr>
        <w:t>Warszawa 2014</w:t>
      </w:r>
    </w:p>
    <w:p w:rsidR="00D85B06" w:rsidRPr="00CF3A36" w:rsidRDefault="00D85B06" w:rsidP="00CF3A36">
      <w:pPr>
        <w:spacing w:line="276" w:lineRule="auto"/>
        <w:rPr>
          <w:szCs w:val="24"/>
        </w:rPr>
      </w:pPr>
    </w:p>
    <w:p w:rsidR="00D85B06" w:rsidRPr="00CF3A36" w:rsidRDefault="00D85B06" w:rsidP="00CF3A36">
      <w:pPr>
        <w:spacing w:line="276" w:lineRule="auto"/>
        <w:rPr>
          <w:b/>
          <w:szCs w:val="24"/>
        </w:rPr>
      </w:pPr>
      <w:r w:rsidRPr="00CF3A36">
        <w:rPr>
          <w:b/>
          <w:szCs w:val="24"/>
        </w:rPr>
        <w:t xml:space="preserve">ISBN: </w:t>
      </w:r>
    </w:p>
    <w:p w:rsidR="00D85B06" w:rsidRPr="00CF3A36" w:rsidRDefault="00D85B06" w:rsidP="00CF3A36">
      <w:pPr>
        <w:spacing w:line="276" w:lineRule="auto"/>
        <w:rPr>
          <w:szCs w:val="24"/>
        </w:rPr>
      </w:pPr>
      <w:r w:rsidRPr="00CF3A36">
        <w:rPr>
          <w:szCs w:val="24"/>
        </w:rPr>
        <w:t>978-83-64771-96-5</w:t>
      </w:r>
    </w:p>
    <w:p w:rsidR="00D85B06" w:rsidRPr="00CF3A36" w:rsidRDefault="00D85B06" w:rsidP="00CF3A36">
      <w:pPr>
        <w:spacing w:line="276" w:lineRule="auto"/>
        <w:rPr>
          <w:szCs w:val="24"/>
        </w:rPr>
      </w:pPr>
    </w:p>
    <w:p w:rsidR="00D85B06" w:rsidRPr="00CF3A36" w:rsidRDefault="00D85B06" w:rsidP="00CF3A36">
      <w:pPr>
        <w:spacing w:line="276" w:lineRule="auto"/>
        <w:rPr>
          <w:szCs w:val="24"/>
        </w:rPr>
      </w:pPr>
    </w:p>
    <w:p w:rsidR="00D85B06" w:rsidRPr="00CF3A36" w:rsidRDefault="00D85B06" w:rsidP="00CF3A36">
      <w:pPr>
        <w:spacing w:line="276" w:lineRule="auto"/>
        <w:rPr>
          <w:szCs w:val="24"/>
        </w:rPr>
      </w:pPr>
    </w:p>
    <w:p w:rsidR="00D85B06" w:rsidRPr="00CF3A36" w:rsidRDefault="00D85B06" w:rsidP="00CF3A36">
      <w:pPr>
        <w:spacing w:line="276" w:lineRule="auto"/>
        <w:rPr>
          <w:szCs w:val="24"/>
        </w:rPr>
      </w:pPr>
    </w:p>
    <w:p w:rsidR="00D85B06" w:rsidRPr="00CF3A36" w:rsidRDefault="00D85B06" w:rsidP="00CF3A36">
      <w:pPr>
        <w:spacing w:line="276" w:lineRule="auto"/>
        <w:rPr>
          <w:szCs w:val="24"/>
        </w:rPr>
      </w:pPr>
    </w:p>
    <w:p w:rsidR="00D85B06" w:rsidRPr="00CF3A36" w:rsidRDefault="00D85B06" w:rsidP="00CF3A36">
      <w:pPr>
        <w:spacing w:line="276" w:lineRule="auto"/>
        <w:rPr>
          <w:szCs w:val="24"/>
        </w:rPr>
      </w:pPr>
    </w:p>
    <w:p w:rsidR="00D85B06" w:rsidRPr="00CF3A36" w:rsidRDefault="00D85B06" w:rsidP="00CF3A36">
      <w:pPr>
        <w:spacing w:line="276" w:lineRule="auto"/>
        <w:rPr>
          <w:szCs w:val="24"/>
        </w:rPr>
      </w:pPr>
    </w:p>
    <w:p w:rsidR="00D85B06" w:rsidRPr="00CF3A36" w:rsidRDefault="00D85B06" w:rsidP="00CF3A36">
      <w:pPr>
        <w:spacing w:line="276" w:lineRule="auto"/>
        <w:rPr>
          <w:szCs w:val="24"/>
        </w:rPr>
      </w:pPr>
    </w:p>
    <w:p w:rsidR="00D85B06" w:rsidRPr="00CF3A36" w:rsidRDefault="00D85B06" w:rsidP="00CF3A36">
      <w:pPr>
        <w:spacing w:line="276" w:lineRule="auto"/>
        <w:rPr>
          <w:szCs w:val="24"/>
        </w:rPr>
      </w:pPr>
    </w:p>
    <w:p w:rsidR="00D85B06" w:rsidRPr="00CF3A36" w:rsidRDefault="00D85B06" w:rsidP="00CF3A36">
      <w:pPr>
        <w:spacing w:line="276" w:lineRule="auto"/>
        <w:rPr>
          <w:szCs w:val="24"/>
        </w:rPr>
      </w:pPr>
    </w:p>
    <w:p w:rsidR="00D85B06" w:rsidRPr="00CF3A36" w:rsidRDefault="00D85B06" w:rsidP="00CF3A36">
      <w:pPr>
        <w:spacing w:line="276" w:lineRule="auto"/>
        <w:rPr>
          <w:szCs w:val="24"/>
        </w:rPr>
      </w:pPr>
    </w:p>
    <w:p w:rsidR="00D85B06" w:rsidRPr="00CF3A36" w:rsidRDefault="00D85B06" w:rsidP="00CF3A36">
      <w:pPr>
        <w:spacing w:line="276" w:lineRule="auto"/>
        <w:rPr>
          <w:szCs w:val="24"/>
        </w:rPr>
      </w:pPr>
    </w:p>
    <w:p w:rsidR="00D85B06" w:rsidRPr="00CF3A36" w:rsidRDefault="00D85B06" w:rsidP="00CF3A36">
      <w:pPr>
        <w:spacing w:line="276" w:lineRule="auto"/>
        <w:rPr>
          <w:szCs w:val="24"/>
        </w:rPr>
      </w:pPr>
    </w:p>
    <w:p w:rsidR="00D85B06" w:rsidRPr="00CF3A36" w:rsidRDefault="00D85B06" w:rsidP="00CF3A36">
      <w:pPr>
        <w:spacing w:line="276" w:lineRule="auto"/>
        <w:rPr>
          <w:szCs w:val="24"/>
        </w:rPr>
      </w:pPr>
    </w:p>
    <w:p w:rsidR="00D85B06" w:rsidRPr="00CF3A36" w:rsidRDefault="00D85B06" w:rsidP="00CF3A36">
      <w:pPr>
        <w:pStyle w:val="Nagwekspisutreci"/>
        <w:numPr>
          <w:ilvl w:val="0"/>
          <w:numId w:val="0"/>
        </w:numPr>
        <w:spacing w:line="276" w:lineRule="auto"/>
        <w:ind w:left="357" w:hanging="357"/>
        <w:jc w:val="both"/>
        <w:rPr>
          <w:rFonts w:ascii="Calibri" w:hAnsi="Calibri"/>
          <w:bCs w:val="0"/>
          <w:color w:val="1F497D"/>
          <w:sz w:val="24"/>
          <w:szCs w:val="24"/>
        </w:rPr>
      </w:pPr>
      <w:r w:rsidRPr="00CF3A36">
        <w:rPr>
          <w:rFonts w:ascii="Calibri" w:hAnsi="Calibri"/>
          <w:bCs w:val="0"/>
          <w:color w:val="1F497D"/>
          <w:sz w:val="24"/>
          <w:szCs w:val="24"/>
        </w:rPr>
        <w:t>Spis treści</w:t>
      </w:r>
    </w:p>
    <w:p w:rsidR="00BE626A" w:rsidRDefault="002A222E">
      <w:pPr>
        <w:pStyle w:val="Spistreci1"/>
        <w:rPr>
          <w:rFonts w:asciiTheme="minorHAnsi" w:eastAsiaTheme="minorEastAsia" w:hAnsiTheme="minorHAnsi" w:cstheme="minorBidi"/>
          <w:b w:val="0"/>
          <w:sz w:val="22"/>
          <w:lang w:eastAsia="pl-PL"/>
        </w:rPr>
      </w:pPr>
      <w:r w:rsidRPr="002A222E">
        <w:rPr>
          <w:szCs w:val="24"/>
        </w:rPr>
        <w:fldChar w:fldCharType="begin"/>
      </w:r>
      <w:r w:rsidR="00D85B06" w:rsidRPr="00CF3A36">
        <w:rPr>
          <w:szCs w:val="24"/>
        </w:rPr>
        <w:instrText xml:space="preserve"> TOC \o "1-4" \h \z \u </w:instrText>
      </w:r>
      <w:r w:rsidRPr="002A222E">
        <w:rPr>
          <w:szCs w:val="24"/>
        </w:rPr>
        <w:fldChar w:fldCharType="separate"/>
      </w:r>
      <w:hyperlink w:anchor="_Toc405277532" w:history="1">
        <w:r w:rsidR="00BE626A" w:rsidRPr="00A25D2E">
          <w:rPr>
            <w:rStyle w:val="Hipercze"/>
          </w:rPr>
          <w:t>1.</w:t>
        </w:r>
        <w:r w:rsidR="00BE626A">
          <w:rPr>
            <w:rFonts w:asciiTheme="minorHAnsi" w:eastAsiaTheme="minorEastAsia" w:hAnsiTheme="minorHAnsi" w:cstheme="minorBidi"/>
            <w:b w:val="0"/>
            <w:sz w:val="22"/>
            <w:lang w:eastAsia="pl-PL"/>
          </w:rPr>
          <w:tab/>
        </w:r>
        <w:r w:rsidR="00BE626A" w:rsidRPr="00A25D2E">
          <w:rPr>
            <w:rStyle w:val="Hipercze"/>
          </w:rPr>
          <w:t>Wprowadzenie</w:t>
        </w:r>
        <w:r w:rsidR="00BE626A">
          <w:rPr>
            <w:webHidden/>
          </w:rPr>
          <w:tab/>
        </w:r>
        <w:r>
          <w:rPr>
            <w:webHidden/>
          </w:rPr>
          <w:fldChar w:fldCharType="begin"/>
        </w:r>
        <w:r w:rsidR="00BE626A">
          <w:rPr>
            <w:webHidden/>
          </w:rPr>
          <w:instrText xml:space="preserve"> PAGEREF _Toc405277532 \h </w:instrText>
        </w:r>
        <w:r>
          <w:rPr>
            <w:webHidden/>
          </w:rPr>
        </w:r>
        <w:r>
          <w:rPr>
            <w:webHidden/>
          </w:rPr>
          <w:fldChar w:fldCharType="separate"/>
        </w:r>
        <w:r w:rsidR="00BE626A">
          <w:rPr>
            <w:webHidden/>
          </w:rPr>
          <w:t>5</w:t>
        </w:r>
        <w:r>
          <w:rPr>
            <w:webHidden/>
          </w:rPr>
          <w:fldChar w:fldCharType="end"/>
        </w:r>
      </w:hyperlink>
    </w:p>
    <w:p w:rsidR="00BE626A" w:rsidRDefault="002A222E">
      <w:pPr>
        <w:pStyle w:val="Spistreci1"/>
        <w:rPr>
          <w:rFonts w:asciiTheme="minorHAnsi" w:eastAsiaTheme="minorEastAsia" w:hAnsiTheme="minorHAnsi" w:cstheme="minorBidi"/>
          <w:b w:val="0"/>
          <w:sz w:val="22"/>
          <w:lang w:eastAsia="pl-PL"/>
        </w:rPr>
      </w:pPr>
      <w:hyperlink w:anchor="_Toc405277533" w:history="1">
        <w:r w:rsidR="00BE626A" w:rsidRPr="00A25D2E">
          <w:rPr>
            <w:rStyle w:val="Hipercze"/>
          </w:rPr>
          <w:t>2.</w:t>
        </w:r>
        <w:r w:rsidR="00BE626A">
          <w:rPr>
            <w:rFonts w:asciiTheme="minorHAnsi" w:eastAsiaTheme="minorEastAsia" w:hAnsiTheme="minorHAnsi" w:cstheme="minorBidi"/>
            <w:b w:val="0"/>
            <w:sz w:val="22"/>
            <w:lang w:eastAsia="pl-PL"/>
          </w:rPr>
          <w:tab/>
        </w:r>
        <w:r w:rsidR="00BE626A" w:rsidRPr="00A25D2E">
          <w:rPr>
            <w:rStyle w:val="Hipercze"/>
          </w:rPr>
          <w:t>Analiza zjawiska spamu</w:t>
        </w:r>
        <w:r w:rsidR="00BE626A">
          <w:rPr>
            <w:webHidden/>
          </w:rPr>
          <w:tab/>
        </w:r>
        <w:r>
          <w:rPr>
            <w:webHidden/>
          </w:rPr>
          <w:fldChar w:fldCharType="begin"/>
        </w:r>
        <w:r w:rsidR="00BE626A">
          <w:rPr>
            <w:webHidden/>
          </w:rPr>
          <w:instrText xml:space="preserve"> PAGEREF _Toc405277533 \h </w:instrText>
        </w:r>
        <w:r>
          <w:rPr>
            <w:webHidden/>
          </w:rPr>
        </w:r>
        <w:r>
          <w:rPr>
            <w:webHidden/>
          </w:rPr>
          <w:fldChar w:fldCharType="separate"/>
        </w:r>
        <w:r w:rsidR="00BE626A">
          <w:rPr>
            <w:webHidden/>
          </w:rPr>
          <w:t>6</w:t>
        </w:r>
        <w:r>
          <w:rPr>
            <w:webHidden/>
          </w:rPr>
          <w:fldChar w:fldCharType="end"/>
        </w:r>
      </w:hyperlink>
    </w:p>
    <w:p w:rsidR="00BE626A" w:rsidRDefault="002A222E">
      <w:pPr>
        <w:pStyle w:val="Spistreci2"/>
        <w:rPr>
          <w:rFonts w:asciiTheme="minorHAnsi" w:eastAsiaTheme="minorEastAsia" w:hAnsiTheme="minorHAnsi" w:cstheme="minorBidi"/>
          <w:noProof/>
          <w:sz w:val="22"/>
          <w:lang w:eastAsia="pl-PL"/>
        </w:rPr>
      </w:pPr>
      <w:hyperlink w:anchor="_Toc405277534" w:history="1">
        <w:r w:rsidR="00BE626A" w:rsidRPr="00A25D2E">
          <w:rPr>
            <w:rStyle w:val="Hipercze"/>
            <w:noProof/>
          </w:rPr>
          <w:t>2.1.</w:t>
        </w:r>
        <w:r w:rsidR="00BE626A">
          <w:rPr>
            <w:rFonts w:asciiTheme="minorHAnsi" w:eastAsiaTheme="minorEastAsia" w:hAnsiTheme="minorHAnsi" w:cstheme="minorBidi"/>
            <w:noProof/>
            <w:sz w:val="22"/>
            <w:lang w:eastAsia="pl-PL"/>
          </w:rPr>
          <w:tab/>
        </w:r>
        <w:r w:rsidR="00BE626A" w:rsidRPr="00A25D2E">
          <w:rPr>
            <w:rStyle w:val="Hipercze"/>
            <w:noProof/>
          </w:rPr>
          <w:t>Definicja spamu – opis i charakterystyka zjawiska</w:t>
        </w:r>
        <w:r w:rsidR="00BE626A">
          <w:rPr>
            <w:noProof/>
            <w:webHidden/>
          </w:rPr>
          <w:tab/>
        </w:r>
        <w:r>
          <w:rPr>
            <w:noProof/>
            <w:webHidden/>
          </w:rPr>
          <w:fldChar w:fldCharType="begin"/>
        </w:r>
        <w:r w:rsidR="00BE626A">
          <w:rPr>
            <w:noProof/>
            <w:webHidden/>
          </w:rPr>
          <w:instrText xml:space="preserve"> PAGEREF _Toc405277534 \h </w:instrText>
        </w:r>
        <w:r>
          <w:rPr>
            <w:noProof/>
            <w:webHidden/>
          </w:rPr>
        </w:r>
        <w:r>
          <w:rPr>
            <w:noProof/>
            <w:webHidden/>
          </w:rPr>
          <w:fldChar w:fldCharType="separate"/>
        </w:r>
        <w:r w:rsidR="00BE626A">
          <w:rPr>
            <w:noProof/>
            <w:webHidden/>
          </w:rPr>
          <w:t>6</w:t>
        </w:r>
        <w:r>
          <w:rPr>
            <w:noProof/>
            <w:webHidden/>
          </w:rPr>
          <w:fldChar w:fldCharType="end"/>
        </w:r>
      </w:hyperlink>
    </w:p>
    <w:p w:rsidR="00BE626A" w:rsidRDefault="002A222E">
      <w:pPr>
        <w:pStyle w:val="Spistreci2"/>
        <w:rPr>
          <w:rFonts w:asciiTheme="minorHAnsi" w:eastAsiaTheme="minorEastAsia" w:hAnsiTheme="minorHAnsi" w:cstheme="minorBidi"/>
          <w:noProof/>
          <w:sz w:val="22"/>
          <w:lang w:eastAsia="pl-PL"/>
        </w:rPr>
      </w:pPr>
      <w:hyperlink w:anchor="_Toc405277535" w:history="1">
        <w:r w:rsidR="00BE626A" w:rsidRPr="00A25D2E">
          <w:rPr>
            <w:rStyle w:val="Hipercze"/>
            <w:noProof/>
          </w:rPr>
          <w:t>2.2.</w:t>
        </w:r>
        <w:r w:rsidR="00BE626A">
          <w:rPr>
            <w:rFonts w:asciiTheme="minorHAnsi" w:eastAsiaTheme="minorEastAsia" w:hAnsiTheme="minorHAnsi" w:cstheme="minorBidi"/>
            <w:noProof/>
            <w:sz w:val="22"/>
            <w:lang w:eastAsia="pl-PL"/>
          </w:rPr>
          <w:tab/>
        </w:r>
        <w:r w:rsidR="00BE626A" w:rsidRPr="00A25D2E">
          <w:rPr>
            <w:rStyle w:val="Hipercze"/>
            <w:noProof/>
          </w:rPr>
          <w:t>Historia spamu</w:t>
        </w:r>
        <w:r w:rsidR="00BE626A">
          <w:rPr>
            <w:noProof/>
            <w:webHidden/>
          </w:rPr>
          <w:tab/>
        </w:r>
        <w:r>
          <w:rPr>
            <w:noProof/>
            <w:webHidden/>
          </w:rPr>
          <w:fldChar w:fldCharType="begin"/>
        </w:r>
        <w:r w:rsidR="00BE626A">
          <w:rPr>
            <w:noProof/>
            <w:webHidden/>
          </w:rPr>
          <w:instrText xml:space="preserve"> PAGEREF _Toc405277535 \h </w:instrText>
        </w:r>
        <w:r>
          <w:rPr>
            <w:noProof/>
            <w:webHidden/>
          </w:rPr>
        </w:r>
        <w:r>
          <w:rPr>
            <w:noProof/>
            <w:webHidden/>
          </w:rPr>
          <w:fldChar w:fldCharType="separate"/>
        </w:r>
        <w:r w:rsidR="00BE626A">
          <w:rPr>
            <w:noProof/>
            <w:webHidden/>
          </w:rPr>
          <w:t>7</w:t>
        </w:r>
        <w:r>
          <w:rPr>
            <w:noProof/>
            <w:webHidden/>
          </w:rPr>
          <w:fldChar w:fldCharType="end"/>
        </w:r>
      </w:hyperlink>
    </w:p>
    <w:p w:rsidR="00BE626A" w:rsidRDefault="002A222E">
      <w:pPr>
        <w:pStyle w:val="Spistreci2"/>
        <w:rPr>
          <w:rFonts w:asciiTheme="minorHAnsi" w:eastAsiaTheme="minorEastAsia" w:hAnsiTheme="minorHAnsi" w:cstheme="minorBidi"/>
          <w:noProof/>
          <w:sz w:val="22"/>
          <w:lang w:eastAsia="pl-PL"/>
        </w:rPr>
      </w:pPr>
      <w:hyperlink w:anchor="_Toc405277536" w:history="1">
        <w:r w:rsidR="00BE626A" w:rsidRPr="00A25D2E">
          <w:rPr>
            <w:rStyle w:val="Hipercze"/>
            <w:noProof/>
          </w:rPr>
          <w:t>2.3.</w:t>
        </w:r>
        <w:r w:rsidR="00BE626A">
          <w:rPr>
            <w:rFonts w:asciiTheme="minorHAnsi" w:eastAsiaTheme="minorEastAsia" w:hAnsiTheme="minorHAnsi" w:cstheme="minorBidi"/>
            <w:noProof/>
            <w:sz w:val="22"/>
            <w:lang w:eastAsia="pl-PL"/>
          </w:rPr>
          <w:tab/>
        </w:r>
        <w:r w:rsidR="00BE626A" w:rsidRPr="00A25D2E">
          <w:rPr>
            <w:rStyle w:val="Hipercze"/>
            <w:noProof/>
          </w:rPr>
          <w:t>Metody działania spamerów</w:t>
        </w:r>
        <w:r w:rsidR="00BE626A">
          <w:rPr>
            <w:noProof/>
            <w:webHidden/>
          </w:rPr>
          <w:tab/>
        </w:r>
        <w:r>
          <w:rPr>
            <w:noProof/>
            <w:webHidden/>
          </w:rPr>
          <w:fldChar w:fldCharType="begin"/>
        </w:r>
        <w:r w:rsidR="00BE626A">
          <w:rPr>
            <w:noProof/>
            <w:webHidden/>
          </w:rPr>
          <w:instrText xml:space="preserve"> PAGEREF _Toc405277536 \h </w:instrText>
        </w:r>
        <w:r>
          <w:rPr>
            <w:noProof/>
            <w:webHidden/>
          </w:rPr>
        </w:r>
        <w:r>
          <w:rPr>
            <w:noProof/>
            <w:webHidden/>
          </w:rPr>
          <w:fldChar w:fldCharType="separate"/>
        </w:r>
        <w:r w:rsidR="00BE626A">
          <w:rPr>
            <w:noProof/>
            <w:webHidden/>
          </w:rPr>
          <w:t>9</w:t>
        </w:r>
        <w:r>
          <w:rPr>
            <w:noProof/>
            <w:webHidden/>
          </w:rPr>
          <w:fldChar w:fldCharType="end"/>
        </w:r>
      </w:hyperlink>
    </w:p>
    <w:p w:rsidR="00BE626A" w:rsidRDefault="002A222E">
      <w:pPr>
        <w:pStyle w:val="Spistreci2"/>
        <w:rPr>
          <w:rFonts w:asciiTheme="minorHAnsi" w:eastAsiaTheme="minorEastAsia" w:hAnsiTheme="minorHAnsi" w:cstheme="minorBidi"/>
          <w:noProof/>
          <w:sz w:val="22"/>
          <w:lang w:eastAsia="pl-PL"/>
        </w:rPr>
      </w:pPr>
      <w:hyperlink w:anchor="_Toc405277537" w:history="1">
        <w:r w:rsidR="00BE626A" w:rsidRPr="00A25D2E">
          <w:rPr>
            <w:rStyle w:val="Hipercze"/>
            <w:noProof/>
          </w:rPr>
          <w:t>2.4.</w:t>
        </w:r>
        <w:r w:rsidR="00BE626A">
          <w:rPr>
            <w:rFonts w:asciiTheme="minorHAnsi" w:eastAsiaTheme="minorEastAsia" w:hAnsiTheme="minorHAnsi" w:cstheme="minorBidi"/>
            <w:noProof/>
            <w:sz w:val="22"/>
            <w:lang w:eastAsia="pl-PL"/>
          </w:rPr>
          <w:tab/>
        </w:r>
        <w:r w:rsidR="00BE626A" w:rsidRPr="00A25D2E">
          <w:rPr>
            <w:rStyle w:val="Hipercze"/>
            <w:noProof/>
          </w:rPr>
          <w:t>Rodzaje spamu</w:t>
        </w:r>
        <w:r w:rsidR="00BE626A">
          <w:rPr>
            <w:noProof/>
            <w:webHidden/>
          </w:rPr>
          <w:tab/>
        </w:r>
        <w:r>
          <w:rPr>
            <w:noProof/>
            <w:webHidden/>
          </w:rPr>
          <w:fldChar w:fldCharType="begin"/>
        </w:r>
        <w:r w:rsidR="00BE626A">
          <w:rPr>
            <w:noProof/>
            <w:webHidden/>
          </w:rPr>
          <w:instrText xml:space="preserve"> PAGEREF _Toc405277537 \h </w:instrText>
        </w:r>
        <w:r>
          <w:rPr>
            <w:noProof/>
            <w:webHidden/>
          </w:rPr>
        </w:r>
        <w:r>
          <w:rPr>
            <w:noProof/>
            <w:webHidden/>
          </w:rPr>
          <w:fldChar w:fldCharType="separate"/>
        </w:r>
        <w:r w:rsidR="00BE626A">
          <w:rPr>
            <w:noProof/>
            <w:webHidden/>
          </w:rPr>
          <w:t>10</w:t>
        </w:r>
        <w:r>
          <w:rPr>
            <w:noProof/>
            <w:webHidden/>
          </w:rPr>
          <w:fldChar w:fldCharType="end"/>
        </w:r>
      </w:hyperlink>
    </w:p>
    <w:p w:rsidR="00BE626A" w:rsidRDefault="002A222E">
      <w:pPr>
        <w:pStyle w:val="Spistreci3"/>
        <w:rPr>
          <w:rFonts w:asciiTheme="minorHAnsi" w:eastAsiaTheme="minorEastAsia" w:hAnsiTheme="minorHAnsi" w:cstheme="minorBidi"/>
          <w:noProof/>
          <w:sz w:val="22"/>
          <w:lang w:eastAsia="pl-PL"/>
        </w:rPr>
      </w:pPr>
      <w:hyperlink w:anchor="_Toc405277538" w:history="1">
        <w:r w:rsidR="00BE626A" w:rsidRPr="00A25D2E">
          <w:rPr>
            <w:rStyle w:val="Hipercze"/>
            <w:noProof/>
          </w:rPr>
          <w:t>2.4.1.</w:t>
        </w:r>
        <w:r w:rsidR="00BE626A">
          <w:rPr>
            <w:rFonts w:asciiTheme="minorHAnsi" w:eastAsiaTheme="minorEastAsia" w:hAnsiTheme="minorHAnsi" w:cstheme="minorBidi"/>
            <w:noProof/>
            <w:sz w:val="22"/>
            <w:lang w:eastAsia="pl-PL"/>
          </w:rPr>
          <w:tab/>
        </w:r>
        <w:r w:rsidR="00BE626A" w:rsidRPr="00A25D2E">
          <w:rPr>
            <w:rStyle w:val="Hipercze"/>
            <w:noProof/>
          </w:rPr>
          <w:t>Uwagi ogólne</w:t>
        </w:r>
        <w:r w:rsidR="00BE626A">
          <w:rPr>
            <w:noProof/>
            <w:webHidden/>
          </w:rPr>
          <w:tab/>
        </w:r>
        <w:r>
          <w:rPr>
            <w:noProof/>
            <w:webHidden/>
          </w:rPr>
          <w:fldChar w:fldCharType="begin"/>
        </w:r>
        <w:r w:rsidR="00BE626A">
          <w:rPr>
            <w:noProof/>
            <w:webHidden/>
          </w:rPr>
          <w:instrText xml:space="preserve"> PAGEREF _Toc405277538 \h </w:instrText>
        </w:r>
        <w:r>
          <w:rPr>
            <w:noProof/>
            <w:webHidden/>
          </w:rPr>
        </w:r>
        <w:r>
          <w:rPr>
            <w:noProof/>
            <w:webHidden/>
          </w:rPr>
          <w:fldChar w:fldCharType="separate"/>
        </w:r>
        <w:r w:rsidR="00BE626A">
          <w:rPr>
            <w:noProof/>
            <w:webHidden/>
          </w:rPr>
          <w:t>10</w:t>
        </w:r>
        <w:r>
          <w:rPr>
            <w:noProof/>
            <w:webHidden/>
          </w:rPr>
          <w:fldChar w:fldCharType="end"/>
        </w:r>
      </w:hyperlink>
    </w:p>
    <w:p w:rsidR="00BE626A" w:rsidRDefault="002A222E">
      <w:pPr>
        <w:pStyle w:val="Spistreci3"/>
        <w:rPr>
          <w:rFonts w:asciiTheme="minorHAnsi" w:eastAsiaTheme="minorEastAsia" w:hAnsiTheme="minorHAnsi" w:cstheme="minorBidi"/>
          <w:noProof/>
          <w:sz w:val="22"/>
          <w:lang w:eastAsia="pl-PL"/>
        </w:rPr>
      </w:pPr>
      <w:hyperlink w:anchor="_Toc405277539" w:history="1">
        <w:r w:rsidR="00BE626A" w:rsidRPr="00A25D2E">
          <w:rPr>
            <w:rStyle w:val="Hipercze"/>
            <w:noProof/>
          </w:rPr>
          <w:t>2.4.2.</w:t>
        </w:r>
        <w:r w:rsidR="00BE626A">
          <w:rPr>
            <w:rFonts w:asciiTheme="minorHAnsi" w:eastAsiaTheme="minorEastAsia" w:hAnsiTheme="minorHAnsi" w:cstheme="minorBidi"/>
            <w:noProof/>
            <w:sz w:val="22"/>
            <w:lang w:eastAsia="pl-PL"/>
          </w:rPr>
          <w:tab/>
        </w:r>
        <w:r w:rsidR="00BE626A" w:rsidRPr="00A25D2E">
          <w:rPr>
            <w:rStyle w:val="Hipercze"/>
            <w:noProof/>
          </w:rPr>
          <w:t>Spam komercyjny</w:t>
        </w:r>
        <w:r w:rsidR="00BE626A">
          <w:rPr>
            <w:noProof/>
            <w:webHidden/>
          </w:rPr>
          <w:tab/>
        </w:r>
        <w:r>
          <w:rPr>
            <w:noProof/>
            <w:webHidden/>
          </w:rPr>
          <w:fldChar w:fldCharType="begin"/>
        </w:r>
        <w:r w:rsidR="00BE626A">
          <w:rPr>
            <w:noProof/>
            <w:webHidden/>
          </w:rPr>
          <w:instrText xml:space="preserve"> PAGEREF _Toc405277539 \h </w:instrText>
        </w:r>
        <w:r>
          <w:rPr>
            <w:noProof/>
            <w:webHidden/>
          </w:rPr>
        </w:r>
        <w:r>
          <w:rPr>
            <w:noProof/>
            <w:webHidden/>
          </w:rPr>
          <w:fldChar w:fldCharType="separate"/>
        </w:r>
        <w:r w:rsidR="00BE626A">
          <w:rPr>
            <w:noProof/>
            <w:webHidden/>
          </w:rPr>
          <w:t>13</w:t>
        </w:r>
        <w:r>
          <w:rPr>
            <w:noProof/>
            <w:webHidden/>
          </w:rPr>
          <w:fldChar w:fldCharType="end"/>
        </w:r>
      </w:hyperlink>
    </w:p>
    <w:bookmarkStart w:id="0" w:name="_GoBack"/>
    <w:bookmarkEnd w:id="0"/>
    <w:p w:rsidR="00BE626A" w:rsidRDefault="002A222E">
      <w:pPr>
        <w:pStyle w:val="Spistreci4"/>
        <w:tabs>
          <w:tab w:val="left" w:pos="1760"/>
          <w:tab w:val="right" w:leader="dot" w:pos="9062"/>
        </w:tabs>
        <w:rPr>
          <w:rFonts w:asciiTheme="minorHAnsi" w:eastAsiaTheme="minorEastAsia" w:hAnsiTheme="minorHAnsi" w:cstheme="minorBidi"/>
          <w:noProof/>
          <w:sz w:val="22"/>
          <w:lang w:eastAsia="pl-PL"/>
        </w:rPr>
      </w:pPr>
      <w:r w:rsidRPr="00A25D2E">
        <w:rPr>
          <w:rStyle w:val="Hipercze"/>
          <w:noProof/>
        </w:rPr>
        <w:fldChar w:fldCharType="begin"/>
      </w:r>
      <w:r w:rsidR="00BE626A" w:rsidRPr="00A25D2E">
        <w:rPr>
          <w:rStyle w:val="Hipercze"/>
          <w:noProof/>
        </w:rPr>
        <w:instrText xml:space="preserve"> </w:instrText>
      </w:r>
      <w:r w:rsidR="00BE626A">
        <w:rPr>
          <w:noProof/>
        </w:rPr>
        <w:instrText>HYPERLINK \l "_Toc405277540"</w:instrText>
      </w:r>
      <w:r w:rsidR="00BE626A" w:rsidRPr="00A25D2E">
        <w:rPr>
          <w:rStyle w:val="Hipercze"/>
          <w:noProof/>
        </w:rPr>
        <w:instrText xml:space="preserve"> </w:instrText>
      </w:r>
      <w:r w:rsidRPr="00A25D2E">
        <w:rPr>
          <w:rStyle w:val="Hipercze"/>
          <w:noProof/>
        </w:rPr>
        <w:fldChar w:fldCharType="separate"/>
      </w:r>
      <w:r w:rsidR="00BE626A" w:rsidRPr="00A25D2E">
        <w:rPr>
          <w:rStyle w:val="Hipercze"/>
          <w:noProof/>
        </w:rPr>
        <w:t>2.4.2.1.</w:t>
      </w:r>
      <w:r w:rsidR="00BE626A">
        <w:rPr>
          <w:rFonts w:asciiTheme="minorHAnsi" w:eastAsiaTheme="minorEastAsia" w:hAnsiTheme="minorHAnsi" w:cstheme="minorBidi"/>
          <w:noProof/>
          <w:sz w:val="22"/>
          <w:lang w:eastAsia="pl-PL"/>
        </w:rPr>
        <w:tab/>
      </w:r>
      <w:r w:rsidR="00BE626A" w:rsidRPr="00A25D2E">
        <w:rPr>
          <w:rStyle w:val="Hipercze"/>
          <w:noProof/>
        </w:rPr>
        <w:t>18+</w:t>
      </w:r>
      <w:r w:rsidR="00BE626A">
        <w:rPr>
          <w:noProof/>
          <w:webHidden/>
        </w:rPr>
        <w:tab/>
      </w:r>
      <w:r>
        <w:rPr>
          <w:noProof/>
          <w:webHidden/>
        </w:rPr>
        <w:fldChar w:fldCharType="begin"/>
      </w:r>
      <w:r w:rsidR="00BE626A">
        <w:rPr>
          <w:noProof/>
          <w:webHidden/>
        </w:rPr>
        <w:instrText xml:space="preserve"> PAGEREF _Toc405277540 \h </w:instrText>
      </w:r>
      <w:r>
        <w:rPr>
          <w:noProof/>
          <w:webHidden/>
        </w:rPr>
      </w:r>
      <w:r>
        <w:rPr>
          <w:noProof/>
          <w:webHidden/>
        </w:rPr>
        <w:fldChar w:fldCharType="separate"/>
      </w:r>
      <w:r w:rsidR="00BE626A">
        <w:rPr>
          <w:noProof/>
          <w:webHidden/>
        </w:rPr>
        <w:t>13</w:t>
      </w:r>
      <w:r>
        <w:rPr>
          <w:noProof/>
          <w:webHidden/>
        </w:rPr>
        <w:fldChar w:fldCharType="end"/>
      </w:r>
      <w:r w:rsidRPr="00A25D2E">
        <w:rPr>
          <w:rStyle w:val="Hipercze"/>
          <w:noProof/>
        </w:rPr>
        <w:fldChar w:fldCharType="end"/>
      </w:r>
    </w:p>
    <w:p w:rsidR="00BE626A" w:rsidRDefault="002A222E">
      <w:pPr>
        <w:pStyle w:val="Spistreci4"/>
        <w:tabs>
          <w:tab w:val="left" w:pos="1760"/>
          <w:tab w:val="right" w:leader="dot" w:pos="9062"/>
        </w:tabs>
        <w:rPr>
          <w:rFonts w:asciiTheme="minorHAnsi" w:eastAsiaTheme="minorEastAsia" w:hAnsiTheme="minorHAnsi" w:cstheme="minorBidi"/>
          <w:noProof/>
          <w:sz w:val="22"/>
          <w:lang w:eastAsia="pl-PL"/>
        </w:rPr>
      </w:pPr>
      <w:hyperlink w:anchor="_Toc405277541" w:history="1">
        <w:r w:rsidR="00BE626A" w:rsidRPr="00A25D2E">
          <w:rPr>
            <w:rStyle w:val="Hipercze"/>
            <w:noProof/>
          </w:rPr>
          <w:t>2.4.2.2.</w:t>
        </w:r>
        <w:r w:rsidR="00BE626A">
          <w:rPr>
            <w:rFonts w:asciiTheme="minorHAnsi" w:eastAsiaTheme="minorEastAsia" w:hAnsiTheme="minorHAnsi" w:cstheme="minorBidi"/>
            <w:noProof/>
            <w:sz w:val="22"/>
            <w:lang w:eastAsia="pl-PL"/>
          </w:rPr>
          <w:tab/>
        </w:r>
        <w:r w:rsidR="00BE626A" w:rsidRPr="00A25D2E">
          <w:rPr>
            <w:rStyle w:val="Hipercze"/>
            <w:noProof/>
          </w:rPr>
          <w:t>Zdrowie</w:t>
        </w:r>
        <w:r w:rsidR="00BE626A">
          <w:rPr>
            <w:noProof/>
            <w:webHidden/>
          </w:rPr>
          <w:tab/>
        </w:r>
        <w:r>
          <w:rPr>
            <w:noProof/>
            <w:webHidden/>
          </w:rPr>
          <w:fldChar w:fldCharType="begin"/>
        </w:r>
        <w:r w:rsidR="00BE626A">
          <w:rPr>
            <w:noProof/>
            <w:webHidden/>
          </w:rPr>
          <w:instrText xml:space="preserve"> PAGEREF _Toc405277541 \h </w:instrText>
        </w:r>
        <w:r>
          <w:rPr>
            <w:noProof/>
            <w:webHidden/>
          </w:rPr>
        </w:r>
        <w:r>
          <w:rPr>
            <w:noProof/>
            <w:webHidden/>
          </w:rPr>
          <w:fldChar w:fldCharType="separate"/>
        </w:r>
        <w:r w:rsidR="00BE626A">
          <w:rPr>
            <w:noProof/>
            <w:webHidden/>
          </w:rPr>
          <w:t>14</w:t>
        </w:r>
        <w:r>
          <w:rPr>
            <w:noProof/>
            <w:webHidden/>
          </w:rPr>
          <w:fldChar w:fldCharType="end"/>
        </w:r>
      </w:hyperlink>
    </w:p>
    <w:p w:rsidR="00BE626A" w:rsidRDefault="002A222E">
      <w:pPr>
        <w:pStyle w:val="Spistreci4"/>
        <w:tabs>
          <w:tab w:val="left" w:pos="1760"/>
          <w:tab w:val="right" w:leader="dot" w:pos="9062"/>
        </w:tabs>
        <w:rPr>
          <w:rFonts w:asciiTheme="minorHAnsi" w:eastAsiaTheme="minorEastAsia" w:hAnsiTheme="minorHAnsi" w:cstheme="minorBidi"/>
          <w:noProof/>
          <w:sz w:val="22"/>
          <w:lang w:eastAsia="pl-PL"/>
        </w:rPr>
      </w:pPr>
      <w:hyperlink w:anchor="_Toc405277542" w:history="1">
        <w:r w:rsidR="00BE626A" w:rsidRPr="00A25D2E">
          <w:rPr>
            <w:rStyle w:val="Hipercze"/>
            <w:noProof/>
          </w:rPr>
          <w:t>2.4.2.3.</w:t>
        </w:r>
        <w:r w:rsidR="00BE626A">
          <w:rPr>
            <w:rFonts w:asciiTheme="minorHAnsi" w:eastAsiaTheme="minorEastAsia" w:hAnsiTheme="minorHAnsi" w:cstheme="minorBidi"/>
            <w:noProof/>
            <w:sz w:val="22"/>
            <w:lang w:eastAsia="pl-PL"/>
          </w:rPr>
          <w:tab/>
        </w:r>
        <w:r w:rsidR="00BE626A" w:rsidRPr="00A25D2E">
          <w:rPr>
            <w:rStyle w:val="Hipercze"/>
            <w:noProof/>
          </w:rPr>
          <w:t>IT</w:t>
        </w:r>
        <w:r w:rsidR="00BE626A">
          <w:rPr>
            <w:noProof/>
            <w:webHidden/>
          </w:rPr>
          <w:tab/>
        </w:r>
        <w:r>
          <w:rPr>
            <w:noProof/>
            <w:webHidden/>
          </w:rPr>
          <w:fldChar w:fldCharType="begin"/>
        </w:r>
        <w:r w:rsidR="00BE626A">
          <w:rPr>
            <w:noProof/>
            <w:webHidden/>
          </w:rPr>
          <w:instrText xml:space="preserve"> PAGEREF _Toc405277542 \h </w:instrText>
        </w:r>
        <w:r>
          <w:rPr>
            <w:noProof/>
            <w:webHidden/>
          </w:rPr>
        </w:r>
        <w:r>
          <w:rPr>
            <w:noProof/>
            <w:webHidden/>
          </w:rPr>
          <w:fldChar w:fldCharType="separate"/>
        </w:r>
        <w:r w:rsidR="00BE626A">
          <w:rPr>
            <w:noProof/>
            <w:webHidden/>
          </w:rPr>
          <w:t>15</w:t>
        </w:r>
        <w:r>
          <w:rPr>
            <w:noProof/>
            <w:webHidden/>
          </w:rPr>
          <w:fldChar w:fldCharType="end"/>
        </w:r>
      </w:hyperlink>
    </w:p>
    <w:p w:rsidR="00BE626A" w:rsidRDefault="002A222E">
      <w:pPr>
        <w:pStyle w:val="Spistreci4"/>
        <w:tabs>
          <w:tab w:val="left" w:pos="1760"/>
          <w:tab w:val="right" w:leader="dot" w:pos="9062"/>
        </w:tabs>
        <w:rPr>
          <w:rFonts w:asciiTheme="minorHAnsi" w:eastAsiaTheme="minorEastAsia" w:hAnsiTheme="minorHAnsi" w:cstheme="minorBidi"/>
          <w:noProof/>
          <w:sz w:val="22"/>
          <w:lang w:eastAsia="pl-PL"/>
        </w:rPr>
      </w:pPr>
      <w:hyperlink w:anchor="_Toc405277543" w:history="1">
        <w:r w:rsidR="00BE626A" w:rsidRPr="00A25D2E">
          <w:rPr>
            <w:rStyle w:val="Hipercze"/>
            <w:noProof/>
          </w:rPr>
          <w:t>2.4.2.4.</w:t>
        </w:r>
        <w:r w:rsidR="00BE626A">
          <w:rPr>
            <w:rFonts w:asciiTheme="minorHAnsi" w:eastAsiaTheme="minorEastAsia" w:hAnsiTheme="minorHAnsi" w:cstheme="minorBidi"/>
            <w:noProof/>
            <w:sz w:val="22"/>
            <w:lang w:eastAsia="pl-PL"/>
          </w:rPr>
          <w:tab/>
        </w:r>
        <w:r w:rsidR="00BE626A" w:rsidRPr="00A25D2E">
          <w:rPr>
            <w:rStyle w:val="Hipercze"/>
            <w:noProof/>
          </w:rPr>
          <w:t>Finanse/kasyno</w:t>
        </w:r>
        <w:r w:rsidR="00BE626A">
          <w:rPr>
            <w:noProof/>
            <w:webHidden/>
          </w:rPr>
          <w:tab/>
        </w:r>
        <w:r>
          <w:rPr>
            <w:noProof/>
            <w:webHidden/>
          </w:rPr>
          <w:fldChar w:fldCharType="begin"/>
        </w:r>
        <w:r w:rsidR="00BE626A">
          <w:rPr>
            <w:noProof/>
            <w:webHidden/>
          </w:rPr>
          <w:instrText xml:space="preserve"> PAGEREF _Toc405277543 \h </w:instrText>
        </w:r>
        <w:r>
          <w:rPr>
            <w:noProof/>
            <w:webHidden/>
          </w:rPr>
        </w:r>
        <w:r>
          <w:rPr>
            <w:noProof/>
            <w:webHidden/>
          </w:rPr>
          <w:fldChar w:fldCharType="separate"/>
        </w:r>
        <w:r w:rsidR="00BE626A">
          <w:rPr>
            <w:noProof/>
            <w:webHidden/>
          </w:rPr>
          <w:t>15</w:t>
        </w:r>
        <w:r>
          <w:rPr>
            <w:noProof/>
            <w:webHidden/>
          </w:rPr>
          <w:fldChar w:fldCharType="end"/>
        </w:r>
      </w:hyperlink>
    </w:p>
    <w:p w:rsidR="00BE626A" w:rsidRDefault="002A222E">
      <w:pPr>
        <w:pStyle w:val="Spistreci4"/>
        <w:tabs>
          <w:tab w:val="left" w:pos="1760"/>
          <w:tab w:val="right" w:leader="dot" w:pos="9062"/>
        </w:tabs>
        <w:rPr>
          <w:rFonts w:asciiTheme="minorHAnsi" w:eastAsiaTheme="minorEastAsia" w:hAnsiTheme="minorHAnsi" w:cstheme="minorBidi"/>
          <w:noProof/>
          <w:sz w:val="22"/>
          <w:lang w:eastAsia="pl-PL"/>
        </w:rPr>
      </w:pPr>
      <w:hyperlink w:anchor="_Toc405277544" w:history="1">
        <w:r w:rsidR="00BE626A" w:rsidRPr="00A25D2E">
          <w:rPr>
            <w:rStyle w:val="Hipercze"/>
            <w:noProof/>
          </w:rPr>
          <w:t>2.4.2.5.</w:t>
        </w:r>
        <w:r w:rsidR="00BE626A">
          <w:rPr>
            <w:rFonts w:asciiTheme="minorHAnsi" w:eastAsiaTheme="minorEastAsia" w:hAnsiTheme="minorHAnsi" w:cstheme="minorBidi"/>
            <w:noProof/>
            <w:sz w:val="22"/>
            <w:lang w:eastAsia="pl-PL"/>
          </w:rPr>
          <w:tab/>
        </w:r>
        <w:r w:rsidR="00BE626A" w:rsidRPr="00A25D2E">
          <w:rPr>
            <w:rStyle w:val="Hipercze"/>
            <w:noProof/>
          </w:rPr>
          <w:t>Edukacja/szkolenia</w:t>
        </w:r>
        <w:r w:rsidR="00BE626A">
          <w:rPr>
            <w:noProof/>
            <w:webHidden/>
          </w:rPr>
          <w:tab/>
        </w:r>
        <w:r>
          <w:rPr>
            <w:noProof/>
            <w:webHidden/>
          </w:rPr>
          <w:fldChar w:fldCharType="begin"/>
        </w:r>
        <w:r w:rsidR="00BE626A">
          <w:rPr>
            <w:noProof/>
            <w:webHidden/>
          </w:rPr>
          <w:instrText xml:space="preserve"> PAGEREF _Toc405277544 \h </w:instrText>
        </w:r>
        <w:r>
          <w:rPr>
            <w:noProof/>
            <w:webHidden/>
          </w:rPr>
        </w:r>
        <w:r>
          <w:rPr>
            <w:noProof/>
            <w:webHidden/>
          </w:rPr>
          <w:fldChar w:fldCharType="separate"/>
        </w:r>
        <w:r w:rsidR="00BE626A">
          <w:rPr>
            <w:noProof/>
            <w:webHidden/>
          </w:rPr>
          <w:t>17</w:t>
        </w:r>
        <w:r>
          <w:rPr>
            <w:noProof/>
            <w:webHidden/>
          </w:rPr>
          <w:fldChar w:fldCharType="end"/>
        </w:r>
      </w:hyperlink>
    </w:p>
    <w:p w:rsidR="00BE626A" w:rsidRDefault="002A222E">
      <w:pPr>
        <w:pStyle w:val="Spistreci4"/>
        <w:tabs>
          <w:tab w:val="left" w:pos="1760"/>
          <w:tab w:val="right" w:leader="dot" w:pos="9062"/>
        </w:tabs>
        <w:rPr>
          <w:rFonts w:asciiTheme="minorHAnsi" w:eastAsiaTheme="minorEastAsia" w:hAnsiTheme="minorHAnsi" w:cstheme="minorBidi"/>
          <w:noProof/>
          <w:sz w:val="22"/>
          <w:lang w:eastAsia="pl-PL"/>
        </w:rPr>
      </w:pPr>
      <w:hyperlink w:anchor="_Toc405277545" w:history="1">
        <w:r w:rsidR="00BE626A" w:rsidRPr="00A25D2E">
          <w:rPr>
            <w:rStyle w:val="Hipercze"/>
            <w:noProof/>
          </w:rPr>
          <w:t>2.4.2.6.</w:t>
        </w:r>
        <w:r w:rsidR="00BE626A">
          <w:rPr>
            <w:rFonts w:asciiTheme="minorHAnsi" w:eastAsiaTheme="minorEastAsia" w:hAnsiTheme="minorHAnsi" w:cstheme="minorBidi"/>
            <w:noProof/>
            <w:sz w:val="22"/>
            <w:lang w:eastAsia="pl-PL"/>
          </w:rPr>
          <w:tab/>
        </w:r>
        <w:r w:rsidR="00BE626A" w:rsidRPr="00A25D2E">
          <w:rPr>
            <w:rStyle w:val="Hipercze"/>
            <w:noProof/>
          </w:rPr>
          <w:t>Inne towary lub usługi</w:t>
        </w:r>
        <w:r w:rsidR="00BE626A">
          <w:rPr>
            <w:noProof/>
            <w:webHidden/>
          </w:rPr>
          <w:tab/>
        </w:r>
        <w:r>
          <w:rPr>
            <w:noProof/>
            <w:webHidden/>
          </w:rPr>
          <w:fldChar w:fldCharType="begin"/>
        </w:r>
        <w:r w:rsidR="00BE626A">
          <w:rPr>
            <w:noProof/>
            <w:webHidden/>
          </w:rPr>
          <w:instrText xml:space="preserve"> PAGEREF _Toc405277545 \h </w:instrText>
        </w:r>
        <w:r>
          <w:rPr>
            <w:noProof/>
            <w:webHidden/>
          </w:rPr>
        </w:r>
        <w:r>
          <w:rPr>
            <w:noProof/>
            <w:webHidden/>
          </w:rPr>
          <w:fldChar w:fldCharType="separate"/>
        </w:r>
        <w:r w:rsidR="00BE626A">
          <w:rPr>
            <w:noProof/>
            <w:webHidden/>
          </w:rPr>
          <w:t>18</w:t>
        </w:r>
        <w:r>
          <w:rPr>
            <w:noProof/>
            <w:webHidden/>
          </w:rPr>
          <w:fldChar w:fldCharType="end"/>
        </w:r>
      </w:hyperlink>
    </w:p>
    <w:p w:rsidR="00BE626A" w:rsidRDefault="002A222E">
      <w:pPr>
        <w:pStyle w:val="Spistreci3"/>
        <w:rPr>
          <w:rFonts w:asciiTheme="minorHAnsi" w:eastAsiaTheme="minorEastAsia" w:hAnsiTheme="minorHAnsi" w:cstheme="minorBidi"/>
          <w:noProof/>
          <w:sz w:val="22"/>
          <w:lang w:eastAsia="pl-PL"/>
        </w:rPr>
      </w:pPr>
      <w:hyperlink w:anchor="_Toc405277546" w:history="1">
        <w:r w:rsidR="00BE626A" w:rsidRPr="00A25D2E">
          <w:rPr>
            <w:rStyle w:val="Hipercze"/>
            <w:noProof/>
          </w:rPr>
          <w:t>2.4.3.</w:t>
        </w:r>
        <w:r w:rsidR="00BE626A">
          <w:rPr>
            <w:rFonts w:asciiTheme="minorHAnsi" w:eastAsiaTheme="minorEastAsia" w:hAnsiTheme="minorHAnsi" w:cstheme="minorBidi"/>
            <w:noProof/>
            <w:sz w:val="22"/>
            <w:lang w:eastAsia="pl-PL"/>
          </w:rPr>
          <w:tab/>
        </w:r>
        <w:r w:rsidR="00BE626A" w:rsidRPr="00A25D2E">
          <w:rPr>
            <w:rStyle w:val="Hipercze"/>
            <w:noProof/>
          </w:rPr>
          <w:t>Spam niekomercyjny</w:t>
        </w:r>
        <w:r w:rsidR="00BE626A">
          <w:rPr>
            <w:noProof/>
            <w:webHidden/>
          </w:rPr>
          <w:tab/>
        </w:r>
        <w:r>
          <w:rPr>
            <w:noProof/>
            <w:webHidden/>
          </w:rPr>
          <w:fldChar w:fldCharType="begin"/>
        </w:r>
        <w:r w:rsidR="00BE626A">
          <w:rPr>
            <w:noProof/>
            <w:webHidden/>
          </w:rPr>
          <w:instrText xml:space="preserve"> PAGEREF _Toc405277546 \h </w:instrText>
        </w:r>
        <w:r>
          <w:rPr>
            <w:noProof/>
            <w:webHidden/>
          </w:rPr>
        </w:r>
        <w:r>
          <w:rPr>
            <w:noProof/>
            <w:webHidden/>
          </w:rPr>
          <w:fldChar w:fldCharType="separate"/>
        </w:r>
        <w:r w:rsidR="00BE626A">
          <w:rPr>
            <w:noProof/>
            <w:webHidden/>
          </w:rPr>
          <w:t>18</w:t>
        </w:r>
        <w:r>
          <w:rPr>
            <w:noProof/>
            <w:webHidden/>
          </w:rPr>
          <w:fldChar w:fldCharType="end"/>
        </w:r>
      </w:hyperlink>
    </w:p>
    <w:p w:rsidR="00BE626A" w:rsidRDefault="002A222E">
      <w:pPr>
        <w:pStyle w:val="Spistreci3"/>
        <w:rPr>
          <w:rFonts w:asciiTheme="minorHAnsi" w:eastAsiaTheme="minorEastAsia" w:hAnsiTheme="minorHAnsi" w:cstheme="minorBidi"/>
          <w:noProof/>
          <w:sz w:val="22"/>
          <w:lang w:eastAsia="pl-PL"/>
        </w:rPr>
      </w:pPr>
      <w:hyperlink w:anchor="_Toc405277547" w:history="1">
        <w:r w:rsidR="00BE626A" w:rsidRPr="00A25D2E">
          <w:rPr>
            <w:rStyle w:val="Hipercze"/>
            <w:noProof/>
          </w:rPr>
          <w:t>2.4.4.</w:t>
        </w:r>
        <w:r w:rsidR="00BE626A">
          <w:rPr>
            <w:rFonts w:asciiTheme="minorHAnsi" w:eastAsiaTheme="minorEastAsia" w:hAnsiTheme="minorHAnsi" w:cstheme="minorBidi"/>
            <w:noProof/>
            <w:sz w:val="22"/>
            <w:lang w:eastAsia="pl-PL"/>
          </w:rPr>
          <w:tab/>
        </w:r>
        <w:r w:rsidR="00BE626A" w:rsidRPr="00A25D2E">
          <w:rPr>
            <w:rStyle w:val="Hipercze"/>
            <w:noProof/>
          </w:rPr>
          <w:t>Spam towarzyski</w:t>
        </w:r>
        <w:r w:rsidR="00BE626A">
          <w:rPr>
            <w:noProof/>
            <w:webHidden/>
          </w:rPr>
          <w:tab/>
        </w:r>
        <w:r>
          <w:rPr>
            <w:noProof/>
            <w:webHidden/>
          </w:rPr>
          <w:fldChar w:fldCharType="begin"/>
        </w:r>
        <w:r w:rsidR="00BE626A">
          <w:rPr>
            <w:noProof/>
            <w:webHidden/>
          </w:rPr>
          <w:instrText xml:space="preserve"> PAGEREF _Toc405277547 \h </w:instrText>
        </w:r>
        <w:r>
          <w:rPr>
            <w:noProof/>
            <w:webHidden/>
          </w:rPr>
        </w:r>
        <w:r>
          <w:rPr>
            <w:noProof/>
            <w:webHidden/>
          </w:rPr>
          <w:fldChar w:fldCharType="separate"/>
        </w:r>
        <w:r w:rsidR="00BE626A">
          <w:rPr>
            <w:noProof/>
            <w:webHidden/>
          </w:rPr>
          <w:t>19</w:t>
        </w:r>
        <w:r>
          <w:rPr>
            <w:noProof/>
            <w:webHidden/>
          </w:rPr>
          <w:fldChar w:fldCharType="end"/>
        </w:r>
      </w:hyperlink>
    </w:p>
    <w:p w:rsidR="00BE626A" w:rsidRDefault="002A222E">
      <w:pPr>
        <w:pStyle w:val="Spistreci3"/>
        <w:rPr>
          <w:rFonts w:asciiTheme="minorHAnsi" w:eastAsiaTheme="minorEastAsia" w:hAnsiTheme="minorHAnsi" w:cstheme="minorBidi"/>
          <w:noProof/>
          <w:sz w:val="22"/>
          <w:lang w:eastAsia="pl-PL"/>
        </w:rPr>
      </w:pPr>
      <w:hyperlink w:anchor="_Toc405277548" w:history="1">
        <w:r w:rsidR="00BE626A" w:rsidRPr="00A25D2E">
          <w:rPr>
            <w:rStyle w:val="Hipercze"/>
            <w:noProof/>
          </w:rPr>
          <w:t>2.4.5.</w:t>
        </w:r>
        <w:r w:rsidR="00BE626A">
          <w:rPr>
            <w:rFonts w:asciiTheme="minorHAnsi" w:eastAsiaTheme="minorEastAsia" w:hAnsiTheme="minorHAnsi" w:cstheme="minorBidi"/>
            <w:noProof/>
            <w:sz w:val="22"/>
            <w:lang w:eastAsia="pl-PL"/>
          </w:rPr>
          <w:tab/>
        </w:r>
        <w:r w:rsidR="00BE626A" w:rsidRPr="00A25D2E">
          <w:rPr>
            <w:rStyle w:val="Hipercze"/>
            <w:noProof/>
          </w:rPr>
          <w:t>Inne rodzaje spamu</w:t>
        </w:r>
        <w:r w:rsidR="00BE626A">
          <w:rPr>
            <w:noProof/>
            <w:webHidden/>
          </w:rPr>
          <w:tab/>
        </w:r>
        <w:r>
          <w:rPr>
            <w:noProof/>
            <w:webHidden/>
          </w:rPr>
          <w:fldChar w:fldCharType="begin"/>
        </w:r>
        <w:r w:rsidR="00BE626A">
          <w:rPr>
            <w:noProof/>
            <w:webHidden/>
          </w:rPr>
          <w:instrText xml:space="preserve"> PAGEREF _Toc405277548 \h </w:instrText>
        </w:r>
        <w:r>
          <w:rPr>
            <w:noProof/>
            <w:webHidden/>
          </w:rPr>
        </w:r>
        <w:r>
          <w:rPr>
            <w:noProof/>
            <w:webHidden/>
          </w:rPr>
          <w:fldChar w:fldCharType="separate"/>
        </w:r>
        <w:r w:rsidR="00BE626A">
          <w:rPr>
            <w:noProof/>
            <w:webHidden/>
          </w:rPr>
          <w:t>21</w:t>
        </w:r>
        <w:r>
          <w:rPr>
            <w:noProof/>
            <w:webHidden/>
          </w:rPr>
          <w:fldChar w:fldCharType="end"/>
        </w:r>
      </w:hyperlink>
    </w:p>
    <w:p w:rsidR="00BE626A" w:rsidRDefault="002A222E">
      <w:pPr>
        <w:pStyle w:val="Spistreci4"/>
        <w:tabs>
          <w:tab w:val="left" w:pos="1760"/>
          <w:tab w:val="right" w:leader="dot" w:pos="9062"/>
        </w:tabs>
        <w:rPr>
          <w:rFonts w:asciiTheme="minorHAnsi" w:eastAsiaTheme="minorEastAsia" w:hAnsiTheme="minorHAnsi" w:cstheme="minorBidi"/>
          <w:noProof/>
          <w:sz w:val="22"/>
          <w:lang w:eastAsia="pl-PL"/>
        </w:rPr>
      </w:pPr>
      <w:hyperlink w:anchor="_Toc405277549" w:history="1">
        <w:r w:rsidR="00BE626A" w:rsidRPr="00A25D2E">
          <w:rPr>
            <w:rStyle w:val="Hipercze"/>
            <w:noProof/>
          </w:rPr>
          <w:t>2.4.5.1.</w:t>
        </w:r>
        <w:r w:rsidR="00BE626A">
          <w:rPr>
            <w:rFonts w:asciiTheme="minorHAnsi" w:eastAsiaTheme="minorEastAsia" w:hAnsiTheme="minorHAnsi" w:cstheme="minorBidi"/>
            <w:noProof/>
            <w:sz w:val="22"/>
            <w:lang w:eastAsia="pl-PL"/>
          </w:rPr>
          <w:tab/>
        </w:r>
        <w:r w:rsidR="00BE626A" w:rsidRPr="00A25D2E">
          <w:rPr>
            <w:rStyle w:val="Hipercze"/>
            <w:noProof/>
          </w:rPr>
          <w:t>Spamdexing</w:t>
        </w:r>
        <w:r w:rsidR="00BE626A">
          <w:rPr>
            <w:noProof/>
            <w:webHidden/>
          </w:rPr>
          <w:tab/>
        </w:r>
        <w:r>
          <w:rPr>
            <w:noProof/>
            <w:webHidden/>
          </w:rPr>
          <w:fldChar w:fldCharType="begin"/>
        </w:r>
        <w:r w:rsidR="00BE626A">
          <w:rPr>
            <w:noProof/>
            <w:webHidden/>
          </w:rPr>
          <w:instrText xml:space="preserve"> PAGEREF _Toc405277549 \h </w:instrText>
        </w:r>
        <w:r>
          <w:rPr>
            <w:noProof/>
            <w:webHidden/>
          </w:rPr>
        </w:r>
        <w:r>
          <w:rPr>
            <w:noProof/>
            <w:webHidden/>
          </w:rPr>
          <w:fldChar w:fldCharType="separate"/>
        </w:r>
        <w:r w:rsidR="00BE626A">
          <w:rPr>
            <w:noProof/>
            <w:webHidden/>
          </w:rPr>
          <w:t>21</w:t>
        </w:r>
        <w:r>
          <w:rPr>
            <w:noProof/>
            <w:webHidden/>
          </w:rPr>
          <w:fldChar w:fldCharType="end"/>
        </w:r>
      </w:hyperlink>
    </w:p>
    <w:p w:rsidR="00BE626A" w:rsidRDefault="002A222E">
      <w:pPr>
        <w:pStyle w:val="Spistreci4"/>
        <w:tabs>
          <w:tab w:val="left" w:pos="1760"/>
          <w:tab w:val="right" w:leader="dot" w:pos="9062"/>
        </w:tabs>
        <w:rPr>
          <w:rFonts w:asciiTheme="minorHAnsi" w:eastAsiaTheme="minorEastAsia" w:hAnsiTheme="minorHAnsi" w:cstheme="minorBidi"/>
          <w:noProof/>
          <w:sz w:val="22"/>
          <w:lang w:eastAsia="pl-PL"/>
        </w:rPr>
      </w:pPr>
      <w:hyperlink w:anchor="_Toc405277550" w:history="1">
        <w:r w:rsidR="00BE626A" w:rsidRPr="00A25D2E">
          <w:rPr>
            <w:rStyle w:val="Hipercze"/>
            <w:noProof/>
          </w:rPr>
          <w:t>2.4.5.2.</w:t>
        </w:r>
        <w:r w:rsidR="00BE626A">
          <w:rPr>
            <w:rFonts w:asciiTheme="minorHAnsi" w:eastAsiaTheme="minorEastAsia" w:hAnsiTheme="minorHAnsi" w:cstheme="minorBidi"/>
            <w:noProof/>
            <w:sz w:val="22"/>
            <w:lang w:eastAsia="pl-PL"/>
          </w:rPr>
          <w:tab/>
        </w:r>
        <w:r w:rsidR="00BE626A" w:rsidRPr="00A25D2E">
          <w:rPr>
            <w:rStyle w:val="Hipercze"/>
            <w:noProof/>
          </w:rPr>
          <w:t>Spam mobilny</w:t>
        </w:r>
        <w:r w:rsidR="00BE626A">
          <w:rPr>
            <w:noProof/>
            <w:webHidden/>
          </w:rPr>
          <w:tab/>
        </w:r>
        <w:r>
          <w:rPr>
            <w:noProof/>
            <w:webHidden/>
          </w:rPr>
          <w:fldChar w:fldCharType="begin"/>
        </w:r>
        <w:r w:rsidR="00BE626A">
          <w:rPr>
            <w:noProof/>
            <w:webHidden/>
          </w:rPr>
          <w:instrText xml:space="preserve"> PAGEREF _Toc405277550 \h </w:instrText>
        </w:r>
        <w:r>
          <w:rPr>
            <w:noProof/>
            <w:webHidden/>
          </w:rPr>
        </w:r>
        <w:r>
          <w:rPr>
            <w:noProof/>
            <w:webHidden/>
          </w:rPr>
          <w:fldChar w:fldCharType="separate"/>
        </w:r>
        <w:r w:rsidR="00BE626A">
          <w:rPr>
            <w:noProof/>
            <w:webHidden/>
          </w:rPr>
          <w:t>21</w:t>
        </w:r>
        <w:r>
          <w:rPr>
            <w:noProof/>
            <w:webHidden/>
          </w:rPr>
          <w:fldChar w:fldCharType="end"/>
        </w:r>
      </w:hyperlink>
    </w:p>
    <w:p w:rsidR="00BE626A" w:rsidRDefault="002A222E">
      <w:pPr>
        <w:pStyle w:val="Spistreci4"/>
        <w:tabs>
          <w:tab w:val="left" w:pos="1760"/>
          <w:tab w:val="right" w:leader="dot" w:pos="9062"/>
        </w:tabs>
        <w:rPr>
          <w:rFonts w:asciiTheme="minorHAnsi" w:eastAsiaTheme="minorEastAsia" w:hAnsiTheme="minorHAnsi" w:cstheme="minorBidi"/>
          <w:noProof/>
          <w:sz w:val="22"/>
          <w:lang w:eastAsia="pl-PL"/>
        </w:rPr>
      </w:pPr>
      <w:hyperlink w:anchor="_Toc405277551" w:history="1">
        <w:r w:rsidR="00BE626A" w:rsidRPr="00A25D2E">
          <w:rPr>
            <w:rStyle w:val="Hipercze"/>
            <w:noProof/>
          </w:rPr>
          <w:t>2.4.5.3.</w:t>
        </w:r>
        <w:r w:rsidR="00BE626A">
          <w:rPr>
            <w:rFonts w:asciiTheme="minorHAnsi" w:eastAsiaTheme="minorEastAsia" w:hAnsiTheme="minorHAnsi" w:cstheme="minorBidi"/>
            <w:noProof/>
            <w:sz w:val="22"/>
            <w:lang w:eastAsia="pl-PL"/>
          </w:rPr>
          <w:tab/>
        </w:r>
        <w:r w:rsidR="00BE626A" w:rsidRPr="00A25D2E">
          <w:rPr>
            <w:rStyle w:val="Hipercze"/>
            <w:noProof/>
          </w:rPr>
          <w:t>Spam przypadkowy</w:t>
        </w:r>
        <w:r w:rsidR="00BE626A">
          <w:rPr>
            <w:noProof/>
            <w:webHidden/>
          </w:rPr>
          <w:tab/>
        </w:r>
        <w:r>
          <w:rPr>
            <w:noProof/>
            <w:webHidden/>
          </w:rPr>
          <w:fldChar w:fldCharType="begin"/>
        </w:r>
        <w:r w:rsidR="00BE626A">
          <w:rPr>
            <w:noProof/>
            <w:webHidden/>
          </w:rPr>
          <w:instrText xml:space="preserve"> PAGEREF _Toc405277551 \h </w:instrText>
        </w:r>
        <w:r>
          <w:rPr>
            <w:noProof/>
            <w:webHidden/>
          </w:rPr>
        </w:r>
        <w:r>
          <w:rPr>
            <w:noProof/>
            <w:webHidden/>
          </w:rPr>
          <w:fldChar w:fldCharType="separate"/>
        </w:r>
        <w:r w:rsidR="00BE626A">
          <w:rPr>
            <w:noProof/>
            <w:webHidden/>
          </w:rPr>
          <w:t>22</w:t>
        </w:r>
        <w:r>
          <w:rPr>
            <w:noProof/>
            <w:webHidden/>
          </w:rPr>
          <w:fldChar w:fldCharType="end"/>
        </w:r>
      </w:hyperlink>
    </w:p>
    <w:p w:rsidR="00BE626A" w:rsidRDefault="002A222E">
      <w:pPr>
        <w:pStyle w:val="Spistreci3"/>
        <w:rPr>
          <w:rFonts w:asciiTheme="minorHAnsi" w:eastAsiaTheme="minorEastAsia" w:hAnsiTheme="minorHAnsi" w:cstheme="minorBidi"/>
          <w:noProof/>
          <w:sz w:val="22"/>
          <w:lang w:eastAsia="pl-PL"/>
        </w:rPr>
      </w:pPr>
      <w:hyperlink w:anchor="_Toc405277552" w:history="1">
        <w:r w:rsidR="00BE626A" w:rsidRPr="00A25D2E">
          <w:rPr>
            <w:rStyle w:val="Hipercze"/>
            <w:noProof/>
          </w:rPr>
          <w:t>2.4.6.</w:t>
        </w:r>
        <w:r w:rsidR="00BE626A">
          <w:rPr>
            <w:rFonts w:asciiTheme="minorHAnsi" w:eastAsiaTheme="minorEastAsia" w:hAnsiTheme="minorHAnsi" w:cstheme="minorBidi"/>
            <w:noProof/>
            <w:sz w:val="22"/>
            <w:lang w:eastAsia="pl-PL"/>
          </w:rPr>
          <w:tab/>
        </w:r>
        <w:r w:rsidR="00BE626A" w:rsidRPr="00A25D2E">
          <w:rPr>
            <w:rStyle w:val="Hipercze"/>
            <w:noProof/>
          </w:rPr>
          <w:t>Spam niebezpieczny dla zasobów</w:t>
        </w:r>
        <w:r w:rsidR="00BE626A">
          <w:rPr>
            <w:noProof/>
            <w:webHidden/>
          </w:rPr>
          <w:tab/>
        </w:r>
        <w:r>
          <w:rPr>
            <w:noProof/>
            <w:webHidden/>
          </w:rPr>
          <w:fldChar w:fldCharType="begin"/>
        </w:r>
        <w:r w:rsidR="00BE626A">
          <w:rPr>
            <w:noProof/>
            <w:webHidden/>
          </w:rPr>
          <w:instrText xml:space="preserve"> PAGEREF _Toc405277552 \h </w:instrText>
        </w:r>
        <w:r>
          <w:rPr>
            <w:noProof/>
            <w:webHidden/>
          </w:rPr>
        </w:r>
        <w:r>
          <w:rPr>
            <w:noProof/>
            <w:webHidden/>
          </w:rPr>
          <w:fldChar w:fldCharType="separate"/>
        </w:r>
        <w:r w:rsidR="00BE626A">
          <w:rPr>
            <w:noProof/>
            <w:webHidden/>
          </w:rPr>
          <w:t>22</w:t>
        </w:r>
        <w:r>
          <w:rPr>
            <w:noProof/>
            <w:webHidden/>
          </w:rPr>
          <w:fldChar w:fldCharType="end"/>
        </w:r>
      </w:hyperlink>
    </w:p>
    <w:p w:rsidR="00BE626A" w:rsidRDefault="002A222E">
      <w:pPr>
        <w:pStyle w:val="Spistreci3"/>
        <w:rPr>
          <w:rFonts w:asciiTheme="minorHAnsi" w:eastAsiaTheme="minorEastAsia" w:hAnsiTheme="minorHAnsi" w:cstheme="minorBidi"/>
          <w:noProof/>
          <w:sz w:val="22"/>
          <w:lang w:eastAsia="pl-PL"/>
        </w:rPr>
      </w:pPr>
      <w:hyperlink w:anchor="_Toc405277553" w:history="1">
        <w:r w:rsidR="00BE626A" w:rsidRPr="00A25D2E">
          <w:rPr>
            <w:rStyle w:val="Hipercze"/>
            <w:noProof/>
          </w:rPr>
          <w:t>2.4.7.</w:t>
        </w:r>
        <w:r w:rsidR="00BE626A">
          <w:rPr>
            <w:rFonts w:asciiTheme="minorHAnsi" w:eastAsiaTheme="minorEastAsia" w:hAnsiTheme="minorHAnsi" w:cstheme="minorBidi"/>
            <w:noProof/>
            <w:sz w:val="22"/>
            <w:lang w:eastAsia="pl-PL"/>
          </w:rPr>
          <w:tab/>
        </w:r>
        <w:r w:rsidR="00BE626A" w:rsidRPr="00A25D2E">
          <w:rPr>
            <w:rStyle w:val="Hipercze"/>
            <w:noProof/>
          </w:rPr>
          <w:t>Spam niebezpieczny dla użytkownika</w:t>
        </w:r>
        <w:r w:rsidR="00BE626A">
          <w:rPr>
            <w:noProof/>
            <w:webHidden/>
          </w:rPr>
          <w:tab/>
        </w:r>
        <w:r>
          <w:rPr>
            <w:noProof/>
            <w:webHidden/>
          </w:rPr>
          <w:fldChar w:fldCharType="begin"/>
        </w:r>
        <w:r w:rsidR="00BE626A">
          <w:rPr>
            <w:noProof/>
            <w:webHidden/>
          </w:rPr>
          <w:instrText xml:space="preserve"> PAGEREF _Toc405277553 \h </w:instrText>
        </w:r>
        <w:r>
          <w:rPr>
            <w:noProof/>
            <w:webHidden/>
          </w:rPr>
        </w:r>
        <w:r>
          <w:rPr>
            <w:noProof/>
            <w:webHidden/>
          </w:rPr>
          <w:fldChar w:fldCharType="separate"/>
        </w:r>
        <w:r w:rsidR="00BE626A">
          <w:rPr>
            <w:noProof/>
            <w:webHidden/>
          </w:rPr>
          <w:t>23</w:t>
        </w:r>
        <w:r>
          <w:rPr>
            <w:noProof/>
            <w:webHidden/>
          </w:rPr>
          <w:fldChar w:fldCharType="end"/>
        </w:r>
      </w:hyperlink>
    </w:p>
    <w:p w:rsidR="00BE626A" w:rsidRDefault="002A222E">
      <w:pPr>
        <w:pStyle w:val="Spistreci4"/>
        <w:tabs>
          <w:tab w:val="left" w:pos="1760"/>
          <w:tab w:val="right" w:leader="dot" w:pos="9062"/>
        </w:tabs>
        <w:rPr>
          <w:rFonts w:asciiTheme="minorHAnsi" w:eastAsiaTheme="minorEastAsia" w:hAnsiTheme="minorHAnsi" w:cstheme="minorBidi"/>
          <w:noProof/>
          <w:sz w:val="22"/>
          <w:lang w:eastAsia="pl-PL"/>
        </w:rPr>
      </w:pPr>
      <w:hyperlink w:anchor="_Toc405277554" w:history="1">
        <w:r w:rsidR="00BE626A" w:rsidRPr="00A25D2E">
          <w:rPr>
            <w:rStyle w:val="Hipercze"/>
            <w:noProof/>
          </w:rPr>
          <w:t>2.4.7.1.</w:t>
        </w:r>
        <w:r w:rsidR="00BE626A">
          <w:rPr>
            <w:rFonts w:asciiTheme="minorHAnsi" w:eastAsiaTheme="minorEastAsia" w:hAnsiTheme="minorHAnsi" w:cstheme="minorBidi"/>
            <w:noProof/>
            <w:sz w:val="22"/>
            <w:lang w:eastAsia="pl-PL"/>
          </w:rPr>
          <w:tab/>
        </w:r>
        <w:r w:rsidR="00BE626A" w:rsidRPr="00A25D2E">
          <w:rPr>
            <w:rStyle w:val="Hipercze"/>
            <w:noProof/>
          </w:rPr>
          <w:t>Afrykański Szwindel</w:t>
        </w:r>
        <w:r w:rsidR="00BE626A">
          <w:rPr>
            <w:noProof/>
            <w:webHidden/>
          </w:rPr>
          <w:tab/>
        </w:r>
        <w:r>
          <w:rPr>
            <w:noProof/>
            <w:webHidden/>
          </w:rPr>
          <w:fldChar w:fldCharType="begin"/>
        </w:r>
        <w:r w:rsidR="00BE626A">
          <w:rPr>
            <w:noProof/>
            <w:webHidden/>
          </w:rPr>
          <w:instrText xml:space="preserve"> PAGEREF _Toc405277554 \h </w:instrText>
        </w:r>
        <w:r>
          <w:rPr>
            <w:noProof/>
            <w:webHidden/>
          </w:rPr>
        </w:r>
        <w:r>
          <w:rPr>
            <w:noProof/>
            <w:webHidden/>
          </w:rPr>
          <w:fldChar w:fldCharType="separate"/>
        </w:r>
        <w:r w:rsidR="00BE626A">
          <w:rPr>
            <w:noProof/>
            <w:webHidden/>
          </w:rPr>
          <w:t>23</w:t>
        </w:r>
        <w:r>
          <w:rPr>
            <w:noProof/>
            <w:webHidden/>
          </w:rPr>
          <w:fldChar w:fldCharType="end"/>
        </w:r>
      </w:hyperlink>
    </w:p>
    <w:p w:rsidR="00BE626A" w:rsidRDefault="002A222E">
      <w:pPr>
        <w:pStyle w:val="Spistreci4"/>
        <w:tabs>
          <w:tab w:val="left" w:pos="1760"/>
          <w:tab w:val="right" w:leader="dot" w:pos="9062"/>
        </w:tabs>
        <w:rPr>
          <w:rFonts w:asciiTheme="minorHAnsi" w:eastAsiaTheme="minorEastAsia" w:hAnsiTheme="minorHAnsi" w:cstheme="minorBidi"/>
          <w:noProof/>
          <w:sz w:val="22"/>
          <w:lang w:eastAsia="pl-PL"/>
        </w:rPr>
      </w:pPr>
      <w:hyperlink w:anchor="_Toc405277555" w:history="1">
        <w:r w:rsidR="00BE626A" w:rsidRPr="00A25D2E">
          <w:rPr>
            <w:rStyle w:val="Hipercze"/>
            <w:noProof/>
          </w:rPr>
          <w:t>2.4.7.2.</w:t>
        </w:r>
        <w:r w:rsidR="00BE626A">
          <w:rPr>
            <w:rFonts w:asciiTheme="minorHAnsi" w:eastAsiaTheme="minorEastAsia" w:hAnsiTheme="minorHAnsi" w:cstheme="minorBidi"/>
            <w:noProof/>
            <w:sz w:val="22"/>
            <w:lang w:eastAsia="pl-PL"/>
          </w:rPr>
          <w:tab/>
        </w:r>
        <w:r w:rsidR="00BE626A" w:rsidRPr="00A25D2E">
          <w:rPr>
            <w:rStyle w:val="Hipercze"/>
            <w:noProof/>
          </w:rPr>
          <w:t>Phishing</w:t>
        </w:r>
        <w:r w:rsidR="00BE626A">
          <w:rPr>
            <w:noProof/>
            <w:webHidden/>
          </w:rPr>
          <w:tab/>
        </w:r>
        <w:r>
          <w:rPr>
            <w:noProof/>
            <w:webHidden/>
          </w:rPr>
          <w:fldChar w:fldCharType="begin"/>
        </w:r>
        <w:r w:rsidR="00BE626A">
          <w:rPr>
            <w:noProof/>
            <w:webHidden/>
          </w:rPr>
          <w:instrText xml:space="preserve"> PAGEREF _Toc405277555 \h </w:instrText>
        </w:r>
        <w:r>
          <w:rPr>
            <w:noProof/>
            <w:webHidden/>
          </w:rPr>
        </w:r>
        <w:r>
          <w:rPr>
            <w:noProof/>
            <w:webHidden/>
          </w:rPr>
          <w:fldChar w:fldCharType="separate"/>
        </w:r>
        <w:r w:rsidR="00BE626A">
          <w:rPr>
            <w:noProof/>
            <w:webHidden/>
          </w:rPr>
          <w:t>24</w:t>
        </w:r>
        <w:r>
          <w:rPr>
            <w:noProof/>
            <w:webHidden/>
          </w:rPr>
          <w:fldChar w:fldCharType="end"/>
        </w:r>
      </w:hyperlink>
    </w:p>
    <w:p w:rsidR="00BE626A" w:rsidRDefault="002A222E">
      <w:pPr>
        <w:pStyle w:val="Spistreci2"/>
        <w:rPr>
          <w:rFonts w:asciiTheme="minorHAnsi" w:eastAsiaTheme="minorEastAsia" w:hAnsiTheme="minorHAnsi" w:cstheme="minorBidi"/>
          <w:noProof/>
          <w:sz w:val="22"/>
          <w:lang w:eastAsia="pl-PL"/>
        </w:rPr>
      </w:pPr>
      <w:hyperlink w:anchor="_Toc405277556" w:history="1">
        <w:r w:rsidR="00BE626A" w:rsidRPr="00A25D2E">
          <w:rPr>
            <w:rStyle w:val="Hipercze"/>
            <w:noProof/>
          </w:rPr>
          <w:t>2.5.</w:t>
        </w:r>
        <w:r w:rsidR="00BE626A">
          <w:rPr>
            <w:rFonts w:asciiTheme="minorHAnsi" w:eastAsiaTheme="minorEastAsia" w:hAnsiTheme="minorHAnsi" w:cstheme="minorBidi"/>
            <w:noProof/>
            <w:sz w:val="22"/>
            <w:lang w:eastAsia="pl-PL"/>
          </w:rPr>
          <w:tab/>
        </w:r>
        <w:r w:rsidR="00BE626A" w:rsidRPr="00A25D2E">
          <w:rPr>
            <w:rStyle w:val="Hipercze"/>
            <w:noProof/>
          </w:rPr>
          <w:t>Środki i mechanizmy ochrony przed poszczególnymi rodzajami spamu</w:t>
        </w:r>
        <w:r w:rsidR="00BE626A">
          <w:rPr>
            <w:noProof/>
            <w:webHidden/>
          </w:rPr>
          <w:tab/>
        </w:r>
        <w:r>
          <w:rPr>
            <w:noProof/>
            <w:webHidden/>
          </w:rPr>
          <w:fldChar w:fldCharType="begin"/>
        </w:r>
        <w:r w:rsidR="00BE626A">
          <w:rPr>
            <w:noProof/>
            <w:webHidden/>
          </w:rPr>
          <w:instrText xml:space="preserve"> PAGEREF _Toc405277556 \h </w:instrText>
        </w:r>
        <w:r>
          <w:rPr>
            <w:noProof/>
            <w:webHidden/>
          </w:rPr>
        </w:r>
        <w:r>
          <w:rPr>
            <w:noProof/>
            <w:webHidden/>
          </w:rPr>
          <w:fldChar w:fldCharType="separate"/>
        </w:r>
        <w:r w:rsidR="00BE626A">
          <w:rPr>
            <w:noProof/>
            <w:webHidden/>
          </w:rPr>
          <w:t>25</w:t>
        </w:r>
        <w:r>
          <w:rPr>
            <w:noProof/>
            <w:webHidden/>
          </w:rPr>
          <w:fldChar w:fldCharType="end"/>
        </w:r>
      </w:hyperlink>
    </w:p>
    <w:p w:rsidR="00BE626A" w:rsidRDefault="002A222E">
      <w:pPr>
        <w:pStyle w:val="Spistreci3"/>
        <w:rPr>
          <w:rFonts w:asciiTheme="minorHAnsi" w:eastAsiaTheme="minorEastAsia" w:hAnsiTheme="minorHAnsi" w:cstheme="minorBidi"/>
          <w:noProof/>
          <w:sz w:val="22"/>
          <w:lang w:eastAsia="pl-PL"/>
        </w:rPr>
      </w:pPr>
      <w:hyperlink w:anchor="_Toc405277557" w:history="1">
        <w:r w:rsidR="00BE626A" w:rsidRPr="00A25D2E">
          <w:rPr>
            <w:rStyle w:val="Hipercze"/>
            <w:noProof/>
          </w:rPr>
          <w:t>2.5.1.</w:t>
        </w:r>
        <w:r w:rsidR="00BE626A">
          <w:rPr>
            <w:rFonts w:asciiTheme="minorHAnsi" w:eastAsiaTheme="minorEastAsia" w:hAnsiTheme="minorHAnsi" w:cstheme="minorBidi"/>
            <w:noProof/>
            <w:sz w:val="22"/>
            <w:lang w:eastAsia="pl-PL"/>
          </w:rPr>
          <w:tab/>
        </w:r>
        <w:r w:rsidR="00BE626A" w:rsidRPr="00A25D2E">
          <w:rPr>
            <w:rStyle w:val="Hipercze"/>
            <w:noProof/>
          </w:rPr>
          <w:t>Środki prawne</w:t>
        </w:r>
        <w:r w:rsidR="00BE626A">
          <w:rPr>
            <w:noProof/>
            <w:webHidden/>
          </w:rPr>
          <w:tab/>
        </w:r>
        <w:r>
          <w:rPr>
            <w:noProof/>
            <w:webHidden/>
          </w:rPr>
          <w:fldChar w:fldCharType="begin"/>
        </w:r>
        <w:r w:rsidR="00BE626A">
          <w:rPr>
            <w:noProof/>
            <w:webHidden/>
          </w:rPr>
          <w:instrText xml:space="preserve"> PAGEREF _Toc405277557 \h </w:instrText>
        </w:r>
        <w:r>
          <w:rPr>
            <w:noProof/>
            <w:webHidden/>
          </w:rPr>
        </w:r>
        <w:r>
          <w:rPr>
            <w:noProof/>
            <w:webHidden/>
          </w:rPr>
          <w:fldChar w:fldCharType="separate"/>
        </w:r>
        <w:r w:rsidR="00BE626A">
          <w:rPr>
            <w:noProof/>
            <w:webHidden/>
          </w:rPr>
          <w:t>25</w:t>
        </w:r>
        <w:r>
          <w:rPr>
            <w:noProof/>
            <w:webHidden/>
          </w:rPr>
          <w:fldChar w:fldCharType="end"/>
        </w:r>
      </w:hyperlink>
    </w:p>
    <w:p w:rsidR="00BE626A" w:rsidRDefault="002A222E">
      <w:pPr>
        <w:pStyle w:val="Spistreci4"/>
        <w:tabs>
          <w:tab w:val="left" w:pos="1760"/>
          <w:tab w:val="right" w:leader="dot" w:pos="9062"/>
        </w:tabs>
        <w:rPr>
          <w:rFonts w:asciiTheme="minorHAnsi" w:eastAsiaTheme="minorEastAsia" w:hAnsiTheme="minorHAnsi" w:cstheme="minorBidi"/>
          <w:noProof/>
          <w:sz w:val="22"/>
          <w:lang w:eastAsia="pl-PL"/>
        </w:rPr>
      </w:pPr>
      <w:hyperlink w:anchor="_Toc405277558" w:history="1">
        <w:r w:rsidR="00BE626A" w:rsidRPr="00A25D2E">
          <w:rPr>
            <w:rStyle w:val="Hipercze"/>
            <w:noProof/>
          </w:rPr>
          <w:t>2.5.1.1.</w:t>
        </w:r>
        <w:r w:rsidR="00BE626A">
          <w:rPr>
            <w:rFonts w:asciiTheme="minorHAnsi" w:eastAsiaTheme="minorEastAsia" w:hAnsiTheme="minorHAnsi" w:cstheme="minorBidi"/>
            <w:noProof/>
            <w:sz w:val="22"/>
            <w:lang w:eastAsia="pl-PL"/>
          </w:rPr>
          <w:tab/>
        </w:r>
        <w:r w:rsidR="00BE626A" w:rsidRPr="00A25D2E">
          <w:rPr>
            <w:rStyle w:val="Hipercze"/>
            <w:noProof/>
          </w:rPr>
          <w:t>Ochrona prawna na poziomie europejskim</w:t>
        </w:r>
        <w:r w:rsidR="00BE626A">
          <w:rPr>
            <w:noProof/>
            <w:webHidden/>
          </w:rPr>
          <w:tab/>
        </w:r>
        <w:r>
          <w:rPr>
            <w:noProof/>
            <w:webHidden/>
          </w:rPr>
          <w:fldChar w:fldCharType="begin"/>
        </w:r>
        <w:r w:rsidR="00BE626A">
          <w:rPr>
            <w:noProof/>
            <w:webHidden/>
          </w:rPr>
          <w:instrText xml:space="preserve"> PAGEREF _Toc405277558 \h </w:instrText>
        </w:r>
        <w:r>
          <w:rPr>
            <w:noProof/>
            <w:webHidden/>
          </w:rPr>
        </w:r>
        <w:r>
          <w:rPr>
            <w:noProof/>
            <w:webHidden/>
          </w:rPr>
          <w:fldChar w:fldCharType="separate"/>
        </w:r>
        <w:r w:rsidR="00BE626A">
          <w:rPr>
            <w:noProof/>
            <w:webHidden/>
          </w:rPr>
          <w:t>25</w:t>
        </w:r>
        <w:r>
          <w:rPr>
            <w:noProof/>
            <w:webHidden/>
          </w:rPr>
          <w:fldChar w:fldCharType="end"/>
        </w:r>
      </w:hyperlink>
    </w:p>
    <w:p w:rsidR="00BE626A" w:rsidRDefault="002A222E">
      <w:pPr>
        <w:pStyle w:val="Spistreci4"/>
        <w:tabs>
          <w:tab w:val="left" w:pos="1760"/>
          <w:tab w:val="right" w:leader="dot" w:pos="9062"/>
        </w:tabs>
        <w:rPr>
          <w:rFonts w:asciiTheme="minorHAnsi" w:eastAsiaTheme="minorEastAsia" w:hAnsiTheme="minorHAnsi" w:cstheme="minorBidi"/>
          <w:noProof/>
          <w:sz w:val="22"/>
          <w:lang w:eastAsia="pl-PL"/>
        </w:rPr>
      </w:pPr>
      <w:hyperlink w:anchor="_Toc405277559" w:history="1">
        <w:r w:rsidR="00BE626A" w:rsidRPr="00A25D2E">
          <w:rPr>
            <w:rStyle w:val="Hipercze"/>
            <w:noProof/>
          </w:rPr>
          <w:t>2.5.1.2.</w:t>
        </w:r>
        <w:r w:rsidR="00BE626A">
          <w:rPr>
            <w:rFonts w:asciiTheme="minorHAnsi" w:eastAsiaTheme="minorEastAsia" w:hAnsiTheme="minorHAnsi" w:cstheme="minorBidi"/>
            <w:noProof/>
            <w:sz w:val="22"/>
            <w:lang w:eastAsia="pl-PL"/>
          </w:rPr>
          <w:tab/>
        </w:r>
        <w:r w:rsidR="00BE626A" w:rsidRPr="00A25D2E">
          <w:rPr>
            <w:rStyle w:val="Hipercze"/>
            <w:noProof/>
          </w:rPr>
          <w:t>Ochrona prawna na poziomie krajowym</w:t>
        </w:r>
        <w:r w:rsidR="00BE626A">
          <w:rPr>
            <w:noProof/>
            <w:webHidden/>
          </w:rPr>
          <w:tab/>
        </w:r>
        <w:r>
          <w:rPr>
            <w:noProof/>
            <w:webHidden/>
          </w:rPr>
          <w:fldChar w:fldCharType="begin"/>
        </w:r>
        <w:r w:rsidR="00BE626A">
          <w:rPr>
            <w:noProof/>
            <w:webHidden/>
          </w:rPr>
          <w:instrText xml:space="preserve"> PAGEREF _Toc405277559 \h </w:instrText>
        </w:r>
        <w:r>
          <w:rPr>
            <w:noProof/>
            <w:webHidden/>
          </w:rPr>
        </w:r>
        <w:r>
          <w:rPr>
            <w:noProof/>
            <w:webHidden/>
          </w:rPr>
          <w:fldChar w:fldCharType="separate"/>
        </w:r>
        <w:r w:rsidR="00BE626A">
          <w:rPr>
            <w:noProof/>
            <w:webHidden/>
          </w:rPr>
          <w:t>28</w:t>
        </w:r>
        <w:r>
          <w:rPr>
            <w:noProof/>
            <w:webHidden/>
          </w:rPr>
          <w:fldChar w:fldCharType="end"/>
        </w:r>
      </w:hyperlink>
    </w:p>
    <w:p w:rsidR="00BE626A" w:rsidRDefault="002A222E">
      <w:pPr>
        <w:pStyle w:val="Spistreci4"/>
        <w:tabs>
          <w:tab w:val="left" w:pos="1760"/>
          <w:tab w:val="right" w:leader="dot" w:pos="9062"/>
        </w:tabs>
        <w:rPr>
          <w:rFonts w:asciiTheme="minorHAnsi" w:eastAsiaTheme="minorEastAsia" w:hAnsiTheme="minorHAnsi" w:cstheme="minorBidi"/>
          <w:noProof/>
          <w:sz w:val="22"/>
          <w:lang w:eastAsia="pl-PL"/>
        </w:rPr>
      </w:pPr>
      <w:hyperlink w:anchor="_Toc405277560" w:history="1">
        <w:r w:rsidR="00BE626A" w:rsidRPr="00A25D2E">
          <w:rPr>
            <w:rStyle w:val="Hipercze"/>
            <w:noProof/>
          </w:rPr>
          <w:t>2.5.1.3.</w:t>
        </w:r>
        <w:r w:rsidR="00BE626A">
          <w:rPr>
            <w:rFonts w:asciiTheme="minorHAnsi" w:eastAsiaTheme="minorEastAsia" w:hAnsiTheme="minorHAnsi" w:cstheme="minorBidi"/>
            <w:noProof/>
            <w:sz w:val="22"/>
            <w:lang w:eastAsia="pl-PL"/>
          </w:rPr>
          <w:tab/>
        </w:r>
        <w:r w:rsidR="00BE626A" w:rsidRPr="00A25D2E">
          <w:rPr>
            <w:rStyle w:val="Hipercze"/>
            <w:noProof/>
          </w:rPr>
          <w:t>Ocena regulacji prawnych dotyczących spamu</w:t>
        </w:r>
        <w:r w:rsidR="00BE626A">
          <w:rPr>
            <w:noProof/>
            <w:webHidden/>
          </w:rPr>
          <w:tab/>
        </w:r>
        <w:r>
          <w:rPr>
            <w:noProof/>
            <w:webHidden/>
          </w:rPr>
          <w:fldChar w:fldCharType="begin"/>
        </w:r>
        <w:r w:rsidR="00BE626A">
          <w:rPr>
            <w:noProof/>
            <w:webHidden/>
          </w:rPr>
          <w:instrText xml:space="preserve"> PAGEREF _Toc405277560 \h </w:instrText>
        </w:r>
        <w:r>
          <w:rPr>
            <w:noProof/>
            <w:webHidden/>
          </w:rPr>
        </w:r>
        <w:r>
          <w:rPr>
            <w:noProof/>
            <w:webHidden/>
          </w:rPr>
          <w:fldChar w:fldCharType="separate"/>
        </w:r>
        <w:r w:rsidR="00BE626A">
          <w:rPr>
            <w:noProof/>
            <w:webHidden/>
          </w:rPr>
          <w:t>33</w:t>
        </w:r>
        <w:r>
          <w:rPr>
            <w:noProof/>
            <w:webHidden/>
          </w:rPr>
          <w:fldChar w:fldCharType="end"/>
        </w:r>
      </w:hyperlink>
    </w:p>
    <w:p w:rsidR="00BE626A" w:rsidRDefault="002A222E">
      <w:pPr>
        <w:pStyle w:val="Spistreci3"/>
        <w:rPr>
          <w:rFonts w:asciiTheme="minorHAnsi" w:eastAsiaTheme="minorEastAsia" w:hAnsiTheme="minorHAnsi" w:cstheme="minorBidi"/>
          <w:noProof/>
          <w:sz w:val="22"/>
          <w:lang w:eastAsia="pl-PL"/>
        </w:rPr>
      </w:pPr>
      <w:hyperlink w:anchor="_Toc405277561" w:history="1">
        <w:r w:rsidR="00BE626A" w:rsidRPr="00A25D2E">
          <w:rPr>
            <w:rStyle w:val="Hipercze"/>
            <w:noProof/>
          </w:rPr>
          <w:t>2.5.2.</w:t>
        </w:r>
        <w:r w:rsidR="00BE626A">
          <w:rPr>
            <w:rFonts w:asciiTheme="minorHAnsi" w:eastAsiaTheme="minorEastAsia" w:hAnsiTheme="minorHAnsi" w:cstheme="minorBidi"/>
            <w:noProof/>
            <w:sz w:val="22"/>
            <w:lang w:eastAsia="pl-PL"/>
          </w:rPr>
          <w:tab/>
        </w:r>
        <w:r w:rsidR="00BE626A" w:rsidRPr="00A25D2E">
          <w:rPr>
            <w:rStyle w:val="Hipercze"/>
            <w:noProof/>
          </w:rPr>
          <w:t>Ochrona stosowana samodzielnie przez użytkownika</w:t>
        </w:r>
        <w:r w:rsidR="00BE626A">
          <w:rPr>
            <w:noProof/>
            <w:webHidden/>
          </w:rPr>
          <w:tab/>
        </w:r>
        <w:r>
          <w:rPr>
            <w:noProof/>
            <w:webHidden/>
          </w:rPr>
          <w:fldChar w:fldCharType="begin"/>
        </w:r>
        <w:r w:rsidR="00BE626A">
          <w:rPr>
            <w:noProof/>
            <w:webHidden/>
          </w:rPr>
          <w:instrText xml:space="preserve"> PAGEREF _Toc405277561 \h </w:instrText>
        </w:r>
        <w:r>
          <w:rPr>
            <w:noProof/>
            <w:webHidden/>
          </w:rPr>
        </w:r>
        <w:r>
          <w:rPr>
            <w:noProof/>
            <w:webHidden/>
          </w:rPr>
          <w:fldChar w:fldCharType="separate"/>
        </w:r>
        <w:r w:rsidR="00BE626A">
          <w:rPr>
            <w:noProof/>
            <w:webHidden/>
          </w:rPr>
          <w:t>34</w:t>
        </w:r>
        <w:r>
          <w:rPr>
            <w:noProof/>
            <w:webHidden/>
          </w:rPr>
          <w:fldChar w:fldCharType="end"/>
        </w:r>
      </w:hyperlink>
    </w:p>
    <w:p w:rsidR="00BE626A" w:rsidRDefault="002A222E">
      <w:pPr>
        <w:pStyle w:val="Spistreci3"/>
        <w:rPr>
          <w:rFonts w:asciiTheme="minorHAnsi" w:eastAsiaTheme="minorEastAsia" w:hAnsiTheme="minorHAnsi" w:cstheme="minorBidi"/>
          <w:noProof/>
          <w:sz w:val="22"/>
          <w:lang w:eastAsia="pl-PL"/>
        </w:rPr>
      </w:pPr>
      <w:hyperlink w:anchor="_Toc405277562" w:history="1">
        <w:r w:rsidR="00BE626A" w:rsidRPr="00A25D2E">
          <w:rPr>
            <w:rStyle w:val="Hipercze"/>
            <w:noProof/>
          </w:rPr>
          <w:t>2.5.3.</w:t>
        </w:r>
        <w:r w:rsidR="00BE626A">
          <w:rPr>
            <w:rFonts w:asciiTheme="minorHAnsi" w:eastAsiaTheme="minorEastAsia" w:hAnsiTheme="minorHAnsi" w:cstheme="minorBidi"/>
            <w:noProof/>
            <w:sz w:val="22"/>
            <w:lang w:eastAsia="pl-PL"/>
          </w:rPr>
          <w:tab/>
        </w:r>
        <w:r w:rsidR="00BE626A" w:rsidRPr="00A25D2E">
          <w:rPr>
            <w:rStyle w:val="Hipercze"/>
            <w:noProof/>
          </w:rPr>
          <w:t>Ochrona stosowana automatycznie przez programy poczty</w:t>
        </w:r>
        <w:r w:rsidR="00BE626A">
          <w:rPr>
            <w:noProof/>
            <w:webHidden/>
          </w:rPr>
          <w:tab/>
        </w:r>
        <w:r>
          <w:rPr>
            <w:noProof/>
            <w:webHidden/>
          </w:rPr>
          <w:fldChar w:fldCharType="begin"/>
        </w:r>
        <w:r w:rsidR="00BE626A">
          <w:rPr>
            <w:noProof/>
            <w:webHidden/>
          </w:rPr>
          <w:instrText xml:space="preserve"> PAGEREF _Toc405277562 \h </w:instrText>
        </w:r>
        <w:r>
          <w:rPr>
            <w:noProof/>
            <w:webHidden/>
          </w:rPr>
        </w:r>
        <w:r>
          <w:rPr>
            <w:noProof/>
            <w:webHidden/>
          </w:rPr>
          <w:fldChar w:fldCharType="separate"/>
        </w:r>
        <w:r w:rsidR="00BE626A">
          <w:rPr>
            <w:noProof/>
            <w:webHidden/>
          </w:rPr>
          <w:t>37</w:t>
        </w:r>
        <w:r>
          <w:rPr>
            <w:noProof/>
            <w:webHidden/>
          </w:rPr>
          <w:fldChar w:fldCharType="end"/>
        </w:r>
      </w:hyperlink>
    </w:p>
    <w:p w:rsidR="00BE626A" w:rsidRDefault="002A222E">
      <w:pPr>
        <w:pStyle w:val="Spistreci3"/>
        <w:rPr>
          <w:rFonts w:asciiTheme="minorHAnsi" w:eastAsiaTheme="minorEastAsia" w:hAnsiTheme="minorHAnsi" w:cstheme="minorBidi"/>
          <w:noProof/>
          <w:sz w:val="22"/>
          <w:lang w:eastAsia="pl-PL"/>
        </w:rPr>
      </w:pPr>
      <w:hyperlink w:anchor="_Toc405277563" w:history="1">
        <w:r w:rsidR="00BE626A" w:rsidRPr="00A25D2E">
          <w:rPr>
            <w:rStyle w:val="Hipercze"/>
            <w:noProof/>
          </w:rPr>
          <w:t>2.5.4.</w:t>
        </w:r>
        <w:r w:rsidR="00BE626A">
          <w:rPr>
            <w:rFonts w:asciiTheme="minorHAnsi" w:eastAsiaTheme="minorEastAsia" w:hAnsiTheme="minorHAnsi" w:cstheme="minorBidi"/>
            <w:noProof/>
            <w:sz w:val="22"/>
            <w:lang w:eastAsia="pl-PL"/>
          </w:rPr>
          <w:tab/>
        </w:r>
        <w:r w:rsidR="00BE626A" w:rsidRPr="00A25D2E">
          <w:rPr>
            <w:rStyle w:val="Hipercze"/>
            <w:noProof/>
          </w:rPr>
          <w:t>Ochrona stosowana automatycznie przez serwery pocztowe</w:t>
        </w:r>
        <w:r w:rsidR="00BE626A">
          <w:rPr>
            <w:noProof/>
            <w:webHidden/>
          </w:rPr>
          <w:tab/>
        </w:r>
        <w:r>
          <w:rPr>
            <w:noProof/>
            <w:webHidden/>
          </w:rPr>
          <w:fldChar w:fldCharType="begin"/>
        </w:r>
        <w:r w:rsidR="00BE626A">
          <w:rPr>
            <w:noProof/>
            <w:webHidden/>
          </w:rPr>
          <w:instrText xml:space="preserve"> PAGEREF _Toc405277563 \h </w:instrText>
        </w:r>
        <w:r>
          <w:rPr>
            <w:noProof/>
            <w:webHidden/>
          </w:rPr>
        </w:r>
        <w:r>
          <w:rPr>
            <w:noProof/>
            <w:webHidden/>
          </w:rPr>
          <w:fldChar w:fldCharType="separate"/>
        </w:r>
        <w:r w:rsidR="00BE626A">
          <w:rPr>
            <w:noProof/>
            <w:webHidden/>
          </w:rPr>
          <w:t>38</w:t>
        </w:r>
        <w:r>
          <w:rPr>
            <w:noProof/>
            <w:webHidden/>
          </w:rPr>
          <w:fldChar w:fldCharType="end"/>
        </w:r>
      </w:hyperlink>
    </w:p>
    <w:p w:rsidR="00BE626A" w:rsidRDefault="002A222E">
      <w:pPr>
        <w:pStyle w:val="Spistreci3"/>
        <w:rPr>
          <w:rFonts w:asciiTheme="minorHAnsi" w:eastAsiaTheme="minorEastAsia" w:hAnsiTheme="minorHAnsi" w:cstheme="minorBidi"/>
          <w:noProof/>
          <w:sz w:val="22"/>
          <w:lang w:eastAsia="pl-PL"/>
        </w:rPr>
      </w:pPr>
      <w:hyperlink w:anchor="_Toc405277564" w:history="1">
        <w:r w:rsidR="00BE626A" w:rsidRPr="00A25D2E">
          <w:rPr>
            <w:rStyle w:val="Hipercze"/>
            <w:noProof/>
          </w:rPr>
          <w:t>2.5.5.</w:t>
        </w:r>
        <w:r w:rsidR="00BE626A">
          <w:rPr>
            <w:rFonts w:asciiTheme="minorHAnsi" w:eastAsiaTheme="minorEastAsia" w:hAnsiTheme="minorHAnsi" w:cstheme="minorBidi"/>
            <w:noProof/>
            <w:sz w:val="22"/>
            <w:lang w:eastAsia="pl-PL"/>
          </w:rPr>
          <w:tab/>
        </w:r>
        <w:r w:rsidR="00BE626A" w:rsidRPr="00A25D2E">
          <w:rPr>
            <w:rStyle w:val="Hipercze"/>
            <w:noProof/>
          </w:rPr>
          <w:t>Filtrowanie</w:t>
        </w:r>
        <w:r w:rsidR="00BE626A">
          <w:rPr>
            <w:noProof/>
            <w:webHidden/>
          </w:rPr>
          <w:tab/>
        </w:r>
        <w:r>
          <w:rPr>
            <w:noProof/>
            <w:webHidden/>
          </w:rPr>
          <w:fldChar w:fldCharType="begin"/>
        </w:r>
        <w:r w:rsidR="00BE626A">
          <w:rPr>
            <w:noProof/>
            <w:webHidden/>
          </w:rPr>
          <w:instrText xml:space="preserve"> PAGEREF _Toc405277564 \h </w:instrText>
        </w:r>
        <w:r>
          <w:rPr>
            <w:noProof/>
            <w:webHidden/>
          </w:rPr>
        </w:r>
        <w:r>
          <w:rPr>
            <w:noProof/>
            <w:webHidden/>
          </w:rPr>
          <w:fldChar w:fldCharType="separate"/>
        </w:r>
        <w:r w:rsidR="00BE626A">
          <w:rPr>
            <w:noProof/>
            <w:webHidden/>
          </w:rPr>
          <w:t>42</w:t>
        </w:r>
        <w:r>
          <w:rPr>
            <w:noProof/>
            <w:webHidden/>
          </w:rPr>
          <w:fldChar w:fldCharType="end"/>
        </w:r>
      </w:hyperlink>
    </w:p>
    <w:p w:rsidR="00BE626A" w:rsidRDefault="002A222E">
      <w:pPr>
        <w:pStyle w:val="Spistreci3"/>
        <w:rPr>
          <w:rFonts w:asciiTheme="minorHAnsi" w:eastAsiaTheme="minorEastAsia" w:hAnsiTheme="minorHAnsi" w:cstheme="minorBidi"/>
          <w:noProof/>
          <w:sz w:val="22"/>
          <w:lang w:eastAsia="pl-PL"/>
        </w:rPr>
      </w:pPr>
      <w:hyperlink w:anchor="_Toc405277565" w:history="1">
        <w:r w:rsidR="00BE626A" w:rsidRPr="00A25D2E">
          <w:rPr>
            <w:rStyle w:val="Hipercze"/>
            <w:noProof/>
          </w:rPr>
          <w:t>2.5.6.</w:t>
        </w:r>
        <w:r w:rsidR="00BE626A">
          <w:rPr>
            <w:rFonts w:asciiTheme="minorHAnsi" w:eastAsiaTheme="minorEastAsia" w:hAnsiTheme="minorHAnsi" w:cstheme="minorBidi"/>
            <w:noProof/>
            <w:sz w:val="22"/>
            <w:lang w:eastAsia="pl-PL"/>
          </w:rPr>
          <w:tab/>
        </w:r>
        <w:r w:rsidR="00BE626A" w:rsidRPr="00A25D2E">
          <w:rPr>
            <w:rStyle w:val="Hipercze"/>
            <w:noProof/>
          </w:rPr>
          <w:t>Co zrobić, aby nie rozsyłać spamu</w:t>
        </w:r>
        <w:r w:rsidR="00BE626A">
          <w:rPr>
            <w:noProof/>
            <w:webHidden/>
          </w:rPr>
          <w:tab/>
        </w:r>
        <w:r>
          <w:rPr>
            <w:noProof/>
            <w:webHidden/>
          </w:rPr>
          <w:fldChar w:fldCharType="begin"/>
        </w:r>
        <w:r w:rsidR="00BE626A">
          <w:rPr>
            <w:noProof/>
            <w:webHidden/>
          </w:rPr>
          <w:instrText xml:space="preserve"> PAGEREF _Toc405277565 \h </w:instrText>
        </w:r>
        <w:r>
          <w:rPr>
            <w:noProof/>
            <w:webHidden/>
          </w:rPr>
        </w:r>
        <w:r>
          <w:rPr>
            <w:noProof/>
            <w:webHidden/>
          </w:rPr>
          <w:fldChar w:fldCharType="separate"/>
        </w:r>
        <w:r w:rsidR="00BE626A">
          <w:rPr>
            <w:noProof/>
            <w:webHidden/>
          </w:rPr>
          <w:t>44</w:t>
        </w:r>
        <w:r>
          <w:rPr>
            <w:noProof/>
            <w:webHidden/>
          </w:rPr>
          <w:fldChar w:fldCharType="end"/>
        </w:r>
      </w:hyperlink>
    </w:p>
    <w:p w:rsidR="00BE626A" w:rsidRDefault="002A222E">
      <w:pPr>
        <w:pStyle w:val="Spistreci2"/>
        <w:rPr>
          <w:rFonts w:asciiTheme="minorHAnsi" w:eastAsiaTheme="minorEastAsia" w:hAnsiTheme="minorHAnsi" w:cstheme="minorBidi"/>
          <w:noProof/>
          <w:sz w:val="22"/>
          <w:lang w:eastAsia="pl-PL"/>
        </w:rPr>
      </w:pPr>
      <w:hyperlink w:anchor="_Toc405277566" w:history="1">
        <w:r w:rsidR="00BE626A" w:rsidRPr="00A25D2E">
          <w:rPr>
            <w:rStyle w:val="Hipercze"/>
            <w:noProof/>
          </w:rPr>
          <w:t>2.6.</w:t>
        </w:r>
        <w:r w:rsidR="00BE626A">
          <w:rPr>
            <w:rFonts w:asciiTheme="minorHAnsi" w:eastAsiaTheme="minorEastAsia" w:hAnsiTheme="minorHAnsi" w:cstheme="minorBidi"/>
            <w:noProof/>
            <w:sz w:val="22"/>
            <w:lang w:eastAsia="pl-PL"/>
          </w:rPr>
          <w:tab/>
        </w:r>
        <w:r w:rsidR="00BE626A" w:rsidRPr="00A25D2E">
          <w:rPr>
            <w:rStyle w:val="Hipercze"/>
            <w:noProof/>
          </w:rPr>
          <w:t>Skala zjawiska spamu w Polsce</w:t>
        </w:r>
        <w:r w:rsidR="00BE626A">
          <w:rPr>
            <w:noProof/>
            <w:webHidden/>
          </w:rPr>
          <w:tab/>
        </w:r>
        <w:r>
          <w:rPr>
            <w:noProof/>
            <w:webHidden/>
          </w:rPr>
          <w:fldChar w:fldCharType="begin"/>
        </w:r>
        <w:r w:rsidR="00BE626A">
          <w:rPr>
            <w:noProof/>
            <w:webHidden/>
          </w:rPr>
          <w:instrText xml:space="preserve"> PAGEREF _Toc405277566 \h </w:instrText>
        </w:r>
        <w:r>
          <w:rPr>
            <w:noProof/>
            <w:webHidden/>
          </w:rPr>
        </w:r>
        <w:r>
          <w:rPr>
            <w:noProof/>
            <w:webHidden/>
          </w:rPr>
          <w:fldChar w:fldCharType="separate"/>
        </w:r>
        <w:r w:rsidR="00BE626A">
          <w:rPr>
            <w:noProof/>
            <w:webHidden/>
          </w:rPr>
          <w:t>45</w:t>
        </w:r>
        <w:r>
          <w:rPr>
            <w:noProof/>
            <w:webHidden/>
          </w:rPr>
          <w:fldChar w:fldCharType="end"/>
        </w:r>
      </w:hyperlink>
    </w:p>
    <w:p w:rsidR="00BE626A" w:rsidRDefault="002A222E">
      <w:pPr>
        <w:pStyle w:val="Spistreci1"/>
        <w:rPr>
          <w:rFonts w:asciiTheme="minorHAnsi" w:eastAsiaTheme="minorEastAsia" w:hAnsiTheme="minorHAnsi" w:cstheme="minorBidi"/>
          <w:b w:val="0"/>
          <w:sz w:val="22"/>
          <w:lang w:eastAsia="pl-PL"/>
        </w:rPr>
      </w:pPr>
      <w:hyperlink w:anchor="_Toc405277567" w:history="1">
        <w:r w:rsidR="00BE626A" w:rsidRPr="00A25D2E">
          <w:rPr>
            <w:rStyle w:val="Hipercze"/>
          </w:rPr>
          <w:t>3.</w:t>
        </w:r>
        <w:r w:rsidR="00BE626A">
          <w:rPr>
            <w:rFonts w:asciiTheme="minorHAnsi" w:eastAsiaTheme="minorEastAsia" w:hAnsiTheme="minorHAnsi" w:cstheme="minorBidi"/>
            <w:b w:val="0"/>
            <w:sz w:val="22"/>
            <w:lang w:eastAsia="pl-PL"/>
          </w:rPr>
          <w:tab/>
        </w:r>
        <w:r w:rsidR="00BE626A" w:rsidRPr="00A25D2E">
          <w:rPr>
            <w:rStyle w:val="Hipercze"/>
          </w:rPr>
          <w:t>Opis i ocena skuteczności mechanizmów, zapewniających ochronę sieci, usług telekomunikacyjnych i użytkowników końcowych przed spamem, stosowanych w innych krajach</w:t>
        </w:r>
        <w:r w:rsidR="00BE626A">
          <w:rPr>
            <w:webHidden/>
          </w:rPr>
          <w:tab/>
        </w:r>
        <w:r>
          <w:rPr>
            <w:webHidden/>
          </w:rPr>
          <w:fldChar w:fldCharType="begin"/>
        </w:r>
        <w:r w:rsidR="00BE626A">
          <w:rPr>
            <w:webHidden/>
          </w:rPr>
          <w:instrText xml:space="preserve"> PAGEREF _Toc405277567 \h </w:instrText>
        </w:r>
        <w:r>
          <w:rPr>
            <w:webHidden/>
          </w:rPr>
        </w:r>
        <w:r>
          <w:rPr>
            <w:webHidden/>
          </w:rPr>
          <w:fldChar w:fldCharType="separate"/>
        </w:r>
        <w:r w:rsidR="00BE626A">
          <w:rPr>
            <w:webHidden/>
          </w:rPr>
          <w:t>51</w:t>
        </w:r>
        <w:r>
          <w:rPr>
            <w:webHidden/>
          </w:rPr>
          <w:fldChar w:fldCharType="end"/>
        </w:r>
      </w:hyperlink>
    </w:p>
    <w:p w:rsidR="00BE626A" w:rsidRDefault="002A222E">
      <w:pPr>
        <w:pStyle w:val="Spistreci2"/>
        <w:rPr>
          <w:rFonts w:asciiTheme="minorHAnsi" w:eastAsiaTheme="minorEastAsia" w:hAnsiTheme="minorHAnsi" w:cstheme="minorBidi"/>
          <w:noProof/>
          <w:sz w:val="22"/>
          <w:lang w:eastAsia="pl-PL"/>
        </w:rPr>
      </w:pPr>
      <w:hyperlink w:anchor="_Toc405277568" w:history="1">
        <w:r w:rsidR="00BE626A" w:rsidRPr="00A25D2E">
          <w:rPr>
            <w:rStyle w:val="Hipercze"/>
            <w:noProof/>
          </w:rPr>
          <w:t>3.1.</w:t>
        </w:r>
        <w:r w:rsidR="00BE626A">
          <w:rPr>
            <w:rFonts w:asciiTheme="minorHAnsi" w:eastAsiaTheme="minorEastAsia" w:hAnsiTheme="minorHAnsi" w:cstheme="minorBidi"/>
            <w:noProof/>
            <w:sz w:val="22"/>
            <w:lang w:eastAsia="pl-PL"/>
          </w:rPr>
          <w:tab/>
        </w:r>
        <w:r w:rsidR="00BE626A" w:rsidRPr="00A25D2E">
          <w:rPr>
            <w:rStyle w:val="Hipercze"/>
            <w:noProof/>
          </w:rPr>
          <w:t>Niemcy</w:t>
        </w:r>
        <w:r w:rsidR="00BE626A">
          <w:rPr>
            <w:noProof/>
            <w:webHidden/>
          </w:rPr>
          <w:tab/>
        </w:r>
        <w:r>
          <w:rPr>
            <w:noProof/>
            <w:webHidden/>
          </w:rPr>
          <w:fldChar w:fldCharType="begin"/>
        </w:r>
        <w:r w:rsidR="00BE626A">
          <w:rPr>
            <w:noProof/>
            <w:webHidden/>
          </w:rPr>
          <w:instrText xml:space="preserve"> PAGEREF _Toc405277568 \h </w:instrText>
        </w:r>
        <w:r>
          <w:rPr>
            <w:noProof/>
            <w:webHidden/>
          </w:rPr>
        </w:r>
        <w:r>
          <w:rPr>
            <w:noProof/>
            <w:webHidden/>
          </w:rPr>
          <w:fldChar w:fldCharType="separate"/>
        </w:r>
        <w:r w:rsidR="00BE626A">
          <w:rPr>
            <w:noProof/>
            <w:webHidden/>
          </w:rPr>
          <w:t>51</w:t>
        </w:r>
        <w:r>
          <w:rPr>
            <w:noProof/>
            <w:webHidden/>
          </w:rPr>
          <w:fldChar w:fldCharType="end"/>
        </w:r>
      </w:hyperlink>
    </w:p>
    <w:p w:rsidR="00BE626A" w:rsidRDefault="002A222E">
      <w:pPr>
        <w:pStyle w:val="Spistreci2"/>
        <w:rPr>
          <w:rFonts w:asciiTheme="minorHAnsi" w:eastAsiaTheme="minorEastAsia" w:hAnsiTheme="minorHAnsi" w:cstheme="minorBidi"/>
          <w:noProof/>
          <w:sz w:val="22"/>
          <w:lang w:eastAsia="pl-PL"/>
        </w:rPr>
      </w:pPr>
      <w:hyperlink w:anchor="_Toc405277569" w:history="1">
        <w:r w:rsidR="00BE626A" w:rsidRPr="00A25D2E">
          <w:rPr>
            <w:rStyle w:val="Hipercze"/>
            <w:noProof/>
          </w:rPr>
          <w:t>3.2.</w:t>
        </w:r>
        <w:r w:rsidR="00BE626A">
          <w:rPr>
            <w:rFonts w:asciiTheme="minorHAnsi" w:eastAsiaTheme="minorEastAsia" w:hAnsiTheme="minorHAnsi" w:cstheme="minorBidi"/>
            <w:noProof/>
            <w:sz w:val="22"/>
            <w:lang w:eastAsia="pl-PL"/>
          </w:rPr>
          <w:tab/>
        </w:r>
        <w:r w:rsidR="00BE626A" w:rsidRPr="00A25D2E">
          <w:rPr>
            <w:rStyle w:val="Hipercze"/>
            <w:noProof/>
          </w:rPr>
          <w:t>Szwajcaria</w:t>
        </w:r>
        <w:r w:rsidR="00BE626A">
          <w:rPr>
            <w:noProof/>
            <w:webHidden/>
          </w:rPr>
          <w:tab/>
        </w:r>
        <w:r>
          <w:rPr>
            <w:noProof/>
            <w:webHidden/>
          </w:rPr>
          <w:fldChar w:fldCharType="begin"/>
        </w:r>
        <w:r w:rsidR="00BE626A">
          <w:rPr>
            <w:noProof/>
            <w:webHidden/>
          </w:rPr>
          <w:instrText xml:space="preserve"> PAGEREF _Toc405277569 \h </w:instrText>
        </w:r>
        <w:r>
          <w:rPr>
            <w:noProof/>
            <w:webHidden/>
          </w:rPr>
        </w:r>
        <w:r>
          <w:rPr>
            <w:noProof/>
            <w:webHidden/>
          </w:rPr>
          <w:fldChar w:fldCharType="separate"/>
        </w:r>
        <w:r w:rsidR="00BE626A">
          <w:rPr>
            <w:noProof/>
            <w:webHidden/>
          </w:rPr>
          <w:t>54</w:t>
        </w:r>
        <w:r>
          <w:rPr>
            <w:noProof/>
            <w:webHidden/>
          </w:rPr>
          <w:fldChar w:fldCharType="end"/>
        </w:r>
      </w:hyperlink>
    </w:p>
    <w:p w:rsidR="00BE626A" w:rsidRDefault="002A222E">
      <w:pPr>
        <w:pStyle w:val="Spistreci2"/>
        <w:rPr>
          <w:rFonts w:asciiTheme="minorHAnsi" w:eastAsiaTheme="minorEastAsia" w:hAnsiTheme="minorHAnsi" w:cstheme="minorBidi"/>
          <w:noProof/>
          <w:sz w:val="22"/>
          <w:lang w:eastAsia="pl-PL"/>
        </w:rPr>
      </w:pPr>
      <w:hyperlink w:anchor="_Toc405277570" w:history="1">
        <w:r w:rsidR="00BE626A" w:rsidRPr="00A25D2E">
          <w:rPr>
            <w:rStyle w:val="Hipercze"/>
            <w:noProof/>
          </w:rPr>
          <w:t>3.3.</w:t>
        </w:r>
        <w:r w:rsidR="00BE626A">
          <w:rPr>
            <w:rFonts w:asciiTheme="minorHAnsi" w:eastAsiaTheme="minorEastAsia" w:hAnsiTheme="minorHAnsi" w:cstheme="minorBidi"/>
            <w:noProof/>
            <w:sz w:val="22"/>
            <w:lang w:eastAsia="pl-PL"/>
          </w:rPr>
          <w:tab/>
        </w:r>
        <w:r w:rsidR="00BE626A" w:rsidRPr="00A25D2E">
          <w:rPr>
            <w:rStyle w:val="Hipercze"/>
            <w:noProof/>
          </w:rPr>
          <w:t>Austria</w:t>
        </w:r>
        <w:r w:rsidR="00BE626A">
          <w:rPr>
            <w:noProof/>
            <w:webHidden/>
          </w:rPr>
          <w:tab/>
        </w:r>
        <w:r>
          <w:rPr>
            <w:noProof/>
            <w:webHidden/>
          </w:rPr>
          <w:fldChar w:fldCharType="begin"/>
        </w:r>
        <w:r w:rsidR="00BE626A">
          <w:rPr>
            <w:noProof/>
            <w:webHidden/>
          </w:rPr>
          <w:instrText xml:space="preserve"> PAGEREF _Toc405277570 \h </w:instrText>
        </w:r>
        <w:r>
          <w:rPr>
            <w:noProof/>
            <w:webHidden/>
          </w:rPr>
        </w:r>
        <w:r>
          <w:rPr>
            <w:noProof/>
            <w:webHidden/>
          </w:rPr>
          <w:fldChar w:fldCharType="separate"/>
        </w:r>
        <w:r w:rsidR="00BE626A">
          <w:rPr>
            <w:noProof/>
            <w:webHidden/>
          </w:rPr>
          <w:t>56</w:t>
        </w:r>
        <w:r>
          <w:rPr>
            <w:noProof/>
            <w:webHidden/>
          </w:rPr>
          <w:fldChar w:fldCharType="end"/>
        </w:r>
      </w:hyperlink>
    </w:p>
    <w:p w:rsidR="00BE626A" w:rsidRDefault="002A222E">
      <w:pPr>
        <w:pStyle w:val="Spistreci2"/>
        <w:rPr>
          <w:rFonts w:asciiTheme="minorHAnsi" w:eastAsiaTheme="minorEastAsia" w:hAnsiTheme="minorHAnsi" w:cstheme="minorBidi"/>
          <w:noProof/>
          <w:sz w:val="22"/>
          <w:lang w:eastAsia="pl-PL"/>
        </w:rPr>
      </w:pPr>
      <w:hyperlink w:anchor="_Toc405277571" w:history="1">
        <w:r w:rsidR="00BE626A" w:rsidRPr="00A25D2E">
          <w:rPr>
            <w:rStyle w:val="Hipercze"/>
            <w:noProof/>
          </w:rPr>
          <w:t>3.4.</w:t>
        </w:r>
        <w:r w:rsidR="00BE626A">
          <w:rPr>
            <w:rFonts w:asciiTheme="minorHAnsi" w:eastAsiaTheme="minorEastAsia" w:hAnsiTheme="minorHAnsi" w:cstheme="minorBidi"/>
            <w:noProof/>
            <w:sz w:val="22"/>
            <w:lang w:eastAsia="pl-PL"/>
          </w:rPr>
          <w:tab/>
        </w:r>
        <w:r w:rsidR="00BE626A" w:rsidRPr="00A25D2E">
          <w:rPr>
            <w:rStyle w:val="Hipercze"/>
            <w:noProof/>
          </w:rPr>
          <w:t>Wielka Brytania</w:t>
        </w:r>
        <w:r w:rsidR="00BE626A">
          <w:rPr>
            <w:noProof/>
            <w:webHidden/>
          </w:rPr>
          <w:tab/>
        </w:r>
        <w:r>
          <w:rPr>
            <w:noProof/>
            <w:webHidden/>
          </w:rPr>
          <w:fldChar w:fldCharType="begin"/>
        </w:r>
        <w:r w:rsidR="00BE626A">
          <w:rPr>
            <w:noProof/>
            <w:webHidden/>
          </w:rPr>
          <w:instrText xml:space="preserve"> PAGEREF _Toc405277571 \h </w:instrText>
        </w:r>
        <w:r>
          <w:rPr>
            <w:noProof/>
            <w:webHidden/>
          </w:rPr>
        </w:r>
        <w:r>
          <w:rPr>
            <w:noProof/>
            <w:webHidden/>
          </w:rPr>
          <w:fldChar w:fldCharType="separate"/>
        </w:r>
        <w:r w:rsidR="00BE626A">
          <w:rPr>
            <w:noProof/>
            <w:webHidden/>
          </w:rPr>
          <w:t>59</w:t>
        </w:r>
        <w:r>
          <w:rPr>
            <w:noProof/>
            <w:webHidden/>
          </w:rPr>
          <w:fldChar w:fldCharType="end"/>
        </w:r>
      </w:hyperlink>
    </w:p>
    <w:p w:rsidR="00BE626A" w:rsidRDefault="002A222E">
      <w:pPr>
        <w:pStyle w:val="Spistreci2"/>
        <w:rPr>
          <w:rFonts w:asciiTheme="minorHAnsi" w:eastAsiaTheme="minorEastAsia" w:hAnsiTheme="minorHAnsi" w:cstheme="minorBidi"/>
          <w:noProof/>
          <w:sz w:val="22"/>
          <w:lang w:eastAsia="pl-PL"/>
        </w:rPr>
      </w:pPr>
      <w:hyperlink w:anchor="_Toc405277572" w:history="1">
        <w:r w:rsidR="00BE626A" w:rsidRPr="00A25D2E">
          <w:rPr>
            <w:rStyle w:val="Hipercze"/>
            <w:noProof/>
          </w:rPr>
          <w:t>3.5.</w:t>
        </w:r>
        <w:r w:rsidR="00BE626A">
          <w:rPr>
            <w:rFonts w:asciiTheme="minorHAnsi" w:eastAsiaTheme="minorEastAsia" w:hAnsiTheme="minorHAnsi" w:cstheme="minorBidi"/>
            <w:noProof/>
            <w:sz w:val="22"/>
            <w:lang w:eastAsia="pl-PL"/>
          </w:rPr>
          <w:tab/>
        </w:r>
        <w:r w:rsidR="00BE626A" w:rsidRPr="00A25D2E">
          <w:rPr>
            <w:rStyle w:val="Hipercze"/>
            <w:noProof/>
          </w:rPr>
          <w:t>Słowacja</w:t>
        </w:r>
        <w:r w:rsidR="00BE626A">
          <w:rPr>
            <w:noProof/>
            <w:webHidden/>
          </w:rPr>
          <w:tab/>
        </w:r>
        <w:r>
          <w:rPr>
            <w:noProof/>
            <w:webHidden/>
          </w:rPr>
          <w:fldChar w:fldCharType="begin"/>
        </w:r>
        <w:r w:rsidR="00BE626A">
          <w:rPr>
            <w:noProof/>
            <w:webHidden/>
          </w:rPr>
          <w:instrText xml:space="preserve"> PAGEREF _Toc405277572 \h </w:instrText>
        </w:r>
        <w:r>
          <w:rPr>
            <w:noProof/>
            <w:webHidden/>
          </w:rPr>
        </w:r>
        <w:r>
          <w:rPr>
            <w:noProof/>
            <w:webHidden/>
          </w:rPr>
          <w:fldChar w:fldCharType="separate"/>
        </w:r>
        <w:r w:rsidR="00BE626A">
          <w:rPr>
            <w:noProof/>
            <w:webHidden/>
          </w:rPr>
          <w:t>70</w:t>
        </w:r>
        <w:r>
          <w:rPr>
            <w:noProof/>
            <w:webHidden/>
          </w:rPr>
          <w:fldChar w:fldCharType="end"/>
        </w:r>
      </w:hyperlink>
    </w:p>
    <w:p w:rsidR="00BE626A" w:rsidRDefault="002A222E">
      <w:pPr>
        <w:pStyle w:val="Spistreci1"/>
        <w:rPr>
          <w:rFonts w:asciiTheme="minorHAnsi" w:eastAsiaTheme="minorEastAsia" w:hAnsiTheme="minorHAnsi" w:cstheme="minorBidi"/>
          <w:b w:val="0"/>
          <w:sz w:val="22"/>
          <w:lang w:eastAsia="pl-PL"/>
        </w:rPr>
      </w:pPr>
      <w:hyperlink w:anchor="_Toc405277573" w:history="1">
        <w:r w:rsidR="00BE626A" w:rsidRPr="00A25D2E">
          <w:rPr>
            <w:rStyle w:val="Hipercze"/>
          </w:rPr>
          <w:t>4.</w:t>
        </w:r>
        <w:r w:rsidR="00BE626A">
          <w:rPr>
            <w:rFonts w:asciiTheme="minorHAnsi" w:eastAsiaTheme="minorEastAsia" w:hAnsiTheme="minorHAnsi" w:cstheme="minorBidi"/>
            <w:b w:val="0"/>
            <w:sz w:val="22"/>
            <w:lang w:eastAsia="pl-PL"/>
          </w:rPr>
          <w:tab/>
        </w:r>
        <w:r w:rsidR="00BE626A" w:rsidRPr="00A25D2E">
          <w:rPr>
            <w:rStyle w:val="Hipercze"/>
          </w:rPr>
          <w:t>Ocena dotychczasowych działań i mechanizmów chroniących sieć, usługi i użytkowników przed spamem wraz z rekomendacjami</w:t>
        </w:r>
        <w:r w:rsidR="00BE626A">
          <w:rPr>
            <w:webHidden/>
          </w:rPr>
          <w:tab/>
        </w:r>
        <w:r>
          <w:rPr>
            <w:webHidden/>
          </w:rPr>
          <w:fldChar w:fldCharType="begin"/>
        </w:r>
        <w:r w:rsidR="00BE626A">
          <w:rPr>
            <w:webHidden/>
          </w:rPr>
          <w:instrText xml:space="preserve"> PAGEREF _Toc405277573 \h </w:instrText>
        </w:r>
        <w:r>
          <w:rPr>
            <w:webHidden/>
          </w:rPr>
        </w:r>
        <w:r>
          <w:rPr>
            <w:webHidden/>
          </w:rPr>
          <w:fldChar w:fldCharType="separate"/>
        </w:r>
        <w:r w:rsidR="00BE626A">
          <w:rPr>
            <w:webHidden/>
          </w:rPr>
          <w:t>74</w:t>
        </w:r>
        <w:r>
          <w:rPr>
            <w:webHidden/>
          </w:rPr>
          <w:fldChar w:fldCharType="end"/>
        </w:r>
      </w:hyperlink>
    </w:p>
    <w:p w:rsidR="00BE626A" w:rsidRDefault="002A222E">
      <w:pPr>
        <w:pStyle w:val="Spistreci2"/>
        <w:rPr>
          <w:rFonts w:asciiTheme="minorHAnsi" w:eastAsiaTheme="minorEastAsia" w:hAnsiTheme="minorHAnsi" w:cstheme="minorBidi"/>
          <w:noProof/>
          <w:sz w:val="22"/>
          <w:lang w:eastAsia="pl-PL"/>
        </w:rPr>
      </w:pPr>
      <w:hyperlink w:anchor="_Toc405277574" w:history="1">
        <w:r w:rsidR="00BE626A" w:rsidRPr="00A25D2E">
          <w:rPr>
            <w:rStyle w:val="Hipercze"/>
            <w:noProof/>
          </w:rPr>
          <w:t>4.1.</w:t>
        </w:r>
        <w:r w:rsidR="00BE626A">
          <w:rPr>
            <w:rFonts w:asciiTheme="minorHAnsi" w:eastAsiaTheme="minorEastAsia" w:hAnsiTheme="minorHAnsi" w:cstheme="minorBidi"/>
            <w:noProof/>
            <w:sz w:val="22"/>
            <w:lang w:eastAsia="pl-PL"/>
          </w:rPr>
          <w:tab/>
        </w:r>
        <w:r w:rsidR="00BE626A" w:rsidRPr="00A25D2E">
          <w:rPr>
            <w:rStyle w:val="Hipercze"/>
            <w:noProof/>
          </w:rPr>
          <w:t>Słabe i mocne strony stosowanych działań i mechanizmów</w:t>
        </w:r>
        <w:r w:rsidR="00BE626A">
          <w:rPr>
            <w:noProof/>
            <w:webHidden/>
          </w:rPr>
          <w:tab/>
        </w:r>
        <w:r>
          <w:rPr>
            <w:noProof/>
            <w:webHidden/>
          </w:rPr>
          <w:fldChar w:fldCharType="begin"/>
        </w:r>
        <w:r w:rsidR="00BE626A">
          <w:rPr>
            <w:noProof/>
            <w:webHidden/>
          </w:rPr>
          <w:instrText xml:space="preserve"> PAGEREF _Toc405277574 \h </w:instrText>
        </w:r>
        <w:r>
          <w:rPr>
            <w:noProof/>
            <w:webHidden/>
          </w:rPr>
        </w:r>
        <w:r>
          <w:rPr>
            <w:noProof/>
            <w:webHidden/>
          </w:rPr>
          <w:fldChar w:fldCharType="separate"/>
        </w:r>
        <w:r w:rsidR="00BE626A">
          <w:rPr>
            <w:noProof/>
            <w:webHidden/>
          </w:rPr>
          <w:t>74</w:t>
        </w:r>
        <w:r>
          <w:rPr>
            <w:noProof/>
            <w:webHidden/>
          </w:rPr>
          <w:fldChar w:fldCharType="end"/>
        </w:r>
      </w:hyperlink>
    </w:p>
    <w:p w:rsidR="00BE626A" w:rsidRDefault="002A222E">
      <w:pPr>
        <w:pStyle w:val="Spistreci3"/>
        <w:rPr>
          <w:rFonts w:asciiTheme="minorHAnsi" w:eastAsiaTheme="minorEastAsia" w:hAnsiTheme="minorHAnsi" w:cstheme="minorBidi"/>
          <w:noProof/>
          <w:sz w:val="22"/>
          <w:lang w:eastAsia="pl-PL"/>
        </w:rPr>
      </w:pPr>
      <w:hyperlink w:anchor="_Toc405277575" w:history="1">
        <w:r w:rsidR="00BE626A" w:rsidRPr="00A25D2E">
          <w:rPr>
            <w:rStyle w:val="Hipercze"/>
            <w:noProof/>
          </w:rPr>
          <w:t>4.1.1.</w:t>
        </w:r>
        <w:r w:rsidR="00BE626A">
          <w:rPr>
            <w:rFonts w:asciiTheme="minorHAnsi" w:eastAsiaTheme="minorEastAsia" w:hAnsiTheme="minorHAnsi" w:cstheme="minorBidi"/>
            <w:noProof/>
            <w:sz w:val="22"/>
            <w:lang w:eastAsia="pl-PL"/>
          </w:rPr>
          <w:tab/>
        </w:r>
        <w:r w:rsidR="00BE626A" w:rsidRPr="00A25D2E">
          <w:rPr>
            <w:rStyle w:val="Hipercze"/>
            <w:noProof/>
          </w:rPr>
          <w:t>Ochrona na poziomie sieci</w:t>
        </w:r>
        <w:r w:rsidR="00BE626A">
          <w:rPr>
            <w:noProof/>
            <w:webHidden/>
          </w:rPr>
          <w:tab/>
        </w:r>
        <w:r>
          <w:rPr>
            <w:noProof/>
            <w:webHidden/>
          </w:rPr>
          <w:fldChar w:fldCharType="begin"/>
        </w:r>
        <w:r w:rsidR="00BE626A">
          <w:rPr>
            <w:noProof/>
            <w:webHidden/>
          </w:rPr>
          <w:instrText xml:space="preserve"> PAGEREF _Toc405277575 \h </w:instrText>
        </w:r>
        <w:r>
          <w:rPr>
            <w:noProof/>
            <w:webHidden/>
          </w:rPr>
        </w:r>
        <w:r>
          <w:rPr>
            <w:noProof/>
            <w:webHidden/>
          </w:rPr>
          <w:fldChar w:fldCharType="separate"/>
        </w:r>
        <w:r w:rsidR="00BE626A">
          <w:rPr>
            <w:noProof/>
            <w:webHidden/>
          </w:rPr>
          <w:t>74</w:t>
        </w:r>
        <w:r>
          <w:rPr>
            <w:noProof/>
            <w:webHidden/>
          </w:rPr>
          <w:fldChar w:fldCharType="end"/>
        </w:r>
      </w:hyperlink>
    </w:p>
    <w:p w:rsidR="00BE626A" w:rsidRDefault="002A222E">
      <w:pPr>
        <w:pStyle w:val="Spistreci3"/>
        <w:rPr>
          <w:rFonts w:asciiTheme="minorHAnsi" w:eastAsiaTheme="minorEastAsia" w:hAnsiTheme="minorHAnsi" w:cstheme="minorBidi"/>
          <w:noProof/>
          <w:sz w:val="22"/>
          <w:lang w:eastAsia="pl-PL"/>
        </w:rPr>
      </w:pPr>
      <w:hyperlink w:anchor="_Toc405277576" w:history="1">
        <w:r w:rsidR="00BE626A" w:rsidRPr="00A25D2E">
          <w:rPr>
            <w:rStyle w:val="Hipercze"/>
            <w:noProof/>
          </w:rPr>
          <w:t>4.1.2.</w:t>
        </w:r>
        <w:r w:rsidR="00BE626A">
          <w:rPr>
            <w:rFonts w:asciiTheme="minorHAnsi" w:eastAsiaTheme="minorEastAsia" w:hAnsiTheme="minorHAnsi" w:cstheme="minorBidi"/>
            <w:noProof/>
            <w:sz w:val="22"/>
            <w:lang w:eastAsia="pl-PL"/>
          </w:rPr>
          <w:tab/>
        </w:r>
        <w:r w:rsidR="00BE626A" w:rsidRPr="00A25D2E">
          <w:rPr>
            <w:rStyle w:val="Hipercze"/>
            <w:noProof/>
          </w:rPr>
          <w:t>Ochrona na poziomie usługi</w:t>
        </w:r>
        <w:r w:rsidR="00BE626A">
          <w:rPr>
            <w:noProof/>
            <w:webHidden/>
          </w:rPr>
          <w:tab/>
        </w:r>
        <w:r>
          <w:rPr>
            <w:noProof/>
            <w:webHidden/>
          </w:rPr>
          <w:fldChar w:fldCharType="begin"/>
        </w:r>
        <w:r w:rsidR="00BE626A">
          <w:rPr>
            <w:noProof/>
            <w:webHidden/>
          </w:rPr>
          <w:instrText xml:space="preserve"> PAGEREF _Toc405277576 \h </w:instrText>
        </w:r>
        <w:r>
          <w:rPr>
            <w:noProof/>
            <w:webHidden/>
          </w:rPr>
        </w:r>
        <w:r>
          <w:rPr>
            <w:noProof/>
            <w:webHidden/>
          </w:rPr>
          <w:fldChar w:fldCharType="separate"/>
        </w:r>
        <w:r w:rsidR="00BE626A">
          <w:rPr>
            <w:noProof/>
            <w:webHidden/>
          </w:rPr>
          <w:t>75</w:t>
        </w:r>
        <w:r>
          <w:rPr>
            <w:noProof/>
            <w:webHidden/>
          </w:rPr>
          <w:fldChar w:fldCharType="end"/>
        </w:r>
      </w:hyperlink>
    </w:p>
    <w:p w:rsidR="00BE626A" w:rsidRDefault="002A222E">
      <w:pPr>
        <w:pStyle w:val="Spistreci3"/>
        <w:rPr>
          <w:rFonts w:asciiTheme="minorHAnsi" w:eastAsiaTheme="minorEastAsia" w:hAnsiTheme="minorHAnsi" w:cstheme="minorBidi"/>
          <w:noProof/>
          <w:sz w:val="22"/>
          <w:lang w:eastAsia="pl-PL"/>
        </w:rPr>
      </w:pPr>
      <w:hyperlink w:anchor="_Toc405277577" w:history="1">
        <w:r w:rsidR="00BE626A" w:rsidRPr="00A25D2E">
          <w:rPr>
            <w:rStyle w:val="Hipercze"/>
            <w:noProof/>
          </w:rPr>
          <w:t>4.1.3.</w:t>
        </w:r>
        <w:r w:rsidR="00BE626A">
          <w:rPr>
            <w:rFonts w:asciiTheme="minorHAnsi" w:eastAsiaTheme="minorEastAsia" w:hAnsiTheme="minorHAnsi" w:cstheme="minorBidi"/>
            <w:noProof/>
            <w:sz w:val="22"/>
            <w:lang w:eastAsia="pl-PL"/>
          </w:rPr>
          <w:tab/>
        </w:r>
        <w:r w:rsidR="00BE626A" w:rsidRPr="00A25D2E">
          <w:rPr>
            <w:rStyle w:val="Hipercze"/>
            <w:noProof/>
          </w:rPr>
          <w:t>Ochrona na poziomie użytkownika</w:t>
        </w:r>
        <w:r w:rsidR="00BE626A">
          <w:rPr>
            <w:noProof/>
            <w:webHidden/>
          </w:rPr>
          <w:tab/>
        </w:r>
        <w:r>
          <w:rPr>
            <w:noProof/>
            <w:webHidden/>
          </w:rPr>
          <w:fldChar w:fldCharType="begin"/>
        </w:r>
        <w:r w:rsidR="00BE626A">
          <w:rPr>
            <w:noProof/>
            <w:webHidden/>
          </w:rPr>
          <w:instrText xml:space="preserve"> PAGEREF _Toc405277577 \h </w:instrText>
        </w:r>
        <w:r>
          <w:rPr>
            <w:noProof/>
            <w:webHidden/>
          </w:rPr>
        </w:r>
        <w:r>
          <w:rPr>
            <w:noProof/>
            <w:webHidden/>
          </w:rPr>
          <w:fldChar w:fldCharType="separate"/>
        </w:r>
        <w:r w:rsidR="00BE626A">
          <w:rPr>
            <w:noProof/>
            <w:webHidden/>
          </w:rPr>
          <w:t>75</w:t>
        </w:r>
        <w:r>
          <w:rPr>
            <w:noProof/>
            <w:webHidden/>
          </w:rPr>
          <w:fldChar w:fldCharType="end"/>
        </w:r>
      </w:hyperlink>
    </w:p>
    <w:p w:rsidR="00BE626A" w:rsidRDefault="002A222E">
      <w:pPr>
        <w:pStyle w:val="Spistreci3"/>
        <w:rPr>
          <w:rFonts w:asciiTheme="minorHAnsi" w:eastAsiaTheme="minorEastAsia" w:hAnsiTheme="minorHAnsi" w:cstheme="minorBidi"/>
          <w:noProof/>
          <w:sz w:val="22"/>
          <w:lang w:eastAsia="pl-PL"/>
        </w:rPr>
      </w:pPr>
      <w:hyperlink w:anchor="_Toc405277578" w:history="1">
        <w:r w:rsidR="00BE626A" w:rsidRPr="00A25D2E">
          <w:rPr>
            <w:rStyle w:val="Hipercze"/>
            <w:noProof/>
          </w:rPr>
          <w:t>4.1.4.</w:t>
        </w:r>
        <w:r w:rsidR="00BE626A">
          <w:rPr>
            <w:rFonts w:asciiTheme="minorHAnsi" w:eastAsiaTheme="minorEastAsia" w:hAnsiTheme="minorHAnsi" w:cstheme="minorBidi"/>
            <w:noProof/>
            <w:sz w:val="22"/>
            <w:lang w:eastAsia="pl-PL"/>
          </w:rPr>
          <w:tab/>
        </w:r>
        <w:r w:rsidR="00BE626A" w:rsidRPr="00A25D2E">
          <w:rPr>
            <w:rStyle w:val="Hipercze"/>
            <w:noProof/>
          </w:rPr>
          <w:t>Filtrowanie</w:t>
        </w:r>
        <w:r w:rsidR="00BE626A">
          <w:rPr>
            <w:noProof/>
            <w:webHidden/>
          </w:rPr>
          <w:tab/>
        </w:r>
        <w:r>
          <w:rPr>
            <w:noProof/>
            <w:webHidden/>
          </w:rPr>
          <w:fldChar w:fldCharType="begin"/>
        </w:r>
        <w:r w:rsidR="00BE626A">
          <w:rPr>
            <w:noProof/>
            <w:webHidden/>
          </w:rPr>
          <w:instrText xml:space="preserve"> PAGEREF _Toc405277578 \h </w:instrText>
        </w:r>
        <w:r>
          <w:rPr>
            <w:noProof/>
            <w:webHidden/>
          </w:rPr>
        </w:r>
        <w:r>
          <w:rPr>
            <w:noProof/>
            <w:webHidden/>
          </w:rPr>
          <w:fldChar w:fldCharType="separate"/>
        </w:r>
        <w:r w:rsidR="00BE626A">
          <w:rPr>
            <w:noProof/>
            <w:webHidden/>
          </w:rPr>
          <w:t>77</w:t>
        </w:r>
        <w:r>
          <w:rPr>
            <w:noProof/>
            <w:webHidden/>
          </w:rPr>
          <w:fldChar w:fldCharType="end"/>
        </w:r>
      </w:hyperlink>
    </w:p>
    <w:p w:rsidR="00BE626A" w:rsidRDefault="002A222E">
      <w:pPr>
        <w:pStyle w:val="Spistreci2"/>
        <w:rPr>
          <w:rFonts w:asciiTheme="minorHAnsi" w:eastAsiaTheme="minorEastAsia" w:hAnsiTheme="minorHAnsi" w:cstheme="minorBidi"/>
          <w:noProof/>
          <w:sz w:val="22"/>
          <w:lang w:eastAsia="pl-PL"/>
        </w:rPr>
      </w:pPr>
      <w:hyperlink w:anchor="_Toc405277579" w:history="1">
        <w:r w:rsidR="00BE626A" w:rsidRPr="00A25D2E">
          <w:rPr>
            <w:rStyle w:val="Hipercze"/>
            <w:noProof/>
          </w:rPr>
          <w:t>4.2.</w:t>
        </w:r>
        <w:r w:rsidR="00BE626A">
          <w:rPr>
            <w:rFonts w:asciiTheme="minorHAnsi" w:eastAsiaTheme="minorEastAsia" w:hAnsiTheme="minorHAnsi" w:cstheme="minorBidi"/>
            <w:noProof/>
            <w:sz w:val="22"/>
            <w:lang w:eastAsia="pl-PL"/>
          </w:rPr>
          <w:tab/>
        </w:r>
        <w:r w:rsidR="00BE626A" w:rsidRPr="00A25D2E">
          <w:rPr>
            <w:rStyle w:val="Hipercze"/>
            <w:noProof/>
          </w:rPr>
          <w:t>Profilaktyka antyspamowa</w:t>
        </w:r>
        <w:r w:rsidR="00BE626A">
          <w:rPr>
            <w:noProof/>
            <w:webHidden/>
          </w:rPr>
          <w:tab/>
        </w:r>
        <w:r>
          <w:rPr>
            <w:noProof/>
            <w:webHidden/>
          </w:rPr>
          <w:fldChar w:fldCharType="begin"/>
        </w:r>
        <w:r w:rsidR="00BE626A">
          <w:rPr>
            <w:noProof/>
            <w:webHidden/>
          </w:rPr>
          <w:instrText xml:space="preserve"> PAGEREF _Toc405277579 \h </w:instrText>
        </w:r>
        <w:r>
          <w:rPr>
            <w:noProof/>
            <w:webHidden/>
          </w:rPr>
        </w:r>
        <w:r>
          <w:rPr>
            <w:noProof/>
            <w:webHidden/>
          </w:rPr>
          <w:fldChar w:fldCharType="separate"/>
        </w:r>
        <w:r w:rsidR="00BE626A">
          <w:rPr>
            <w:noProof/>
            <w:webHidden/>
          </w:rPr>
          <w:t>78</w:t>
        </w:r>
        <w:r>
          <w:rPr>
            <w:noProof/>
            <w:webHidden/>
          </w:rPr>
          <w:fldChar w:fldCharType="end"/>
        </w:r>
      </w:hyperlink>
    </w:p>
    <w:p w:rsidR="00BE626A" w:rsidRDefault="002A222E">
      <w:pPr>
        <w:pStyle w:val="Spistreci2"/>
        <w:rPr>
          <w:rFonts w:asciiTheme="minorHAnsi" w:eastAsiaTheme="minorEastAsia" w:hAnsiTheme="minorHAnsi" w:cstheme="minorBidi"/>
          <w:noProof/>
          <w:sz w:val="22"/>
          <w:lang w:eastAsia="pl-PL"/>
        </w:rPr>
      </w:pPr>
      <w:hyperlink w:anchor="_Toc405277580" w:history="1">
        <w:r w:rsidR="00BE626A" w:rsidRPr="00A25D2E">
          <w:rPr>
            <w:rStyle w:val="Hipercze"/>
            <w:noProof/>
          </w:rPr>
          <w:t>4.3.</w:t>
        </w:r>
        <w:r w:rsidR="00BE626A">
          <w:rPr>
            <w:rFonts w:asciiTheme="minorHAnsi" w:eastAsiaTheme="minorEastAsia" w:hAnsiTheme="minorHAnsi" w:cstheme="minorBidi"/>
            <w:noProof/>
            <w:sz w:val="22"/>
            <w:lang w:eastAsia="pl-PL"/>
          </w:rPr>
          <w:tab/>
        </w:r>
        <w:r w:rsidR="00BE626A" w:rsidRPr="00A25D2E">
          <w:rPr>
            <w:rStyle w:val="Hipercze"/>
            <w:noProof/>
          </w:rPr>
          <w:t>Rekomendacje działań prowadzących do zwiększenia ochrony przed spamem</w:t>
        </w:r>
        <w:r w:rsidR="00BE626A">
          <w:rPr>
            <w:noProof/>
            <w:webHidden/>
          </w:rPr>
          <w:tab/>
        </w:r>
        <w:r>
          <w:rPr>
            <w:noProof/>
            <w:webHidden/>
          </w:rPr>
          <w:fldChar w:fldCharType="begin"/>
        </w:r>
        <w:r w:rsidR="00BE626A">
          <w:rPr>
            <w:noProof/>
            <w:webHidden/>
          </w:rPr>
          <w:instrText xml:space="preserve"> PAGEREF _Toc405277580 \h </w:instrText>
        </w:r>
        <w:r>
          <w:rPr>
            <w:noProof/>
            <w:webHidden/>
          </w:rPr>
        </w:r>
        <w:r>
          <w:rPr>
            <w:noProof/>
            <w:webHidden/>
          </w:rPr>
          <w:fldChar w:fldCharType="separate"/>
        </w:r>
        <w:r w:rsidR="00BE626A">
          <w:rPr>
            <w:noProof/>
            <w:webHidden/>
          </w:rPr>
          <w:t>83</w:t>
        </w:r>
        <w:r>
          <w:rPr>
            <w:noProof/>
            <w:webHidden/>
          </w:rPr>
          <w:fldChar w:fldCharType="end"/>
        </w:r>
      </w:hyperlink>
    </w:p>
    <w:p w:rsidR="00BE626A" w:rsidRDefault="002A222E">
      <w:pPr>
        <w:pStyle w:val="Spistreci3"/>
        <w:rPr>
          <w:rFonts w:asciiTheme="minorHAnsi" w:eastAsiaTheme="minorEastAsia" w:hAnsiTheme="minorHAnsi" w:cstheme="minorBidi"/>
          <w:noProof/>
          <w:sz w:val="22"/>
          <w:lang w:eastAsia="pl-PL"/>
        </w:rPr>
      </w:pPr>
      <w:hyperlink w:anchor="_Toc405277581" w:history="1">
        <w:r w:rsidR="00BE626A" w:rsidRPr="00A25D2E">
          <w:rPr>
            <w:rStyle w:val="Hipercze"/>
            <w:noProof/>
          </w:rPr>
          <w:t>4.3.1.</w:t>
        </w:r>
        <w:r w:rsidR="00BE626A">
          <w:rPr>
            <w:rFonts w:asciiTheme="minorHAnsi" w:eastAsiaTheme="minorEastAsia" w:hAnsiTheme="minorHAnsi" w:cstheme="minorBidi"/>
            <w:noProof/>
            <w:sz w:val="22"/>
            <w:lang w:eastAsia="pl-PL"/>
          </w:rPr>
          <w:tab/>
        </w:r>
        <w:r w:rsidR="00BE626A" w:rsidRPr="00A25D2E">
          <w:rPr>
            <w:rStyle w:val="Hipercze"/>
            <w:noProof/>
          </w:rPr>
          <w:t>Uwagi ogólne</w:t>
        </w:r>
        <w:r w:rsidR="00BE626A">
          <w:rPr>
            <w:noProof/>
            <w:webHidden/>
          </w:rPr>
          <w:tab/>
        </w:r>
        <w:r>
          <w:rPr>
            <w:noProof/>
            <w:webHidden/>
          </w:rPr>
          <w:fldChar w:fldCharType="begin"/>
        </w:r>
        <w:r w:rsidR="00BE626A">
          <w:rPr>
            <w:noProof/>
            <w:webHidden/>
          </w:rPr>
          <w:instrText xml:space="preserve"> PAGEREF _Toc405277581 \h </w:instrText>
        </w:r>
        <w:r>
          <w:rPr>
            <w:noProof/>
            <w:webHidden/>
          </w:rPr>
        </w:r>
        <w:r>
          <w:rPr>
            <w:noProof/>
            <w:webHidden/>
          </w:rPr>
          <w:fldChar w:fldCharType="separate"/>
        </w:r>
        <w:r w:rsidR="00BE626A">
          <w:rPr>
            <w:noProof/>
            <w:webHidden/>
          </w:rPr>
          <w:t>83</w:t>
        </w:r>
        <w:r>
          <w:rPr>
            <w:noProof/>
            <w:webHidden/>
          </w:rPr>
          <w:fldChar w:fldCharType="end"/>
        </w:r>
      </w:hyperlink>
    </w:p>
    <w:p w:rsidR="00BE626A" w:rsidRDefault="002A222E">
      <w:pPr>
        <w:pStyle w:val="Spistreci3"/>
        <w:rPr>
          <w:rFonts w:asciiTheme="minorHAnsi" w:eastAsiaTheme="minorEastAsia" w:hAnsiTheme="minorHAnsi" w:cstheme="minorBidi"/>
          <w:noProof/>
          <w:sz w:val="22"/>
          <w:lang w:eastAsia="pl-PL"/>
        </w:rPr>
      </w:pPr>
      <w:hyperlink w:anchor="_Toc405277582" w:history="1">
        <w:r w:rsidR="00BE626A" w:rsidRPr="00A25D2E">
          <w:rPr>
            <w:rStyle w:val="Hipercze"/>
            <w:noProof/>
          </w:rPr>
          <w:t>4.3.2.</w:t>
        </w:r>
        <w:r w:rsidR="00BE626A">
          <w:rPr>
            <w:rFonts w:asciiTheme="minorHAnsi" w:eastAsiaTheme="minorEastAsia" w:hAnsiTheme="minorHAnsi" w:cstheme="minorBidi"/>
            <w:noProof/>
            <w:sz w:val="22"/>
            <w:lang w:eastAsia="pl-PL"/>
          </w:rPr>
          <w:tab/>
        </w:r>
        <w:r w:rsidR="00BE626A" w:rsidRPr="00A25D2E">
          <w:rPr>
            <w:rStyle w:val="Hipercze"/>
            <w:noProof/>
          </w:rPr>
          <w:t>Rekomendacje skierowane do użytkowników indywidualnych</w:t>
        </w:r>
        <w:r w:rsidR="00BE626A">
          <w:rPr>
            <w:noProof/>
            <w:webHidden/>
          </w:rPr>
          <w:tab/>
        </w:r>
        <w:r>
          <w:rPr>
            <w:noProof/>
            <w:webHidden/>
          </w:rPr>
          <w:fldChar w:fldCharType="begin"/>
        </w:r>
        <w:r w:rsidR="00BE626A">
          <w:rPr>
            <w:noProof/>
            <w:webHidden/>
          </w:rPr>
          <w:instrText xml:space="preserve"> PAGEREF _Toc405277582 \h </w:instrText>
        </w:r>
        <w:r>
          <w:rPr>
            <w:noProof/>
            <w:webHidden/>
          </w:rPr>
        </w:r>
        <w:r>
          <w:rPr>
            <w:noProof/>
            <w:webHidden/>
          </w:rPr>
          <w:fldChar w:fldCharType="separate"/>
        </w:r>
        <w:r w:rsidR="00BE626A">
          <w:rPr>
            <w:noProof/>
            <w:webHidden/>
          </w:rPr>
          <w:t>83</w:t>
        </w:r>
        <w:r>
          <w:rPr>
            <w:noProof/>
            <w:webHidden/>
          </w:rPr>
          <w:fldChar w:fldCharType="end"/>
        </w:r>
      </w:hyperlink>
    </w:p>
    <w:p w:rsidR="00BE626A" w:rsidRDefault="002A222E">
      <w:pPr>
        <w:pStyle w:val="Spistreci3"/>
        <w:rPr>
          <w:rFonts w:asciiTheme="minorHAnsi" w:eastAsiaTheme="minorEastAsia" w:hAnsiTheme="minorHAnsi" w:cstheme="minorBidi"/>
          <w:noProof/>
          <w:sz w:val="22"/>
          <w:lang w:eastAsia="pl-PL"/>
        </w:rPr>
      </w:pPr>
      <w:hyperlink w:anchor="_Toc405277583" w:history="1">
        <w:r w:rsidR="00BE626A" w:rsidRPr="00A25D2E">
          <w:rPr>
            <w:rStyle w:val="Hipercze"/>
            <w:noProof/>
          </w:rPr>
          <w:t>4.3.3.</w:t>
        </w:r>
        <w:r w:rsidR="00BE626A">
          <w:rPr>
            <w:rFonts w:asciiTheme="minorHAnsi" w:eastAsiaTheme="minorEastAsia" w:hAnsiTheme="minorHAnsi" w:cstheme="minorBidi"/>
            <w:noProof/>
            <w:sz w:val="22"/>
            <w:lang w:eastAsia="pl-PL"/>
          </w:rPr>
          <w:tab/>
        </w:r>
        <w:r w:rsidR="00BE626A" w:rsidRPr="00A25D2E">
          <w:rPr>
            <w:rStyle w:val="Hipercze"/>
            <w:noProof/>
          </w:rPr>
          <w:t>Rekomendacje skierowane do użytkowników instytucjonalnych</w:t>
        </w:r>
        <w:r w:rsidR="00BE626A">
          <w:rPr>
            <w:noProof/>
            <w:webHidden/>
          </w:rPr>
          <w:tab/>
        </w:r>
        <w:r>
          <w:rPr>
            <w:noProof/>
            <w:webHidden/>
          </w:rPr>
          <w:fldChar w:fldCharType="begin"/>
        </w:r>
        <w:r w:rsidR="00BE626A">
          <w:rPr>
            <w:noProof/>
            <w:webHidden/>
          </w:rPr>
          <w:instrText xml:space="preserve"> PAGEREF _Toc405277583 \h </w:instrText>
        </w:r>
        <w:r>
          <w:rPr>
            <w:noProof/>
            <w:webHidden/>
          </w:rPr>
        </w:r>
        <w:r>
          <w:rPr>
            <w:noProof/>
            <w:webHidden/>
          </w:rPr>
          <w:fldChar w:fldCharType="separate"/>
        </w:r>
        <w:r w:rsidR="00BE626A">
          <w:rPr>
            <w:noProof/>
            <w:webHidden/>
          </w:rPr>
          <w:t>84</w:t>
        </w:r>
        <w:r>
          <w:rPr>
            <w:noProof/>
            <w:webHidden/>
          </w:rPr>
          <w:fldChar w:fldCharType="end"/>
        </w:r>
      </w:hyperlink>
    </w:p>
    <w:p w:rsidR="00BE626A" w:rsidRDefault="002A222E">
      <w:pPr>
        <w:pStyle w:val="Spistreci3"/>
        <w:rPr>
          <w:rFonts w:asciiTheme="minorHAnsi" w:eastAsiaTheme="minorEastAsia" w:hAnsiTheme="minorHAnsi" w:cstheme="minorBidi"/>
          <w:noProof/>
          <w:sz w:val="22"/>
          <w:lang w:eastAsia="pl-PL"/>
        </w:rPr>
      </w:pPr>
      <w:hyperlink w:anchor="_Toc405277584" w:history="1">
        <w:r w:rsidR="00BE626A" w:rsidRPr="00A25D2E">
          <w:rPr>
            <w:rStyle w:val="Hipercze"/>
            <w:noProof/>
          </w:rPr>
          <w:t>4.3.4.</w:t>
        </w:r>
        <w:r w:rsidR="00BE626A">
          <w:rPr>
            <w:rFonts w:asciiTheme="minorHAnsi" w:eastAsiaTheme="minorEastAsia" w:hAnsiTheme="minorHAnsi" w:cstheme="minorBidi"/>
            <w:noProof/>
            <w:sz w:val="22"/>
            <w:lang w:eastAsia="pl-PL"/>
          </w:rPr>
          <w:tab/>
        </w:r>
        <w:r w:rsidR="00BE626A" w:rsidRPr="00A25D2E">
          <w:rPr>
            <w:rStyle w:val="Hipercze"/>
            <w:noProof/>
          </w:rPr>
          <w:t>Rekomendacje skierowane do administratorów serwerów pocztowych</w:t>
        </w:r>
        <w:r w:rsidR="00BE626A">
          <w:rPr>
            <w:noProof/>
            <w:webHidden/>
          </w:rPr>
          <w:tab/>
        </w:r>
        <w:r>
          <w:rPr>
            <w:noProof/>
            <w:webHidden/>
          </w:rPr>
          <w:fldChar w:fldCharType="begin"/>
        </w:r>
        <w:r w:rsidR="00BE626A">
          <w:rPr>
            <w:noProof/>
            <w:webHidden/>
          </w:rPr>
          <w:instrText xml:space="preserve"> PAGEREF _Toc405277584 \h </w:instrText>
        </w:r>
        <w:r>
          <w:rPr>
            <w:noProof/>
            <w:webHidden/>
          </w:rPr>
        </w:r>
        <w:r>
          <w:rPr>
            <w:noProof/>
            <w:webHidden/>
          </w:rPr>
          <w:fldChar w:fldCharType="separate"/>
        </w:r>
        <w:r w:rsidR="00BE626A">
          <w:rPr>
            <w:noProof/>
            <w:webHidden/>
          </w:rPr>
          <w:t>85</w:t>
        </w:r>
        <w:r>
          <w:rPr>
            <w:noProof/>
            <w:webHidden/>
          </w:rPr>
          <w:fldChar w:fldCharType="end"/>
        </w:r>
      </w:hyperlink>
    </w:p>
    <w:p w:rsidR="00BE626A" w:rsidRDefault="002A222E">
      <w:pPr>
        <w:pStyle w:val="Spistreci1"/>
        <w:rPr>
          <w:rFonts w:asciiTheme="minorHAnsi" w:eastAsiaTheme="minorEastAsia" w:hAnsiTheme="minorHAnsi" w:cstheme="minorBidi"/>
          <w:b w:val="0"/>
          <w:sz w:val="22"/>
          <w:lang w:eastAsia="pl-PL"/>
        </w:rPr>
      </w:pPr>
      <w:hyperlink w:anchor="_Toc405277586" w:history="1">
        <w:r w:rsidR="00BE626A" w:rsidRPr="00A25D2E">
          <w:rPr>
            <w:rStyle w:val="Hipercze"/>
          </w:rPr>
          <w:t>5.</w:t>
        </w:r>
        <w:r w:rsidR="00BE626A">
          <w:rPr>
            <w:rFonts w:asciiTheme="minorHAnsi" w:eastAsiaTheme="minorEastAsia" w:hAnsiTheme="minorHAnsi" w:cstheme="minorBidi"/>
            <w:b w:val="0"/>
            <w:sz w:val="22"/>
            <w:lang w:eastAsia="pl-PL"/>
          </w:rPr>
          <w:tab/>
        </w:r>
        <w:r w:rsidR="00BE626A" w:rsidRPr="00A25D2E">
          <w:rPr>
            <w:rStyle w:val="Hipercze"/>
          </w:rPr>
          <w:t>Załączniki</w:t>
        </w:r>
        <w:r w:rsidR="00BE626A">
          <w:rPr>
            <w:webHidden/>
          </w:rPr>
          <w:tab/>
        </w:r>
        <w:r w:rsidR="00E4554C">
          <w:rPr>
            <w:webHidden/>
          </w:rPr>
          <w:t>86</w:t>
        </w:r>
      </w:hyperlink>
    </w:p>
    <w:p w:rsidR="00BE626A" w:rsidRDefault="002A222E">
      <w:pPr>
        <w:pStyle w:val="Spistreci2"/>
        <w:rPr>
          <w:rFonts w:asciiTheme="minorHAnsi" w:eastAsiaTheme="minorEastAsia" w:hAnsiTheme="minorHAnsi" w:cstheme="minorBidi"/>
          <w:noProof/>
          <w:sz w:val="22"/>
          <w:lang w:eastAsia="pl-PL"/>
        </w:rPr>
      </w:pPr>
      <w:hyperlink w:anchor="_Toc405277587" w:history="1">
        <w:r w:rsidR="00BE626A" w:rsidRPr="00A25D2E">
          <w:rPr>
            <w:rStyle w:val="Hipercze"/>
            <w:noProof/>
          </w:rPr>
          <w:t>5.1.</w:t>
        </w:r>
        <w:r w:rsidR="00BE626A">
          <w:rPr>
            <w:rFonts w:asciiTheme="minorHAnsi" w:eastAsiaTheme="minorEastAsia" w:hAnsiTheme="minorHAnsi" w:cstheme="minorBidi"/>
            <w:noProof/>
            <w:sz w:val="22"/>
            <w:lang w:eastAsia="pl-PL"/>
          </w:rPr>
          <w:tab/>
        </w:r>
        <w:r w:rsidR="00BE626A" w:rsidRPr="00A25D2E">
          <w:rPr>
            <w:rStyle w:val="Hipercze"/>
            <w:noProof/>
          </w:rPr>
          <w:t>Wykaz środków i mechanizmów ochrony przed spamem</w:t>
        </w:r>
        <w:r w:rsidR="00BE626A">
          <w:rPr>
            <w:noProof/>
            <w:webHidden/>
          </w:rPr>
          <w:tab/>
        </w:r>
        <w:r w:rsidR="00E4554C">
          <w:rPr>
            <w:noProof/>
            <w:webHidden/>
          </w:rPr>
          <w:t>88</w:t>
        </w:r>
      </w:hyperlink>
    </w:p>
    <w:p w:rsidR="00D85B06" w:rsidRPr="00CF3A36" w:rsidRDefault="002A222E" w:rsidP="00CF3A36">
      <w:pPr>
        <w:spacing w:line="276" w:lineRule="auto"/>
        <w:rPr>
          <w:szCs w:val="24"/>
        </w:rPr>
      </w:pPr>
      <w:r w:rsidRPr="00CF3A36">
        <w:rPr>
          <w:szCs w:val="24"/>
        </w:rPr>
        <w:fldChar w:fldCharType="end"/>
      </w:r>
    </w:p>
    <w:p w:rsidR="00D85B06" w:rsidRPr="00CF3A36" w:rsidRDefault="00D85B06" w:rsidP="00CF3A36">
      <w:pPr>
        <w:pStyle w:val="Nagwek1"/>
        <w:spacing w:line="276" w:lineRule="auto"/>
        <w:rPr>
          <w:sz w:val="26"/>
          <w:szCs w:val="26"/>
        </w:rPr>
      </w:pPr>
      <w:bookmarkStart w:id="1" w:name="_Toc401622168"/>
      <w:bookmarkStart w:id="2" w:name="_Toc405277532"/>
      <w:bookmarkStart w:id="3" w:name="_Toc373745747"/>
      <w:r w:rsidRPr="00CF3A36">
        <w:rPr>
          <w:sz w:val="26"/>
          <w:szCs w:val="26"/>
        </w:rPr>
        <w:t>Wprowadzenie</w:t>
      </w:r>
      <w:bookmarkEnd w:id="1"/>
      <w:bookmarkEnd w:id="2"/>
    </w:p>
    <w:p w:rsidR="00D85B06" w:rsidRPr="00CF3A36" w:rsidRDefault="00D85B06" w:rsidP="00CF3A36">
      <w:pPr>
        <w:spacing w:line="276" w:lineRule="auto"/>
        <w:rPr>
          <w:szCs w:val="24"/>
        </w:rPr>
      </w:pPr>
    </w:p>
    <w:p w:rsidR="00D85B06" w:rsidRPr="00CF3A36" w:rsidRDefault="00D85B06" w:rsidP="00CF3A36">
      <w:pPr>
        <w:spacing w:line="276" w:lineRule="auto"/>
        <w:rPr>
          <w:szCs w:val="24"/>
        </w:rPr>
      </w:pPr>
      <w:r w:rsidRPr="00CF3A36">
        <w:rPr>
          <w:szCs w:val="24"/>
        </w:rPr>
        <w:t xml:space="preserve">Niniejsza ekspertyza została wykonana na zlecenie Urzędu Komunikacji Elektronicznej przez konsorcjum firm </w:t>
      </w:r>
      <w:proofErr w:type="spellStart"/>
      <w:r w:rsidRPr="00CF3A36">
        <w:rPr>
          <w:szCs w:val="24"/>
        </w:rPr>
        <w:t>Bluehill</w:t>
      </w:r>
      <w:proofErr w:type="spellEnd"/>
      <w:r w:rsidRPr="00CF3A36">
        <w:rPr>
          <w:szCs w:val="24"/>
        </w:rPr>
        <w:t xml:space="preserve"> Sp. z o.o. oraz </w:t>
      </w:r>
      <w:proofErr w:type="spellStart"/>
      <w:r w:rsidRPr="00CF3A36">
        <w:rPr>
          <w:szCs w:val="24"/>
        </w:rPr>
        <w:t>Quality</w:t>
      </w:r>
      <w:proofErr w:type="spellEnd"/>
      <w:r w:rsidRPr="00CF3A36">
        <w:rPr>
          <w:szCs w:val="24"/>
        </w:rPr>
        <w:t xml:space="preserve"> </w:t>
      </w:r>
      <w:proofErr w:type="spellStart"/>
      <w:r w:rsidRPr="00CF3A36">
        <w:rPr>
          <w:szCs w:val="24"/>
        </w:rPr>
        <w:t>Watch</w:t>
      </w:r>
      <w:proofErr w:type="spellEnd"/>
      <w:r w:rsidRPr="00CF3A36">
        <w:rPr>
          <w:szCs w:val="24"/>
        </w:rPr>
        <w:t xml:space="preserve"> Sp. z o.o. Przedmiotem ekspertyzy </w:t>
      </w:r>
      <w:r w:rsidR="00A73118" w:rsidRPr="00CF3A36">
        <w:rPr>
          <w:szCs w:val="24"/>
        </w:rPr>
        <w:t>są</w:t>
      </w:r>
      <w:r w:rsidR="00CD14FE" w:rsidRPr="00CF3A36">
        <w:rPr>
          <w:szCs w:val="24"/>
        </w:rPr>
        <w:t> </w:t>
      </w:r>
      <w:r w:rsidRPr="00CF3A36">
        <w:rPr>
          <w:szCs w:val="24"/>
        </w:rPr>
        <w:t>m.in.</w:t>
      </w:r>
      <w:r w:rsidR="00A73118" w:rsidRPr="00CF3A36">
        <w:rPr>
          <w:szCs w:val="24"/>
        </w:rPr>
        <w:t xml:space="preserve"> niżej wymienione zagadnienia.</w:t>
      </w:r>
      <w:r w:rsidRPr="00CF3A36">
        <w:rPr>
          <w:szCs w:val="24"/>
        </w:rPr>
        <w:t xml:space="preserve"> </w:t>
      </w:r>
    </w:p>
    <w:p w:rsidR="00D85B06" w:rsidRPr="00CF3A36" w:rsidRDefault="00D85B06" w:rsidP="00CF3A36">
      <w:pPr>
        <w:pStyle w:val="Akapitzlist"/>
        <w:numPr>
          <w:ilvl w:val="0"/>
          <w:numId w:val="31"/>
        </w:numPr>
        <w:spacing w:line="276" w:lineRule="auto"/>
        <w:rPr>
          <w:sz w:val="24"/>
          <w:szCs w:val="24"/>
        </w:rPr>
      </w:pPr>
      <w:r w:rsidRPr="00CF3A36">
        <w:rPr>
          <w:sz w:val="24"/>
          <w:szCs w:val="24"/>
        </w:rPr>
        <w:t xml:space="preserve">Analiza zjawiska spamu, w tym etymologia pojęcia, historia spamu, </w:t>
      </w:r>
      <w:r w:rsidR="005673AB" w:rsidRPr="00CF3A36">
        <w:rPr>
          <w:sz w:val="24"/>
          <w:szCs w:val="24"/>
        </w:rPr>
        <w:t xml:space="preserve">jego </w:t>
      </w:r>
      <w:r w:rsidRPr="00CF3A36">
        <w:rPr>
          <w:sz w:val="24"/>
          <w:szCs w:val="24"/>
        </w:rPr>
        <w:t>rodzaje oraz metody działania spamerów w obszarze budowania baz e-mailowych oraz metod dystrybucji niepożądanych treści.</w:t>
      </w:r>
    </w:p>
    <w:p w:rsidR="00D85B06" w:rsidRPr="00CF3A36" w:rsidRDefault="00D85B06" w:rsidP="00CF3A36">
      <w:pPr>
        <w:pStyle w:val="Akapitzlist"/>
        <w:numPr>
          <w:ilvl w:val="0"/>
          <w:numId w:val="31"/>
        </w:numPr>
        <w:spacing w:line="276" w:lineRule="auto"/>
        <w:rPr>
          <w:sz w:val="24"/>
          <w:szCs w:val="24"/>
        </w:rPr>
      </w:pPr>
      <w:r w:rsidRPr="00CF3A36">
        <w:rPr>
          <w:sz w:val="24"/>
          <w:szCs w:val="24"/>
        </w:rPr>
        <w:t xml:space="preserve">Środki i mechanizmy ochrony przed spamem. W tej części dokonano analizy środków prawnych na poziomie krajowym, jak też wskazano najpopularniejsze rozwiązania technologiczne stosowane przez użytkowników, programy poczty oraz serwery pocztowe w zakresie ochrony przed spamem. </w:t>
      </w:r>
    </w:p>
    <w:p w:rsidR="00D85B06" w:rsidRPr="00CF3A36" w:rsidRDefault="00D85B06" w:rsidP="00CF3A36">
      <w:pPr>
        <w:pStyle w:val="Akapitzlist"/>
        <w:numPr>
          <w:ilvl w:val="0"/>
          <w:numId w:val="31"/>
        </w:numPr>
        <w:spacing w:line="276" w:lineRule="auto"/>
        <w:rPr>
          <w:sz w:val="24"/>
          <w:szCs w:val="24"/>
        </w:rPr>
      </w:pPr>
      <w:r w:rsidRPr="00CF3A36">
        <w:rPr>
          <w:sz w:val="24"/>
          <w:szCs w:val="24"/>
        </w:rPr>
        <w:t>Opis studiów przypadku w zakresie rozwiązań prawnych chroniących przed spamem</w:t>
      </w:r>
      <w:r w:rsidR="005673AB" w:rsidRPr="00CF3A36">
        <w:rPr>
          <w:sz w:val="24"/>
          <w:szCs w:val="24"/>
        </w:rPr>
        <w:t xml:space="preserve"> stosowanych w wybranych krajach</w:t>
      </w:r>
      <w:r w:rsidRPr="00CF3A36">
        <w:rPr>
          <w:sz w:val="24"/>
          <w:szCs w:val="24"/>
        </w:rPr>
        <w:t xml:space="preserve">. Opracowując tę część założono, że stosowanie rozwiązań technologicznych nie jest </w:t>
      </w:r>
      <w:r w:rsidR="000A07D4" w:rsidRPr="00CF3A36">
        <w:rPr>
          <w:sz w:val="24"/>
          <w:szCs w:val="24"/>
        </w:rPr>
        <w:t xml:space="preserve">bezpośrednio </w:t>
      </w:r>
      <w:r w:rsidRPr="00CF3A36">
        <w:rPr>
          <w:sz w:val="24"/>
          <w:szCs w:val="24"/>
        </w:rPr>
        <w:t xml:space="preserve">uzależnione od uwarunkowań prawnych w danym kraju, ale ma charakter ponadnarodowy. Z tego względu skupiono się na </w:t>
      </w:r>
      <w:r w:rsidR="000A07D4" w:rsidRPr="00CF3A36">
        <w:rPr>
          <w:sz w:val="24"/>
          <w:szCs w:val="24"/>
        </w:rPr>
        <w:t xml:space="preserve">wprowadzonych </w:t>
      </w:r>
      <w:r w:rsidRPr="00CF3A36">
        <w:rPr>
          <w:sz w:val="24"/>
          <w:szCs w:val="24"/>
        </w:rPr>
        <w:t>mechanizmach prawnych zapewniających ochronę przed spamem. Należy podkreślić, że większość rozwiązań prawnych pełni funkcję prewencyjną, tj. odstrasza spamerów od działalności polegającej na wysyłce niezamówionej korespondencji przez zastosowanie przewidzianej prawem sankcji</w:t>
      </w:r>
      <w:r w:rsidR="00AA587E" w:rsidRPr="00CF3A36">
        <w:rPr>
          <w:sz w:val="24"/>
          <w:szCs w:val="24"/>
        </w:rPr>
        <w:t xml:space="preserve">, a także </w:t>
      </w:r>
      <w:r w:rsidRPr="00CF3A36">
        <w:rPr>
          <w:sz w:val="24"/>
          <w:szCs w:val="24"/>
        </w:rPr>
        <w:t>wzmacnia w odbiorze społecznym poczuci</w:t>
      </w:r>
      <w:r w:rsidR="00AA587E" w:rsidRPr="00CF3A36">
        <w:rPr>
          <w:sz w:val="24"/>
          <w:szCs w:val="24"/>
        </w:rPr>
        <w:t>e</w:t>
      </w:r>
      <w:r w:rsidRPr="00CF3A36">
        <w:rPr>
          <w:sz w:val="24"/>
          <w:szCs w:val="24"/>
        </w:rPr>
        <w:t xml:space="preserve"> obowiązywania i skutecznego egzekwowania norm prawa w zakresie ochrony przed spamem. Wybór </w:t>
      </w:r>
      <w:r w:rsidR="00AA587E" w:rsidRPr="00CF3A36">
        <w:rPr>
          <w:sz w:val="24"/>
          <w:szCs w:val="24"/>
        </w:rPr>
        <w:t xml:space="preserve">analizowanych </w:t>
      </w:r>
      <w:r w:rsidRPr="00CF3A36">
        <w:rPr>
          <w:sz w:val="24"/>
          <w:szCs w:val="24"/>
        </w:rPr>
        <w:t>krajów był podyktowany kilkoma względami: rozwiniętym systemem prawodawstwa w zakresie ochrony przed spamem, możliwością wykorzystania niektórych jego elementów w Polsce oraz dostępnością danych. Lista obejmuje kraje UE (Niemcy, Austri</w:t>
      </w:r>
      <w:r w:rsidR="00AA587E" w:rsidRPr="00CF3A36">
        <w:rPr>
          <w:sz w:val="24"/>
          <w:szCs w:val="24"/>
        </w:rPr>
        <w:t>ę</w:t>
      </w:r>
      <w:r w:rsidRPr="00CF3A36">
        <w:rPr>
          <w:sz w:val="24"/>
          <w:szCs w:val="24"/>
        </w:rPr>
        <w:t>, Wielk</w:t>
      </w:r>
      <w:r w:rsidR="00AA587E" w:rsidRPr="00CF3A36">
        <w:rPr>
          <w:sz w:val="24"/>
          <w:szCs w:val="24"/>
        </w:rPr>
        <w:t>ą</w:t>
      </w:r>
      <w:r w:rsidRPr="00CF3A36">
        <w:rPr>
          <w:sz w:val="24"/>
          <w:szCs w:val="24"/>
        </w:rPr>
        <w:t xml:space="preserve"> Brytani</w:t>
      </w:r>
      <w:r w:rsidR="00AA587E" w:rsidRPr="00CF3A36">
        <w:rPr>
          <w:sz w:val="24"/>
          <w:szCs w:val="24"/>
        </w:rPr>
        <w:t>ę</w:t>
      </w:r>
      <w:r w:rsidRPr="00CF3A36">
        <w:rPr>
          <w:sz w:val="24"/>
          <w:szCs w:val="24"/>
        </w:rPr>
        <w:t>, Słowacj</w:t>
      </w:r>
      <w:r w:rsidR="00AA587E" w:rsidRPr="00CF3A36">
        <w:rPr>
          <w:sz w:val="24"/>
          <w:szCs w:val="24"/>
        </w:rPr>
        <w:t>ę</w:t>
      </w:r>
      <w:r w:rsidRPr="00CF3A36">
        <w:rPr>
          <w:sz w:val="24"/>
          <w:szCs w:val="24"/>
        </w:rPr>
        <w:t xml:space="preserve">), z których jeden (Słowacja) przystąpił do UE w tym samym okresie co Polska (można </w:t>
      </w:r>
      <w:r w:rsidR="00C84B18" w:rsidRPr="00CF3A36">
        <w:rPr>
          <w:sz w:val="24"/>
          <w:szCs w:val="24"/>
        </w:rPr>
        <w:t xml:space="preserve">sądzić </w:t>
      </w:r>
      <w:r w:rsidR="00AA587E" w:rsidRPr="00CF3A36">
        <w:rPr>
          <w:sz w:val="24"/>
          <w:szCs w:val="24"/>
        </w:rPr>
        <w:t xml:space="preserve">że </w:t>
      </w:r>
      <w:r w:rsidRPr="00CF3A36">
        <w:rPr>
          <w:sz w:val="24"/>
          <w:szCs w:val="24"/>
        </w:rPr>
        <w:t>poziom uregulowań w</w:t>
      </w:r>
      <w:r w:rsidR="00CD14FE" w:rsidRPr="00CF3A36">
        <w:rPr>
          <w:sz w:val="24"/>
          <w:szCs w:val="24"/>
        </w:rPr>
        <w:t> </w:t>
      </w:r>
      <w:r w:rsidRPr="00CF3A36">
        <w:rPr>
          <w:sz w:val="24"/>
          <w:szCs w:val="24"/>
        </w:rPr>
        <w:t>zakresie ochrony przed spamem</w:t>
      </w:r>
      <w:r w:rsidR="00AA587E" w:rsidRPr="00CF3A36">
        <w:rPr>
          <w:sz w:val="24"/>
          <w:szCs w:val="24"/>
        </w:rPr>
        <w:t xml:space="preserve"> jest tam podobny</w:t>
      </w:r>
      <w:r w:rsidRPr="00CF3A36">
        <w:rPr>
          <w:sz w:val="24"/>
          <w:szCs w:val="24"/>
        </w:rPr>
        <w:t>), jak też wysoko rozwinięte kraje spoza UE (Szwajcari</w:t>
      </w:r>
      <w:r w:rsidR="00AA587E" w:rsidRPr="00CF3A36">
        <w:rPr>
          <w:sz w:val="24"/>
          <w:szCs w:val="24"/>
        </w:rPr>
        <w:t>ę</w:t>
      </w:r>
      <w:r w:rsidRPr="00CF3A36">
        <w:rPr>
          <w:sz w:val="24"/>
          <w:szCs w:val="24"/>
        </w:rPr>
        <w:t>, Norwegi</w:t>
      </w:r>
      <w:r w:rsidR="00AA587E" w:rsidRPr="00CF3A36">
        <w:rPr>
          <w:sz w:val="24"/>
          <w:szCs w:val="24"/>
        </w:rPr>
        <w:t>ę</w:t>
      </w:r>
      <w:r w:rsidRPr="00CF3A36">
        <w:rPr>
          <w:sz w:val="24"/>
          <w:szCs w:val="24"/>
        </w:rPr>
        <w:t xml:space="preserve">).  </w:t>
      </w:r>
    </w:p>
    <w:p w:rsidR="00D85B06" w:rsidRPr="00CF3A36" w:rsidRDefault="00D85B06" w:rsidP="00CF3A36">
      <w:pPr>
        <w:pStyle w:val="Akapitzlist"/>
        <w:numPr>
          <w:ilvl w:val="0"/>
          <w:numId w:val="31"/>
        </w:numPr>
        <w:spacing w:line="276" w:lineRule="auto"/>
        <w:rPr>
          <w:sz w:val="24"/>
          <w:szCs w:val="24"/>
        </w:rPr>
      </w:pPr>
      <w:r w:rsidRPr="00CF3A36">
        <w:rPr>
          <w:sz w:val="24"/>
          <w:szCs w:val="24"/>
        </w:rPr>
        <w:t>Ocena dotychczasowych działań i mechanizmów chroniących przed spamem</w:t>
      </w:r>
      <w:r w:rsidR="006C5598" w:rsidRPr="00CF3A36">
        <w:rPr>
          <w:sz w:val="24"/>
          <w:szCs w:val="24"/>
        </w:rPr>
        <w:t>,</w:t>
      </w:r>
      <w:r w:rsidRPr="00CF3A36">
        <w:rPr>
          <w:sz w:val="24"/>
          <w:szCs w:val="24"/>
        </w:rPr>
        <w:t xml:space="preserve"> z</w:t>
      </w:r>
      <w:r w:rsidR="00AA587E" w:rsidRPr="00CF3A36">
        <w:rPr>
          <w:sz w:val="24"/>
          <w:szCs w:val="24"/>
        </w:rPr>
        <w:t> </w:t>
      </w:r>
      <w:r w:rsidRPr="00CF3A36">
        <w:rPr>
          <w:sz w:val="24"/>
          <w:szCs w:val="24"/>
        </w:rPr>
        <w:t xml:space="preserve">uwzględnieniem </w:t>
      </w:r>
      <w:r w:rsidR="00AA587E" w:rsidRPr="00CF3A36">
        <w:rPr>
          <w:sz w:val="24"/>
          <w:szCs w:val="24"/>
        </w:rPr>
        <w:t xml:space="preserve">ich </w:t>
      </w:r>
      <w:r w:rsidRPr="00CF3A36">
        <w:rPr>
          <w:sz w:val="24"/>
          <w:szCs w:val="24"/>
        </w:rPr>
        <w:t>mocnych i słabych stron</w:t>
      </w:r>
      <w:r w:rsidR="006C5598" w:rsidRPr="00CF3A36">
        <w:rPr>
          <w:sz w:val="24"/>
          <w:szCs w:val="24"/>
        </w:rPr>
        <w:t>,</w:t>
      </w:r>
      <w:r w:rsidRPr="00CF3A36">
        <w:rPr>
          <w:sz w:val="24"/>
          <w:szCs w:val="24"/>
        </w:rPr>
        <w:t xml:space="preserve"> </w:t>
      </w:r>
      <w:r w:rsidR="006C5598" w:rsidRPr="00CF3A36">
        <w:rPr>
          <w:sz w:val="24"/>
          <w:szCs w:val="24"/>
        </w:rPr>
        <w:t xml:space="preserve">oraz </w:t>
      </w:r>
      <w:r w:rsidRPr="00CF3A36">
        <w:rPr>
          <w:sz w:val="24"/>
          <w:szCs w:val="24"/>
        </w:rPr>
        <w:t xml:space="preserve">wypracowane rekomendacje. </w:t>
      </w:r>
    </w:p>
    <w:p w:rsidR="00D85B06" w:rsidRPr="00CF3A36" w:rsidRDefault="00D85B06" w:rsidP="00CF3A36">
      <w:pPr>
        <w:pStyle w:val="Nagwek1"/>
        <w:spacing w:line="276" w:lineRule="auto"/>
        <w:rPr>
          <w:sz w:val="26"/>
          <w:szCs w:val="26"/>
        </w:rPr>
      </w:pPr>
      <w:bookmarkStart w:id="4" w:name="_Toc401622169"/>
      <w:bookmarkStart w:id="5" w:name="_Toc405277533"/>
      <w:r w:rsidRPr="00CF3A36">
        <w:rPr>
          <w:sz w:val="26"/>
          <w:szCs w:val="26"/>
        </w:rPr>
        <w:t>Analiza zjawiska spamu</w:t>
      </w:r>
      <w:bookmarkEnd w:id="4"/>
      <w:bookmarkEnd w:id="5"/>
      <w:r w:rsidRPr="00CF3A36">
        <w:rPr>
          <w:sz w:val="26"/>
          <w:szCs w:val="26"/>
        </w:rPr>
        <w:t xml:space="preserve"> </w:t>
      </w:r>
    </w:p>
    <w:p w:rsidR="00D85B06" w:rsidRPr="00CF3A36" w:rsidRDefault="00D85B06" w:rsidP="00CF3A36">
      <w:pPr>
        <w:spacing w:line="276" w:lineRule="auto"/>
        <w:rPr>
          <w:szCs w:val="24"/>
        </w:rPr>
      </w:pPr>
    </w:p>
    <w:p w:rsidR="00D85B06" w:rsidRPr="00CF3A36" w:rsidRDefault="00D85B06" w:rsidP="00CF3A36">
      <w:pPr>
        <w:pStyle w:val="Nagwek2"/>
        <w:spacing w:line="276" w:lineRule="auto"/>
        <w:rPr>
          <w:szCs w:val="24"/>
        </w:rPr>
      </w:pPr>
      <w:bookmarkStart w:id="6" w:name="_Toc401622170"/>
      <w:bookmarkStart w:id="7" w:name="_Toc405277534"/>
      <w:r w:rsidRPr="00CF3A36">
        <w:rPr>
          <w:szCs w:val="24"/>
        </w:rPr>
        <w:t>Definicja spamu – opis i charakterystyka zjawiska</w:t>
      </w:r>
      <w:bookmarkEnd w:id="6"/>
      <w:bookmarkEnd w:id="7"/>
    </w:p>
    <w:p w:rsidR="00D85B06" w:rsidRPr="00CF3A36" w:rsidRDefault="00D85B06" w:rsidP="00CF3A36">
      <w:pPr>
        <w:spacing w:line="276" w:lineRule="auto"/>
        <w:rPr>
          <w:szCs w:val="24"/>
        </w:rPr>
      </w:pPr>
    </w:p>
    <w:p w:rsidR="00D85B06" w:rsidRPr="00CF3A36" w:rsidRDefault="00D85B06" w:rsidP="00CF3A36">
      <w:pPr>
        <w:spacing w:line="276" w:lineRule="auto"/>
        <w:rPr>
          <w:szCs w:val="24"/>
        </w:rPr>
      </w:pPr>
      <w:r w:rsidRPr="00CF3A36">
        <w:rPr>
          <w:szCs w:val="24"/>
        </w:rPr>
        <w:t xml:space="preserve">Istnieje szereg definicji spamu, z których wiele ma charakter obiegowy, potoczny, </w:t>
      </w:r>
      <w:r w:rsidR="006C5598" w:rsidRPr="00CF3A36">
        <w:rPr>
          <w:szCs w:val="24"/>
        </w:rPr>
        <w:t xml:space="preserve">a </w:t>
      </w:r>
      <w:r w:rsidRPr="00CF3A36">
        <w:rPr>
          <w:szCs w:val="24"/>
        </w:rPr>
        <w:t xml:space="preserve">tylko niektóre mają </w:t>
      </w:r>
      <w:r w:rsidR="006C5598" w:rsidRPr="00CF3A36">
        <w:rPr>
          <w:szCs w:val="24"/>
        </w:rPr>
        <w:t xml:space="preserve">cechy </w:t>
      </w:r>
      <w:r w:rsidRPr="00CF3A36">
        <w:rPr>
          <w:szCs w:val="24"/>
        </w:rPr>
        <w:t xml:space="preserve">definicji legalnej. Jedna z szerokich definicji spamu brzmi następująco: spam to niechciana korespondencja pojawiająca się na platformach komunikacyjnych, takich jak: poczta elektroniczna, telefon, </w:t>
      </w:r>
      <w:proofErr w:type="spellStart"/>
      <w:r w:rsidRPr="00CF3A36">
        <w:rPr>
          <w:szCs w:val="24"/>
        </w:rPr>
        <w:t>fax</w:t>
      </w:r>
      <w:proofErr w:type="spellEnd"/>
      <w:r w:rsidRPr="00CF3A36">
        <w:rPr>
          <w:szCs w:val="24"/>
        </w:rPr>
        <w:t xml:space="preserve">, komunikatory internetowe czy też reklamy znajdujące się na stronach </w:t>
      </w:r>
      <w:proofErr w:type="spellStart"/>
      <w:r w:rsidRPr="00CF3A36">
        <w:rPr>
          <w:szCs w:val="24"/>
        </w:rPr>
        <w:t>www</w:t>
      </w:r>
      <w:proofErr w:type="spellEnd"/>
      <w:r w:rsidRPr="00CF3A36">
        <w:rPr>
          <w:rStyle w:val="Odwoanieprzypisudolnego"/>
          <w:szCs w:val="24"/>
        </w:rPr>
        <w:footnoteReference w:id="2"/>
      </w:r>
      <w:r w:rsidRPr="00CF3A36">
        <w:rPr>
          <w:szCs w:val="24"/>
        </w:rPr>
        <w:t>. Inne spotykane definicje spamu to np.:</w:t>
      </w:r>
    </w:p>
    <w:p w:rsidR="00D85B06" w:rsidRPr="00CF3A36" w:rsidRDefault="002A222E" w:rsidP="00CF3A36">
      <w:pPr>
        <w:spacing w:line="276" w:lineRule="auto"/>
        <w:rPr>
          <w:szCs w:val="24"/>
        </w:rPr>
      </w:pPr>
      <w:r>
        <w:rPr>
          <w:noProof/>
          <w:szCs w:val="24"/>
          <w:lang w:eastAsia="pl-PL"/>
        </w:rPr>
        <w:pict>
          <v:roundrect id="AutoShape 4" o:spid="_x0000_s1027" style="position:absolute;left:0;text-align:left;margin-left:-2.6pt;margin-top:.1pt;width:448.8pt;height:64.2pt;z-index:251583488;visibility:visible;mso-position-horizontal-relative:margin"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" fillcolor="#4f81bd" strokecolor="#f2f2f2" strokeweight="3pt">
            <v:shadow on="t" color="#243f60" opacity=".5" offset="1pt"/>
            <v:textbox>
              <w:txbxContent>
                <w:p w:rsidR="006D0740" w:rsidRPr="00020815" w:rsidRDefault="006D0740">
                  <w:pPr>
                    <w:rPr>
                      <w:i/>
                      <w:color w:val="FFFFFF"/>
                      <w:szCs w:val="24"/>
                    </w:rPr>
                  </w:pPr>
                  <w:r w:rsidRPr="008E658D">
                    <w:rPr>
                      <w:iCs/>
                      <w:color w:val="FFFFFF"/>
                    </w:rPr>
                    <w:t>Niezamówiona informacja handlowa skierowana do oznaczonego odbiorcy, będącego osobą fizyczną, za pomocą środków komunikacji elektronicznej, w</w:t>
                  </w:r>
                  <w:r>
                    <w:rPr>
                      <w:iCs/>
                      <w:color w:val="FFFFFF"/>
                    </w:rPr>
                    <w:t> </w:t>
                  </w:r>
                  <w:r w:rsidRPr="008E658D">
                    <w:rPr>
                      <w:iCs/>
                      <w:color w:val="FFFFFF"/>
                    </w:rPr>
                    <w:t>szczególności poczty elektronicznej.</w:t>
                  </w:r>
                </w:p>
              </w:txbxContent>
            </v:textbox>
            <w10:wrap anchorx="margin"/>
          </v:roundrect>
        </w:pict>
      </w:r>
    </w:p>
    <w:p w:rsidR="00D85B06" w:rsidRPr="00CF3A36" w:rsidRDefault="00D85B06" w:rsidP="00CF3A36">
      <w:pPr>
        <w:spacing w:line="276" w:lineRule="auto"/>
        <w:rPr>
          <w:szCs w:val="24"/>
        </w:rPr>
      </w:pPr>
    </w:p>
    <w:p w:rsidR="00D85B06" w:rsidRPr="00CF3A36" w:rsidRDefault="00D85B06" w:rsidP="00CF3A36">
      <w:pPr>
        <w:spacing w:line="276" w:lineRule="auto"/>
        <w:rPr>
          <w:szCs w:val="24"/>
        </w:rPr>
      </w:pPr>
    </w:p>
    <w:p w:rsidR="00D85B06" w:rsidRPr="00CF3A36" w:rsidRDefault="00D85B06" w:rsidP="00CF3A36">
      <w:pPr>
        <w:spacing w:line="276" w:lineRule="auto"/>
        <w:rPr>
          <w:szCs w:val="24"/>
        </w:rPr>
      </w:pPr>
    </w:p>
    <w:p w:rsidR="00D85B06" w:rsidRDefault="00D85B06" w:rsidP="00CF3A36">
      <w:pPr>
        <w:spacing w:line="276" w:lineRule="auto"/>
        <w:rPr>
          <w:i/>
          <w:sz w:val="20"/>
          <w:szCs w:val="20"/>
        </w:rPr>
      </w:pPr>
      <w:r w:rsidRPr="00CF3A36">
        <w:rPr>
          <w:i/>
          <w:sz w:val="20"/>
          <w:szCs w:val="20"/>
        </w:rPr>
        <w:t xml:space="preserve">Źródło: </w:t>
      </w:r>
      <w:r w:rsidR="00E022E1" w:rsidRPr="00CF3A36">
        <w:rPr>
          <w:i/>
          <w:sz w:val="20"/>
          <w:szCs w:val="20"/>
        </w:rPr>
        <w:t>a</w:t>
      </w:r>
      <w:r w:rsidRPr="00CF3A36">
        <w:rPr>
          <w:i/>
          <w:sz w:val="20"/>
          <w:szCs w:val="20"/>
        </w:rPr>
        <w:t xml:space="preserve">rt. 10 ustawy z dnia 18 lipca 2002 r. o świadczeniu usług drogą elektroniczną (Dz. U. Nr 144, poz. 1204 z </w:t>
      </w:r>
      <w:proofErr w:type="spellStart"/>
      <w:r w:rsidRPr="00CF3A36">
        <w:rPr>
          <w:i/>
          <w:sz w:val="20"/>
          <w:szCs w:val="20"/>
        </w:rPr>
        <w:t>późn</w:t>
      </w:r>
      <w:proofErr w:type="spellEnd"/>
      <w:r w:rsidRPr="00CF3A36">
        <w:rPr>
          <w:i/>
          <w:sz w:val="20"/>
          <w:szCs w:val="20"/>
        </w:rPr>
        <w:t>. zm.)</w:t>
      </w:r>
      <w:r w:rsidR="00CD14FE" w:rsidRPr="00CF3A36">
        <w:rPr>
          <w:i/>
          <w:sz w:val="20"/>
          <w:szCs w:val="20"/>
        </w:rPr>
        <w:t>.</w:t>
      </w:r>
    </w:p>
    <w:p w:rsidR="00CF3A36" w:rsidRPr="00CF3A36" w:rsidRDefault="00CF3A36" w:rsidP="00CF3A36">
      <w:pPr>
        <w:spacing w:line="276" w:lineRule="auto"/>
        <w:rPr>
          <w:i/>
          <w:sz w:val="20"/>
          <w:szCs w:val="20"/>
        </w:rPr>
      </w:pPr>
    </w:p>
    <w:p w:rsidR="00D85B06" w:rsidRPr="00CF3A36" w:rsidRDefault="002A222E" w:rsidP="00CF3A36">
      <w:pPr>
        <w:spacing w:line="276" w:lineRule="auto"/>
        <w:rPr>
          <w:i/>
          <w:szCs w:val="24"/>
        </w:rPr>
      </w:pPr>
      <w:r w:rsidRPr="002A222E">
        <w:rPr>
          <w:noProof/>
          <w:szCs w:val="24"/>
          <w:lang w:eastAsia="pl-PL"/>
        </w:rPr>
      </w:r>
      <w:r w:rsidRPr="002A222E">
        <w:rPr>
          <w:noProof/>
          <w:szCs w:val="24"/>
          <w:lang w:eastAsia="pl-PL"/>
        </w:rPr>
        <w:pict>
          <v:roundrect id="AutoShape 5" o:spid="_x0000_s1026" style="width:445.05pt;height:84pt;visibility:visible;mso-left-percent:-10001;mso-top-percent:-10001;mso-position-horizontal:absolute;mso-position-horizontal-relative:char;mso-position-vertical:absolute;mso-position-vertical-relative:line;mso-left-percent:-10001;mso-top-percent:-10001"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" fillcolor="#4f81bd" strokecolor="#f2f2f2" strokeweight="3pt">
            <v:shadow on="t" color="#243f60" opacity=".5" offset="1pt"/>
            <v:textbox>
              <w:txbxContent>
                <w:p w:rsidR="00CF3A36" w:rsidRDefault="00CF3A36" w:rsidP="00CF3A36">
                  <w:r w:rsidRPr="008E658D">
                    <w:rPr>
                      <w:color w:val="FFFFFF"/>
                    </w:rPr>
                    <w:t xml:space="preserve">Wiadomość elektroniczna jest „spamem”, jeżeli (A) dane odbiorcy oraz kontekst wiadomości są nieistotne, gdyż wiadomość jest adekwatna w takim samym stopniu do innych potencjalnych odbiorców; oraz (B) odbiorca nie wyraził w sposób świadomy oraz jednoznaczny zgody na jego wysyłkę. </w:t>
                  </w:r>
                  <w:r>
                    <w:t xml:space="preserve"> </w:t>
                  </w:r>
                </w:p>
              </w:txbxContent>
            </v:textbox>
            <w10:wrap type="none"/>
            <w10:anchorlock/>
          </v:roundrect>
        </w:pict>
      </w:r>
    </w:p>
    <w:p w:rsidR="00D85B06" w:rsidRDefault="00D85B06" w:rsidP="00CF3A36">
      <w:pPr>
        <w:spacing w:line="276" w:lineRule="auto"/>
        <w:rPr>
          <w:i/>
          <w:sz w:val="20"/>
          <w:szCs w:val="20"/>
        </w:rPr>
      </w:pPr>
      <w:r w:rsidRPr="00CF3A36">
        <w:rPr>
          <w:i/>
          <w:sz w:val="20"/>
          <w:szCs w:val="20"/>
        </w:rPr>
        <w:t xml:space="preserve">Źródło: </w:t>
      </w:r>
      <w:r w:rsidR="00CF3A36" w:rsidRPr="00CF3A36">
        <w:rPr>
          <w:i/>
          <w:sz w:val="20"/>
          <w:szCs w:val="20"/>
        </w:rPr>
        <w:t>http://www.spamhaus.org/consumer/definition/</w:t>
      </w:r>
    </w:p>
    <w:p w:rsidR="00CF3A36" w:rsidRPr="00CF3A36" w:rsidRDefault="00CF3A36" w:rsidP="00CF3A36">
      <w:pPr>
        <w:spacing w:line="276" w:lineRule="auto"/>
        <w:rPr>
          <w:i/>
          <w:sz w:val="20"/>
          <w:szCs w:val="20"/>
        </w:rPr>
      </w:pPr>
    </w:p>
    <w:p w:rsidR="00D85B06" w:rsidRPr="00CF3A36" w:rsidRDefault="002A222E" w:rsidP="00CF3A36">
      <w:pPr>
        <w:spacing w:line="276" w:lineRule="auto"/>
        <w:rPr>
          <w:i/>
          <w:szCs w:val="24"/>
        </w:rPr>
      </w:pPr>
      <w:r w:rsidRPr="002A222E">
        <w:rPr>
          <w:noProof/>
          <w:szCs w:val="24"/>
          <w:lang w:eastAsia="pl-PL"/>
        </w:rPr>
        <w:pict>
          <v:roundrect id="AutoShape 10" o:spid="_x0000_s1030" style="position:absolute;left:0;text-align:left;margin-left:2.65pt;margin-top:3.9pt;width:447.15pt;height:76.5pt;z-index:251601920;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" fillcolor="#4f81bd" strokecolor="#f2f2f2" strokeweight="3pt">
            <v:shadow on="t" color="#243f60" opacity=".5" offset="1pt"/>
            <v:textbox>
              <w:txbxContent>
                <w:p w:rsidR="006D0740" w:rsidRPr="008E658D" w:rsidRDefault="006D0740">
                  <w:pPr>
                    <w:rPr>
                      <w:color w:val="FFFFFF"/>
                    </w:rPr>
                  </w:pPr>
                  <w:r w:rsidRPr="008E658D">
                    <w:rPr>
                      <w:color w:val="FFFFFF"/>
                    </w:rPr>
                    <w:t>Spam oznacza wielokrotne kontaktowanie się z innymi w celu przekazania im niechcianych treści lub próśb. Obejmuje to masowe wysyłanie wiadomości, nadmiernie częste publikowanie linków lub obrazów na osiach czasu innych osób i wysyłanie zaproszeń do grona znajomych osobom, których nie zna się osobiście.</w:t>
                  </w:r>
                </w:p>
              </w:txbxContent>
            </v:textbox>
          </v:roundrect>
        </w:pict>
      </w:r>
    </w:p>
    <w:p w:rsidR="00D85B06" w:rsidRPr="00CF3A36" w:rsidRDefault="00D85B06" w:rsidP="00CF3A36">
      <w:pPr>
        <w:spacing w:line="276" w:lineRule="auto"/>
        <w:rPr>
          <w:i/>
          <w:szCs w:val="24"/>
        </w:rPr>
      </w:pPr>
    </w:p>
    <w:p w:rsidR="00D85B06" w:rsidRPr="00CF3A36" w:rsidRDefault="00D85B06" w:rsidP="00CF3A36">
      <w:pPr>
        <w:spacing w:line="276" w:lineRule="auto"/>
        <w:rPr>
          <w:i/>
          <w:szCs w:val="24"/>
        </w:rPr>
      </w:pPr>
    </w:p>
    <w:p w:rsidR="00D85B06" w:rsidRPr="00CF3A36" w:rsidRDefault="00D85B06" w:rsidP="00CF3A36">
      <w:pPr>
        <w:spacing w:line="276" w:lineRule="auto"/>
        <w:rPr>
          <w:i/>
          <w:szCs w:val="24"/>
        </w:rPr>
      </w:pPr>
    </w:p>
    <w:p w:rsidR="00D85B06" w:rsidRPr="00CF3A36" w:rsidRDefault="00D85B06" w:rsidP="00CF3A36">
      <w:pPr>
        <w:spacing w:line="276" w:lineRule="auto"/>
        <w:rPr>
          <w:i/>
          <w:szCs w:val="24"/>
        </w:rPr>
      </w:pPr>
    </w:p>
    <w:p w:rsidR="00D85B06" w:rsidRPr="00CF3A36" w:rsidRDefault="00D85B06" w:rsidP="00CF3A36">
      <w:pPr>
        <w:spacing w:line="276" w:lineRule="auto"/>
        <w:rPr>
          <w:i/>
          <w:sz w:val="20"/>
          <w:szCs w:val="20"/>
        </w:rPr>
      </w:pPr>
      <w:r w:rsidRPr="00CF3A36">
        <w:rPr>
          <w:i/>
          <w:sz w:val="20"/>
          <w:szCs w:val="20"/>
        </w:rPr>
        <w:t xml:space="preserve">Źródło: Definicja wykorzystywana przez portal </w:t>
      </w:r>
      <w:proofErr w:type="spellStart"/>
      <w:r w:rsidRPr="00CF3A36">
        <w:rPr>
          <w:i/>
          <w:sz w:val="20"/>
          <w:szCs w:val="20"/>
        </w:rPr>
        <w:t>społecznościowy</w:t>
      </w:r>
      <w:proofErr w:type="spellEnd"/>
      <w:r w:rsidRPr="00CF3A36">
        <w:rPr>
          <w:i/>
          <w:sz w:val="20"/>
          <w:szCs w:val="20"/>
        </w:rPr>
        <w:t xml:space="preserve"> </w:t>
      </w:r>
      <w:proofErr w:type="spellStart"/>
      <w:r w:rsidRPr="00CF3A36">
        <w:rPr>
          <w:i/>
          <w:sz w:val="20"/>
          <w:szCs w:val="20"/>
        </w:rPr>
        <w:t>Facebook</w:t>
      </w:r>
      <w:proofErr w:type="spellEnd"/>
      <w:r w:rsidR="00CD14FE" w:rsidRPr="00CF3A36">
        <w:rPr>
          <w:i/>
          <w:sz w:val="20"/>
          <w:szCs w:val="20"/>
        </w:rPr>
        <w:t>.</w:t>
      </w:r>
    </w:p>
    <w:p w:rsidR="00D85B06" w:rsidRPr="00CF3A36" w:rsidRDefault="00D85B06" w:rsidP="00CF3A36">
      <w:pPr>
        <w:spacing w:line="276" w:lineRule="auto"/>
        <w:rPr>
          <w:i/>
          <w:szCs w:val="24"/>
        </w:rPr>
      </w:pPr>
    </w:p>
    <w:p w:rsidR="00D85B06" w:rsidRPr="00CF3A36" w:rsidRDefault="002A222E" w:rsidP="00CF3A36">
      <w:pPr>
        <w:spacing w:line="276" w:lineRule="auto"/>
        <w:rPr>
          <w:szCs w:val="24"/>
        </w:rPr>
      </w:pPr>
      <w:r>
        <w:rPr>
          <w:noProof/>
          <w:szCs w:val="24"/>
          <w:lang w:eastAsia="pl-PL"/>
        </w:rPr>
        <w:pict>
          <v:roundrect id="AutoShape 6" o:spid="_x0000_s1028" style="position:absolute;left:0;text-align:left;margin-left:1.45pt;margin-top:13.3pt;width:448.65pt;height:26.25pt;z-index:251589632;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" fillcolor="#4f81bd" strokecolor="#f2f2f2" strokeweight="3pt">
            <v:shadow on="t" color="#243f60" opacity=".5" offset="1pt"/>
            <v:textbox>
              <w:txbxContent>
                <w:p w:rsidR="006D0740" w:rsidRPr="008E658D" w:rsidRDefault="006D0740" w:rsidP="00CF6715">
                  <w:pPr>
                    <w:jc w:val="center"/>
                    <w:rPr>
                      <w:color w:val="FFFFFF"/>
                    </w:rPr>
                  </w:pPr>
                  <w:r w:rsidRPr="008E658D">
                    <w:rPr>
                      <w:color w:val="FFFFFF"/>
                    </w:rPr>
                    <w:t>Spam to niezamówione masowe maile.</w:t>
                  </w:r>
                </w:p>
              </w:txbxContent>
            </v:textbox>
          </v:roundrect>
        </w:pict>
      </w:r>
    </w:p>
    <w:p w:rsidR="00CF3A36" w:rsidRDefault="00CF3A36" w:rsidP="00CF3A36">
      <w:pPr>
        <w:spacing w:line="276" w:lineRule="auto"/>
        <w:rPr>
          <w:i/>
          <w:sz w:val="20"/>
          <w:szCs w:val="20"/>
        </w:rPr>
      </w:pPr>
    </w:p>
    <w:p w:rsidR="00CF3A36" w:rsidRDefault="00CF3A36" w:rsidP="00CF3A36">
      <w:pPr>
        <w:spacing w:line="276" w:lineRule="auto"/>
        <w:rPr>
          <w:i/>
          <w:sz w:val="20"/>
          <w:szCs w:val="20"/>
        </w:rPr>
      </w:pPr>
    </w:p>
    <w:p w:rsidR="00CF3A36" w:rsidRDefault="00D85B06" w:rsidP="00CF3A36">
      <w:pPr>
        <w:spacing w:line="276" w:lineRule="auto"/>
        <w:rPr>
          <w:i/>
          <w:sz w:val="20"/>
          <w:szCs w:val="20"/>
        </w:rPr>
      </w:pPr>
      <w:r w:rsidRPr="00CF3A36">
        <w:rPr>
          <w:i/>
          <w:sz w:val="20"/>
          <w:szCs w:val="20"/>
        </w:rPr>
        <w:t xml:space="preserve">Źródło: </w:t>
      </w:r>
      <w:r w:rsidR="00CF3A36" w:rsidRPr="00CF3A36">
        <w:rPr>
          <w:i/>
          <w:sz w:val="20"/>
          <w:szCs w:val="20"/>
        </w:rPr>
        <w:t>http://www.spamcop.net/fom-serve/cache/125.html</w:t>
      </w:r>
    </w:p>
    <w:p w:rsidR="00CF3A36" w:rsidRPr="00CF3A36" w:rsidRDefault="002A222E" w:rsidP="00CF3A36">
      <w:pPr>
        <w:spacing w:line="276" w:lineRule="auto"/>
        <w:rPr>
          <w:i/>
          <w:sz w:val="20"/>
          <w:szCs w:val="20"/>
        </w:rPr>
      </w:pPr>
      <w:r w:rsidRPr="002A222E">
        <w:rPr>
          <w:noProof/>
          <w:szCs w:val="24"/>
          <w:lang w:eastAsia="pl-PL"/>
        </w:rPr>
        <w:pict>
          <v:roundrect id="AutoShape 8" o:spid="_x0000_s1029" style="position:absolute;left:0;text-align:left;margin-left:-2.6pt;margin-top:13.35pt;width:450.9pt;height:37.95pt;z-index:251595776;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" fillcolor="#4f81bd" strokecolor="#f2f2f2" strokeweight="3pt">
            <v:shadow on="t" color="#243f60" opacity=".5" offset="1pt"/>
            <v:textbox>
              <w:txbxContent>
                <w:p w:rsidR="006D0740" w:rsidRPr="008E658D" w:rsidRDefault="006D0740" w:rsidP="00AF52DE">
                  <w:pPr>
                    <w:jc w:val="center"/>
                    <w:rPr>
                      <w:color w:val="FFFFFF"/>
                    </w:rPr>
                  </w:pPr>
                  <w:r w:rsidRPr="008E658D">
                    <w:rPr>
                      <w:color w:val="FFFFFF"/>
                    </w:rPr>
                    <w:t>Spam to ten sam list wiele, wiele razy.</w:t>
                  </w:r>
                </w:p>
              </w:txbxContent>
            </v:textbox>
          </v:roundrect>
        </w:pict>
      </w:r>
    </w:p>
    <w:p w:rsidR="00D85B06" w:rsidRPr="00CF3A36" w:rsidRDefault="00D85B06" w:rsidP="00CF3A36">
      <w:pPr>
        <w:spacing w:line="276" w:lineRule="auto"/>
        <w:rPr>
          <w:szCs w:val="24"/>
        </w:rPr>
      </w:pPr>
    </w:p>
    <w:p w:rsidR="00D85B06" w:rsidRPr="00CF3A36" w:rsidRDefault="00D85B06" w:rsidP="00CF3A36">
      <w:pPr>
        <w:spacing w:line="276" w:lineRule="auto"/>
        <w:rPr>
          <w:i/>
          <w:szCs w:val="24"/>
        </w:rPr>
      </w:pPr>
    </w:p>
    <w:p w:rsidR="00CF3A36" w:rsidRDefault="00CF3A36" w:rsidP="00CF3A36">
      <w:pPr>
        <w:spacing w:line="276" w:lineRule="auto"/>
        <w:rPr>
          <w:i/>
          <w:sz w:val="20"/>
          <w:szCs w:val="20"/>
        </w:rPr>
      </w:pPr>
    </w:p>
    <w:p w:rsidR="00D85B06" w:rsidRPr="00CF3A36" w:rsidRDefault="00D85B06" w:rsidP="00CF3A36">
      <w:pPr>
        <w:spacing w:line="276" w:lineRule="auto"/>
        <w:rPr>
          <w:i/>
          <w:sz w:val="20"/>
          <w:szCs w:val="20"/>
        </w:rPr>
      </w:pPr>
      <w:r w:rsidRPr="00CF3A36">
        <w:rPr>
          <w:i/>
          <w:sz w:val="20"/>
          <w:szCs w:val="20"/>
        </w:rPr>
        <w:t>Źródło: http://www.usenet.pl/nospam/simple-polish.htpl</w:t>
      </w:r>
    </w:p>
    <w:p w:rsidR="00D85B06" w:rsidRPr="00CF3A36" w:rsidRDefault="00CF3A36" w:rsidP="00CF3A36">
      <w:pPr>
        <w:spacing w:line="276" w:lineRule="auto"/>
        <w:rPr>
          <w:szCs w:val="24"/>
        </w:rPr>
      </w:pPr>
      <w:r>
        <w:rPr>
          <w:szCs w:val="24"/>
        </w:rPr>
        <w:br w:type="column"/>
      </w:r>
      <w:r w:rsidR="00D85B06" w:rsidRPr="00CF3A36">
        <w:rPr>
          <w:szCs w:val="24"/>
        </w:rPr>
        <w:t xml:space="preserve">Do najważniejszych cech spamu należą przede wszystkim: </w:t>
      </w:r>
    </w:p>
    <w:p w:rsidR="00D85B06" w:rsidRPr="00CF3A36" w:rsidRDefault="00D85B06" w:rsidP="00CF3A36">
      <w:pPr>
        <w:pStyle w:val="Akapitzlist"/>
        <w:numPr>
          <w:ilvl w:val="0"/>
          <w:numId w:val="36"/>
        </w:numPr>
        <w:spacing w:line="276" w:lineRule="auto"/>
        <w:rPr>
          <w:sz w:val="24"/>
          <w:szCs w:val="24"/>
        </w:rPr>
      </w:pPr>
      <w:r w:rsidRPr="00CF3A36">
        <w:rPr>
          <w:sz w:val="24"/>
          <w:szCs w:val="24"/>
        </w:rPr>
        <w:t xml:space="preserve">masowy adresat, </w:t>
      </w:r>
    </w:p>
    <w:p w:rsidR="00D85B06" w:rsidRPr="00CF3A36" w:rsidRDefault="00D85B06" w:rsidP="00CF3A36">
      <w:pPr>
        <w:pStyle w:val="Akapitzlist"/>
        <w:numPr>
          <w:ilvl w:val="0"/>
          <w:numId w:val="36"/>
        </w:numPr>
        <w:spacing w:line="276" w:lineRule="auto"/>
        <w:rPr>
          <w:sz w:val="24"/>
          <w:szCs w:val="24"/>
        </w:rPr>
      </w:pPr>
      <w:r w:rsidRPr="00CF3A36">
        <w:rPr>
          <w:sz w:val="24"/>
          <w:szCs w:val="24"/>
        </w:rPr>
        <w:t xml:space="preserve">co do zasady jednakowa treść niezależna od tożsamości odbiorcy, </w:t>
      </w:r>
    </w:p>
    <w:p w:rsidR="00D85B06" w:rsidRPr="00CF3A36" w:rsidRDefault="00D85B06" w:rsidP="00CF3A36">
      <w:pPr>
        <w:pStyle w:val="Akapitzlist"/>
        <w:numPr>
          <w:ilvl w:val="0"/>
          <w:numId w:val="36"/>
        </w:numPr>
        <w:spacing w:line="276" w:lineRule="auto"/>
        <w:rPr>
          <w:sz w:val="24"/>
          <w:szCs w:val="24"/>
        </w:rPr>
      </w:pPr>
      <w:r w:rsidRPr="00CF3A36">
        <w:rPr>
          <w:sz w:val="24"/>
          <w:szCs w:val="24"/>
        </w:rPr>
        <w:t>brak zgody odbiorcy na przesłanie treści</w:t>
      </w:r>
      <w:r w:rsidR="00E022E1" w:rsidRPr="00CF3A36">
        <w:rPr>
          <w:sz w:val="24"/>
          <w:szCs w:val="24"/>
        </w:rPr>
        <w:t>,</w:t>
      </w:r>
      <w:r w:rsidRPr="00CF3A36">
        <w:rPr>
          <w:sz w:val="24"/>
          <w:szCs w:val="24"/>
        </w:rPr>
        <w:t xml:space="preserve"> </w:t>
      </w:r>
    </w:p>
    <w:p w:rsidR="00D85B06" w:rsidRPr="00CF3A36" w:rsidRDefault="00D85B06" w:rsidP="00CF3A36">
      <w:pPr>
        <w:pStyle w:val="Akapitzlist"/>
        <w:numPr>
          <w:ilvl w:val="0"/>
          <w:numId w:val="36"/>
        </w:numPr>
        <w:spacing w:line="276" w:lineRule="auto"/>
        <w:rPr>
          <w:sz w:val="24"/>
          <w:szCs w:val="24"/>
        </w:rPr>
      </w:pPr>
      <w:r w:rsidRPr="00CF3A36">
        <w:rPr>
          <w:sz w:val="24"/>
          <w:szCs w:val="24"/>
        </w:rPr>
        <w:t xml:space="preserve">handlowy charakter.   </w:t>
      </w:r>
    </w:p>
    <w:p w:rsidR="00D85B06" w:rsidRPr="00CF3A36" w:rsidRDefault="00D85B06" w:rsidP="00CF3A36">
      <w:pPr>
        <w:pStyle w:val="Akapitzlist"/>
        <w:spacing w:line="276" w:lineRule="auto"/>
        <w:rPr>
          <w:sz w:val="24"/>
          <w:szCs w:val="24"/>
        </w:rPr>
      </w:pPr>
    </w:p>
    <w:p w:rsidR="00D85B06" w:rsidRPr="00CF3A36" w:rsidRDefault="00D85B06" w:rsidP="00CF3A36">
      <w:pPr>
        <w:spacing w:line="276" w:lineRule="auto"/>
        <w:rPr>
          <w:bCs/>
          <w:szCs w:val="24"/>
          <w:lang w:eastAsia="pl-PL"/>
        </w:rPr>
      </w:pPr>
      <w:r w:rsidRPr="00CF3A36">
        <w:rPr>
          <w:szCs w:val="24"/>
        </w:rPr>
        <w:t xml:space="preserve">Spam często jest określany innymi terminami, które jednak nie są w pełni odpowiadającymi synonimami: </w:t>
      </w:r>
      <w:proofErr w:type="spellStart"/>
      <w:r w:rsidRPr="00CF3A36">
        <w:rPr>
          <w:szCs w:val="24"/>
        </w:rPr>
        <w:t>junk</w:t>
      </w:r>
      <w:proofErr w:type="spellEnd"/>
      <w:r w:rsidRPr="00CF3A36">
        <w:rPr>
          <w:szCs w:val="24"/>
        </w:rPr>
        <w:t xml:space="preserve"> mail, mailing, </w:t>
      </w:r>
      <w:proofErr w:type="spellStart"/>
      <w:r w:rsidRPr="00CF3A36">
        <w:rPr>
          <w:szCs w:val="24"/>
        </w:rPr>
        <w:t>unsolited</w:t>
      </w:r>
      <w:proofErr w:type="spellEnd"/>
      <w:r w:rsidRPr="00CF3A36">
        <w:rPr>
          <w:szCs w:val="24"/>
        </w:rPr>
        <w:t xml:space="preserve"> e-mail, </w:t>
      </w:r>
      <w:proofErr w:type="spellStart"/>
      <w:r w:rsidRPr="00CF3A36">
        <w:rPr>
          <w:szCs w:val="24"/>
        </w:rPr>
        <w:t>nonsolited</w:t>
      </w:r>
      <w:proofErr w:type="spellEnd"/>
      <w:r w:rsidRPr="00CF3A36">
        <w:rPr>
          <w:szCs w:val="24"/>
        </w:rPr>
        <w:t xml:space="preserve"> e-mail, </w:t>
      </w:r>
      <w:proofErr w:type="spellStart"/>
      <w:r w:rsidRPr="00CF3A36">
        <w:rPr>
          <w:szCs w:val="24"/>
        </w:rPr>
        <w:t>unsolited</w:t>
      </w:r>
      <w:proofErr w:type="spellEnd"/>
      <w:r w:rsidRPr="00CF3A36">
        <w:rPr>
          <w:szCs w:val="24"/>
        </w:rPr>
        <w:t xml:space="preserve"> </w:t>
      </w:r>
      <w:proofErr w:type="spellStart"/>
      <w:r w:rsidRPr="00CF3A36">
        <w:rPr>
          <w:szCs w:val="24"/>
        </w:rPr>
        <w:t>communication</w:t>
      </w:r>
      <w:proofErr w:type="spellEnd"/>
      <w:r w:rsidRPr="00CF3A36">
        <w:rPr>
          <w:szCs w:val="24"/>
        </w:rPr>
        <w:t xml:space="preserve">. </w:t>
      </w:r>
      <w:r w:rsidRPr="00CF3A36">
        <w:rPr>
          <w:bCs/>
          <w:szCs w:val="24"/>
          <w:lang w:eastAsia="pl-PL"/>
        </w:rPr>
        <w:t>Bliskie (ale nie tożsame) pojęciu spamu jest pojęcie „niezamówionej informacji handlowej”.</w:t>
      </w:r>
    </w:p>
    <w:p w:rsidR="00D85B06" w:rsidRPr="00CF3A36" w:rsidRDefault="00D85B06" w:rsidP="00CF3A36">
      <w:pPr>
        <w:spacing w:line="276" w:lineRule="auto"/>
        <w:rPr>
          <w:szCs w:val="24"/>
        </w:rPr>
      </w:pPr>
      <w:r w:rsidRPr="00CF3A36">
        <w:rPr>
          <w:szCs w:val="24"/>
        </w:rPr>
        <w:t>Za spam nie uważa się wiadomości otrzyman</w:t>
      </w:r>
      <w:r w:rsidR="00BF1EA7" w:rsidRPr="00CF3A36">
        <w:rPr>
          <w:szCs w:val="24"/>
        </w:rPr>
        <w:t>ych</w:t>
      </w:r>
      <w:r w:rsidRPr="00CF3A36">
        <w:rPr>
          <w:szCs w:val="24"/>
        </w:rPr>
        <w:t xml:space="preserve"> w wyniku podania adresu w celu ich otrzymania, pod warunkiem, że nadawca jest w stanie wykazać, że osoba uprawniona do</w:t>
      </w:r>
      <w:r w:rsidR="00CD14FE" w:rsidRPr="00CF3A36">
        <w:rPr>
          <w:szCs w:val="24"/>
        </w:rPr>
        <w:t> </w:t>
      </w:r>
      <w:r w:rsidRPr="00CF3A36">
        <w:rPr>
          <w:szCs w:val="24"/>
        </w:rPr>
        <w:t>dysponowania adresem świadomie go udostępniła właśnie w tym celu. Przykładem mogą być listy mailingowe, w przypadku których odbiorca dokonał subskrypcji. Innym przykładem jest wyrażenie zgody na otrzymywanie informacji handlowych lub też przetwarzanie danych osobowych w celach marketingowych. Najczęściej odbywa się to poprzez zaznaczenie</w:t>
      </w:r>
      <w:r w:rsidR="00BF1EA7" w:rsidRPr="00CF3A36">
        <w:rPr>
          <w:szCs w:val="24"/>
        </w:rPr>
        <w:t>,</w:t>
      </w:r>
      <w:r w:rsidRPr="00CF3A36">
        <w:rPr>
          <w:szCs w:val="24"/>
        </w:rPr>
        <w:t xml:space="preserve"> na</w:t>
      </w:r>
      <w:r w:rsidR="00CD14FE" w:rsidRPr="00CF3A36">
        <w:rPr>
          <w:szCs w:val="24"/>
        </w:rPr>
        <w:t> </w:t>
      </w:r>
      <w:r w:rsidRPr="00CF3A36">
        <w:rPr>
          <w:szCs w:val="24"/>
        </w:rPr>
        <w:t>stronie WWW</w:t>
      </w:r>
      <w:r w:rsidR="00BF1EA7" w:rsidRPr="00CF3A36">
        <w:rPr>
          <w:szCs w:val="24"/>
        </w:rPr>
        <w:t>,</w:t>
      </w:r>
      <w:r w:rsidRPr="00CF3A36">
        <w:rPr>
          <w:szCs w:val="24"/>
        </w:rPr>
        <w:t xml:space="preserve"> </w:t>
      </w:r>
      <w:r w:rsidR="00BF1EA7" w:rsidRPr="00CF3A36">
        <w:rPr>
          <w:szCs w:val="24"/>
        </w:rPr>
        <w:t xml:space="preserve">opcji </w:t>
      </w:r>
      <w:r w:rsidRPr="00CF3A36">
        <w:rPr>
          <w:szCs w:val="24"/>
        </w:rPr>
        <w:t>podpisanej „</w:t>
      </w:r>
      <w:r w:rsidRPr="00CF3A36">
        <w:rPr>
          <w:i/>
          <w:szCs w:val="24"/>
        </w:rPr>
        <w:t>Wyrażam zgodę na przesyłanie przez firmę XYZ informacji handlowych drogą elektroniczną, zgodnie z ustawą z dnia 18 lipca 2002 r. o</w:t>
      </w:r>
      <w:r w:rsidR="00CD14FE" w:rsidRPr="00CF3A36">
        <w:rPr>
          <w:i/>
          <w:szCs w:val="24"/>
        </w:rPr>
        <w:t> </w:t>
      </w:r>
      <w:r w:rsidRPr="00CF3A36">
        <w:rPr>
          <w:i/>
          <w:szCs w:val="24"/>
        </w:rPr>
        <w:t xml:space="preserve">świadczeniu usług drogą elektroniczną (Dz. U. z 2002 r. Nr 144, poz. 1204 z </w:t>
      </w:r>
      <w:proofErr w:type="spellStart"/>
      <w:r w:rsidRPr="00CF3A36">
        <w:rPr>
          <w:i/>
          <w:szCs w:val="24"/>
        </w:rPr>
        <w:t>późn</w:t>
      </w:r>
      <w:proofErr w:type="spellEnd"/>
      <w:r w:rsidRPr="00CF3A36">
        <w:rPr>
          <w:i/>
          <w:szCs w:val="24"/>
        </w:rPr>
        <w:t>. zm.)</w:t>
      </w:r>
      <w:r w:rsidRPr="00CF3A36">
        <w:rPr>
          <w:szCs w:val="24"/>
        </w:rPr>
        <w:t>”, a</w:t>
      </w:r>
      <w:r w:rsidR="00CD14FE" w:rsidRPr="00CF3A36">
        <w:rPr>
          <w:szCs w:val="24"/>
        </w:rPr>
        <w:t> </w:t>
      </w:r>
      <w:r w:rsidRPr="00CF3A36">
        <w:rPr>
          <w:szCs w:val="24"/>
        </w:rPr>
        <w:t>w</w:t>
      </w:r>
      <w:r w:rsidR="00CD14FE" w:rsidRPr="00CF3A36">
        <w:rPr>
          <w:szCs w:val="24"/>
        </w:rPr>
        <w:t> </w:t>
      </w:r>
      <w:r w:rsidRPr="00CF3A36">
        <w:rPr>
          <w:szCs w:val="24"/>
        </w:rPr>
        <w:t>przypadku przetwarzania danych osobowych w celach marketingowej poprzez zaznaczenie opcji podpisanej „</w:t>
      </w:r>
      <w:r w:rsidRPr="00CF3A36">
        <w:rPr>
          <w:i/>
          <w:szCs w:val="24"/>
        </w:rPr>
        <w:t>Wyrażam zgodę na przetwarzanie moich danych osobowych przez XYZ w celach marketingowych, zgodnie z ustawą z dnia 29 sierpnia 1997</w:t>
      </w:r>
      <w:r w:rsidR="00BF1EA7" w:rsidRPr="00CF3A36">
        <w:rPr>
          <w:i/>
          <w:szCs w:val="24"/>
        </w:rPr>
        <w:t xml:space="preserve"> </w:t>
      </w:r>
      <w:r w:rsidRPr="00CF3A36">
        <w:rPr>
          <w:i/>
          <w:szCs w:val="24"/>
        </w:rPr>
        <w:t xml:space="preserve">r. o ochronie danych osobowych (tekst jedn. Dz. U. z 2002 r. </w:t>
      </w:r>
      <w:r w:rsidR="003F73E5" w:rsidRPr="00CF3A36">
        <w:rPr>
          <w:i/>
          <w:szCs w:val="24"/>
        </w:rPr>
        <w:t>N</w:t>
      </w:r>
      <w:r w:rsidRPr="00CF3A36">
        <w:rPr>
          <w:i/>
          <w:szCs w:val="24"/>
        </w:rPr>
        <w:t>r 101, poz. 926). XYZ informuje, iż</w:t>
      </w:r>
      <w:r w:rsidR="00CD14FE" w:rsidRPr="00CF3A36">
        <w:rPr>
          <w:i/>
          <w:szCs w:val="24"/>
        </w:rPr>
        <w:t> </w:t>
      </w:r>
      <w:r w:rsidRPr="00CF3A36">
        <w:rPr>
          <w:i/>
          <w:szCs w:val="24"/>
        </w:rPr>
        <w:t>administratorem Pani/Pana danych osobowych jest firma XYZ z siedzibą w (tu dokładny adres firmy). Posiada Pani/Pan prawo dostępu do treści swoich danych oraz ich poprawiania. Podanie danych osobowych jest dobrowolne</w:t>
      </w:r>
      <w:r w:rsidRPr="00CF3A36">
        <w:rPr>
          <w:szCs w:val="24"/>
        </w:rPr>
        <w:t>”</w:t>
      </w:r>
      <w:r w:rsidRPr="00CF3A36">
        <w:rPr>
          <w:rStyle w:val="Odwoanieprzypisudolnego"/>
          <w:szCs w:val="24"/>
        </w:rPr>
        <w:footnoteReference w:id="3"/>
      </w:r>
      <w:r w:rsidR="00BF1EA7" w:rsidRPr="00CF3A36">
        <w:rPr>
          <w:szCs w:val="24"/>
        </w:rPr>
        <w:t>.</w:t>
      </w:r>
      <w:r w:rsidRPr="00CF3A36">
        <w:rPr>
          <w:szCs w:val="24"/>
        </w:rPr>
        <w:t xml:space="preserve"> </w:t>
      </w:r>
    </w:p>
    <w:p w:rsidR="00D85B06" w:rsidRPr="00CF3A36" w:rsidRDefault="00D85B06" w:rsidP="00CF3A36">
      <w:pPr>
        <w:spacing w:line="276" w:lineRule="auto"/>
        <w:rPr>
          <w:szCs w:val="24"/>
        </w:rPr>
      </w:pPr>
    </w:p>
    <w:p w:rsidR="00D85B06" w:rsidRPr="00CF3A36" w:rsidRDefault="00D85B06" w:rsidP="00CF3A36">
      <w:pPr>
        <w:pStyle w:val="Nagwek2"/>
        <w:spacing w:line="276" w:lineRule="auto"/>
        <w:rPr>
          <w:szCs w:val="24"/>
        </w:rPr>
      </w:pPr>
      <w:bookmarkStart w:id="8" w:name="_Toc401622171"/>
      <w:bookmarkStart w:id="9" w:name="_Toc405277535"/>
      <w:r w:rsidRPr="00CF3A36">
        <w:rPr>
          <w:szCs w:val="24"/>
        </w:rPr>
        <w:t>Historia spamu</w:t>
      </w:r>
      <w:bookmarkEnd w:id="8"/>
      <w:bookmarkEnd w:id="9"/>
      <w:r w:rsidRPr="00CF3A36">
        <w:rPr>
          <w:szCs w:val="24"/>
        </w:rPr>
        <w:t xml:space="preserve"> </w:t>
      </w:r>
    </w:p>
    <w:p w:rsidR="00D85B06" w:rsidRPr="00CF3A36" w:rsidRDefault="00D85B06" w:rsidP="00CF3A36">
      <w:pPr>
        <w:spacing w:line="276" w:lineRule="auto"/>
        <w:rPr>
          <w:szCs w:val="24"/>
        </w:rPr>
      </w:pPr>
    </w:p>
    <w:p w:rsidR="00D85B06" w:rsidRPr="00CF3A36" w:rsidRDefault="00D85B06" w:rsidP="00CF3A36">
      <w:pPr>
        <w:spacing w:line="276" w:lineRule="auto"/>
        <w:rPr>
          <w:i/>
          <w:szCs w:val="24"/>
        </w:rPr>
      </w:pPr>
      <w:r w:rsidRPr="00CF3A36">
        <w:rPr>
          <w:szCs w:val="24"/>
        </w:rPr>
        <w:t xml:space="preserve">Etymologia pojęcia „spam” nie jest do końca znana, a jego źródeł upatruje się w skeczu grupy </w:t>
      </w:r>
      <w:proofErr w:type="spellStart"/>
      <w:r w:rsidRPr="00CF3A36">
        <w:rPr>
          <w:szCs w:val="24"/>
        </w:rPr>
        <w:t>Monthy</w:t>
      </w:r>
      <w:proofErr w:type="spellEnd"/>
      <w:r w:rsidRPr="00CF3A36">
        <w:rPr>
          <w:szCs w:val="24"/>
        </w:rPr>
        <w:t xml:space="preserve"> </w:t>
      </w:r>
      <w:proofErr w:type="spellStart"/>
      <w:r w:rsidRPr="00CF3A36">
        <w:rPr>
          <w:szCs w:val="24"/>
        </w:rPr>
        <w:t>Pythona</w:t>
      </w:r>
      <w:proofErr w:type="spellEnd"/>
      <w:r w:rsidR="00BF1EA7" w:rsidRPr="00CF3A36">
        <w:rPr>
          <w:szCs w:val="24"/>
        </w:rPr>
        <w:t>,</w:t>
      </w:r>
      <w:r w:rsidRPr="00CF3A36">
        <w:rPr>
          <w:szCs w:val="24"/>
        </w:rPr>
        <w:t xml:space="preserve"> związanym z produktem mięsnym o skrótowej nazwie SPAM</w:t>
      </w:r>
      <w:r w:rsidRPr="00CF3A36">
        <w:rPr>
          <w:rStyle w:val="Odwoanieprzypisudolnego"/>
          <w:szCs w:val="24"/>
        </w:rPr>
        <w:footnoteReference w:id="4"/>
      </w:r>
      <w:r w:rsidRPr="00CF3A36">
        <w:rPr>
          <w:szCs w:val="24"/>
        </w:rPr>
        <w:t xml:space="preserve">. </w:t>
      </w:r>
    </w:p>
    <w:p w:rsidR="00D85B06" w:rsidRPr="00CF3A36" w:rsidRDefault="00D85B06" w:rsidP="00CF3A36">
      <w:pPr>
        <w:spacing w:line="276" w:lineRule="auto"/>
        <w:rPr>
          <w:szCs w:val="24"/>
        </w:rPr>
      </w:pPr>
      <w:r w:rsidRPr="00CF3A36">
        <w:rPr>
          <w:szCs w:val="24"/>
        </w:rPr>
        <w:t>W latach 80</w:t>
      </w:r>
      <w:r w:rsidR="00BF1EA7" w:rsidRPr="00CF3A36">
        <w:rPr>
          <w:szCs w:val="24"/>
        </w:rPr>
        <w:t xml:space="preserve">. </w:t>
      </w:r>
      <w:r w:rsidRPr="00CF3A36">
        <w:rPr>
          <w:szCs w:val="24"/>
        </w:rPr>
        <w:t xml:space="preserve">ubiegłego wieku termin spam był używany do określenia uciążliwych długich tekstów zamieszczanych </w:t>
      </w:r>
      <w:r w:rsidR="00BF1EA7" w:rsidRPr="00CF3A36">
        <w:rPr>
          <w:szCs w:val="24"/>
        </w:rPr>
        <w:t>na</w:t>
      </w:r>
      <w:r w:rsidRPr="00CF3A36">
        <w:rPr>
          <w:szCs w:val="24"/>
        </w:rPr>
        <w:t xml:space="preserve"> forach dyskusyjnych, </w:t>
      </w:r>
      <w:r w:rsidR="00BF1EA7" w:rsidRPr="00CF3A36">
        <w:rPr>
          <w:szCs w:val="24"/>
        </w:rPr>
        <w:t xml:space="preserve">w </w:t>
      </w:r>
      <w:r w:rsidRPr="00CF3A36">
        <w:rPr>
          <w:szCs w:val="24"/>
        </w:rPr>
        <w:t>komputerowych grach fabularnych, tzw.</w:t>
      </w:r>
      <w:r w:rsidR="00CD14FE" w:rsidRPr="00CF3A36">
        <w:rPr>
          <w:szCs w:val="24"/>
        </w:rPr>
        <w:t> </w:t>
      </w:r>
      <w:proofErr w:type="spellStart"/>
      <w:r w:rsidRPr="00CF3A36">
        <w:rPr>
          <w:szCs w:val="24"/>
        </w:rPr>
        <w:t>MUDach</w:t>
      </w:r>
      <w:proofErr w:type="spellEnd"/>
      <w:r w:rsidRPr="00CF3A36">
        <w:rPr>
          <w:szCs w:val="24"/>
        </w:rPr>
        <w:t xml:space="preserve"> (ang. </w:t>
      </w:r>
      <w:proofErr w:type="spellStart"/>
      <w:r w:rsidRPr="00CF3A36">
        <w:rPr>
          <w:i/>
          <w:szCs w:val="24"/>
        </w:rPr>
        <w:t>Multiuser</w:t>
      </w:r>
      <w:proofErr w:type="spellEnd"/>
      <w:r w:rsidRPr="00CF3A36">
        <w:rPr>
          <w:i/>
          <w:szCs w:val="24"/>
        </w:rPr>
        <w:t xml:space="preserve"> </w:t>
      </w:r>
      <w:proofErr w:type="spellStart"/>
      <w:r w:rsidRPr="00CF3A36">
        <w:rPr>
          <w:i/>
          <w:szCs w:val="24"/>
        </w:rPr>
        <w:t>Dungeon</w:t>
      </w:r>
      <w:proofErr w:type="spellEnd"/>
      <w:r w:rsidRPr="00CF3A36">
        <w:rPr>
          <w:szCs w:val="24"/>
        </w:rPr>
        <w:t xml:space="preserve">) oraz czatach typu </w:t>
      </w:r>
      <w:proofErr w:type="spellStart"/>
      <w:r w:rsidRPr="00CF3A36">
        <w:rPr>
          <w:szCs w:val="24"/>
        </w:rPr>
        <w:t>PeopleLink</w:t>
      </w:r>
      <w:proofErr w:type="spellEnd"/>
      <w:r w:rsidRPr="00CF3A36">
        <w:rPr>
          <w:szCs w:val="24"/>
        </w:rPr>
        <w:t xml:space="preserve"> czy też </w:t>
      </w:r>
      <w:proofErr w:type="spellStart"/>
      <w:r w:rsidRPr="00CF3A36">
        <w:rPr>
          <w:szCs w:val="24"/>
        </w:rPr>
        <w:t>Online</w:t>
      </w:r>
      <w:proofErr w:type="spellEnd"/>
      <w:r w:rsidRPr="00CF3A36">
        <w:rPr>
          <w:szCs w:val="24"/>
        </w:rPr>
        <w:t xml:space="preserve"> America</w:t>
      </w:r>
      <w:r w:rsidRPr="00CF3A36">
        <w:rPr>
          <w:rStyle w:val="Odwoanieprzypisudolnego"/>
          <w:szCs w:val="24"/>
        </w:rPr>
        <w:footnoteReference w:id="5"/>
      </w:r>
      <w:r w:rsidRPr="00CF3A36">
        <w:rPr>
          <w:szCs w:val="24"/>
        </w:rPr>
        <w:t xml:space="preserve">. Często umieszczanym tekstem było wielokrotnie powtórzone słowo „SPAM”. Uciążliwość wiązała się przede wszystkim z koniecznością ciągłego przewijania </w:t>
      </w:r>
      <w:r w:rsidR="00BF1EA7" w:rsidRPr="00CF3A36">
        <w:rPr>
          <w:szCs w:val="24"/>
        </w:rPr>
        <w:t>obrazu na</w:t>
      </w:r>
      <w:r w:rsidR="00CD14FE" w:rsidRPr="00CF3A36">
        <w:rPr>
          <w:szCs w:val="24"/>
        </w:rPr>
        <w:t> </w:t>
      </w:r>
      <w:r w:rsidRPr="00CF3A36">
        <w:rPr>
          <w:szCs w:val="24"/>
        </w:rPr>
        <w:t>ekran</w:t>
      </w:r>
      <w:r w:rsidR="00BF1EA7" w:rsidRPr="00CF3A36">
        <w:rPr>
          <w:szCs w:val="24"/>
        </w:rPr>
        <w:t>ie</w:t>
      </w:r>
      <w:r w:rsidRPr="00CF3A36">
        <w:rPr>
          <w:szCs w:val="24"/>
        </w:rPr>
        <w:t xml:space="preserve"> oraz bardzo </w:t>
      </w:r>
      <w:r w:rsidR="00BF1EA7" w:rsidRPr="00CF3A36">
        <w:rPr>
          <w:szCs w:val="24"/>
        </w:rPr>
        <w:t>po</w:t>
      </w:r>
      <w:r w:rsidRPr="00CF3A36">
        <w:rPr>
          <w:szCs w:val="24"/>
        </w:rPr>
        <w:t xml:space="preserve">wolnym </w:t>
      </w:r>
      <w:r w:rsidR="00BF1EA7" w:rsidRPr="00CF3A36">
        <w:rPr>
          <w:szCs w:val="24"/>
        </w:rPr>
        <w:t xml:space="preserve">w owych czasach </w:t>
      </w:r>
      <w:r w:rsidR="006D0740" w:rsidRPr="00CF3A36">
        <w:rPr>
          <w:szCs w:val="24"/>
        </w:rPr>
        <w:t>transferem danych przez Internet,</w:t>
      </w:r>
      <w:r w:rsidRPr="00CF3A36">
        <w:rPr>
          <w:szCs w:val="24"/>
        </w:rPr>
        <w:t xml:space="preserve"> co generowało opóźnienia w</w:t>
      </w:r>
      <w:r w:rsidR="00907A65" w:rsidRPr="00CF3A36">
        <w:rPr>
          <w:szCs w:val="24"/>
        </w:rPr>
        <w:t> </w:t>
      </w:r>
      <w:r w:rsidR="006D0740" w:rsidRPr="00CF3A36">
        <w:rPr>
          <w:szCs w:val="24"/>
        </w:rPr>
        <w:t>ich ściąganiu</w:t>
      </w:r>
      <w:r w:rsidRPr="00CF3A36">
        <w:rPr>
          <w:szCs w:val="24"/>
        </w:rPr>
        <w:t xml:space="preserve">. Spamem nazywano także praktyki obserwowane na forach Usenetu (ogólnoświatowego systemu grup dyskusyjnych), polegające na wielokrotnej publikacji identycznych wiadomości o </w:t>
      </w:r>
      <w:r w:rsidR="00907A65" w:rsidRPr="00CF3A36">
        <w:rPr>
          <w:szCs w:val="24"/>
        </w:rPr>
        <w:t xml:space="preserve">charakterze </w:t>
      </w:r>
      <w:r w:rsidRPr="00CF3A36">
        <w:rPr>
          <w:szCs w:val="24"/>
        </w:rPr>
        <w:t>handlowym</w:t>
      </w:r>
      <w:r w:rsidRPr="00CF3A36">
        <w:rPr>
          <w:rStyle w:val="Odwoanieprzypisudolnego"/>
          <w:szCs w:val="24"/>
        </w:rPr>
        <w:footnoteReference w:id="6"/>
      </w:r>
      <w:r w:rsidRPr="00CF3A36">
        <w:rPr>
          <w:szCs w:val="24"/>
        </w:rPr>
        <w:t>, m.in. typu „</w:t>
      </w:r>
      <w:r w:rsidRPr="00CF3A36">
        <w:rPr>
          <w:i/>
          <w:szCs w:val="24"/>
        </w:rPr>
        <w:t>Make Money Fast</w:t>
      </w:r>
      <w:r w:rsidRPr="00CF3A36">
        <w:rPr>
          <w:szCs w:val="24"/>
        </w:rPr>
        <w:t xml:space="preserve">”. Ostatecznie słownik New Oxford </w:t>
      </w:r>
      <w:proofErr w:type="spellStart"/>
      <w:r w:rsidRPr="00CF3A36">
        <w:rPr>
          <w:szCs w:val="24"/>
        </w:rPr>
        <w:t>Dictionary</w:t>
      </w:r>
      <w:proofErr w:type="spellEnd"/>
      <w:r w:rsidRPr="00CF3A36">
        <w:rPr>
          <w:szCs w:val="24"/>
        </w:rPr>
        <w:t xml:space="preserve"> of </w:t>
      </w:r>
      <w:proofErr w:type="spellStart"/>
      <w:r w:rsidRPr="00CF3A36">
        <w:rPr>
          <w:szCs w:val="24"/>
        </w:rPr>
        <w:t>English</w:t>
      </w:r>
      <w:proofErr w:type="spellEnd"/>
      <w:r w:rsidRPr="00CF3A36">
        <w:rPr>
          <w:szCs w:val="24"/>
        </w:rPr>
        <w:t xml:space="preserve"> w 1998 </w:t>
      </w:r>
      <w:r w:rsidR="00907A65" w:rsidRPr="00CF3A36">
        <w:rPr>
          <w:szCs w:val="24"/>
        </w:rPr>
        <w:t xml:space="preserve">roku </w:t>
      </w:r>
      <w:r w:rsidRPr="00CF3A36">
        <w:rPr>
          <w:szCs w:val="24"/>
        </w:rPr>
        <w:t>oficjalnie uznał termin spam, publikując drugie znaczenie terminu (pierwsze dotyczyło wyrobu mięsnego) jako „</w:t>
      </w:r>
      <w:r w:rsidRPr="00CF3A36">
        <w:rPr>
          <w:i/>
          <w:szCs w:val="24"/>
        </w:rPr>
        <w:t>nieistotne lub nieodpowiednie wiadomości wysłane przez Internet do wielu grup dyskusyjnych lub użytkowników</w:t>
      </w:r>
      <w:r w:rsidRPr="00CF3A36">
        <w:rPr>
          <w:szCs w:val="24"/>
        </w:rPr>
        <w:t xml:space="preserve">”. </w:t>
      </w:r>
    </w:p>
    <w:p w:rsidR="00D85B06" w:rsidRPr="00CF3A36" w:rsidRDefault="00D85B06" w:rsidP="00CF3A36">
      <w:pPr>
        <w:spacing w:line="276" w:lineRule="auto"/>
        <w:rPr>
          <w:szCs w:val="24"/>
        </w:rPr>
      </w:pPr>
      <w:r w:rsidRPr="00CF3A36">
        <w:rPr>
          <w:szCs w:val="24"/>
        </w:rPr>
        <w:t xml:space="preserve">W dobie Internetu uważa się, że pierwszym udokumentowanym przypadkiem wystąpienia spamu (pomimo braku określenia go tym terminem) była wiadomość promująca nowy produkt firmy Digital </w:t>
      </w:r>
      <w:proofErr w:type="spellStart"/>
      <w:r w:rsidRPr="00CF3A36">
        <w:rPr>
          <w:szCs w:val="24"/>
        </w:rPr>
        <w:t>Equipment</w:t>
      </w:r>
      <w:proofErr w:type="spellEnd"/>
      <w:r w:rsidRPr="00CF3A36">
        <w:rPr>
          <w:szCs w:val="24"/>
        </w:rPr>
        <w:t xml:space="preserve"> Corporation, rozesłana do 600 użytkowników sieci ARPANET w 1978 r</w:t>
      </w:r>
      <w:r w:rsidR="00907A65" w:rsidRPr="00CF3A36">
        <w:rPr>
          <w:szCs w:val="24"/>
        </w:rPr>
        <w:t>oku</w:t>
      </w:r>
      <w:r w:rsidRPr="00CF3A36">
        <w:rPr>
          <w:rStyle w:val="Odwoanieprzypisudolnego"/>
          <w:szCs w:val="24"/>
        </w:rPr>
        <w:footnoteReference w:id="7"/>
      </w:r>
      <w:r w:rsidRPr="00CF3A36">
        <w:rPr>
          <w:szCs w:val="24"/>
        </w:rPr>
        <w:t xml:space="preserve">. Upowszechnianie zjawiska spamu wiąże się ponadto z publikacją niechcianej wiadomości równocześnie na ponad 6000 </w:t>
      </w:r>
      <w:r w:rsidR="00907A65" w:rsidRPr="00CF3A36">
        <w:rPr>
          <w:szCs w:val="24"/>
        </w:rPr>
        <w:t xml:space="preserve">forach </w:t>
      </w:r>
      <w:r w:rsidRPr="00CF3A36">
        <w:rPr>
          <w:szCs w:val="24"/>
        </w:rPr>
        <w:t>grup dyskusyjnych w sieci USENET w</w:t>
      </w:r>
      <w:r w:rsidR="00907A65" w:rsidRPr="00CF3A36">
        <w:rPr>
          <w:szCs w:val="24"/>
        </w:rPr>
        <w:t> </w:t>
      </w:r>
      <w:r w:rsidRPr="00CF3A36">
        <w:rPr>
          <w:szCs w:val="24"/>
        </w:rPr>
        <w:t>1994</w:t>
      </w:r>
      <w:r w:rsidR="00907A65" w:rsidRPr="00CF3A36">
        <w:rPr>
          <w:szCs w:val="24"/>
        </w:rPr>
        <w:t> </w:t>
      </w:r>
      <w:r w:rsidRPr="00CF3A36">
        <w:rPr>
          <w:szCs w:val="24"/>
        </w:rPr>
        <w:t xml:space="preserve">r. Wiadomość o charakterze reklamowym zawierała ofertę kancelarii prawnej </w:t>
      </w:r>
      <w:r w:rsidR="00907A65" w:rsidRPr="00CF3A36">
        <w:rPr>
          <w:szCs w:val="24"/>
        </w:rPr>
        <w:t xml:space="preserve">proponującej </w:t>
      </w:r>
      <w:r w:rsidRPr="00CF3A36">
        <w:rPr>
          <w:szCs w:val="24"/>
        </w:rPr>
        <w:t xml:space="preserve">wsparcie </w:t>
      </w:r>
      <w:r w:rsidR="00907A65" w:rsidRPr="00CF3A36">
        <w:rPr>
          <w:szCs w:val="24"/>
        </w:rPr>
        <w:t xml:space="preserve">w </w:t>
      </w:r>
      <w:r w:rsidRPr="00CF3A36">
        <w:rPr>
          <w:szCs w:val="24"/>
        </w:rPr>
        <w:t xml:space="preserve">uzyskaniu zielonej karty (wizy), umożliwiającej pobyt na terenie USA. Wiadomość po raz pierwszy w historii wywołała oburzenie użytkowników sieci, skutkujące podjęciem działań odwetowych wobec spamera. Od tego czasu obserwuje się </w:t>
      </w:r>
      <w:r w:rsidR="00907A65" w:rsidRPr="00CF3A36">
        <w:rPr>
          <w:szCs w:val="24"/>
        </w:rPr>
        <w:t xml:space="preserve">rozwój </w:t>
      </w:r>
      <w:r w:rsidRPr="00CF3A36">
        <w:rPr>
          <w:szCs w:val="24"/>
        </w:rPr>
        <w:t xml:space="preserve">zjawiska spamu (tj. wolumeny wysyłanych niechcianych wiadomości), które obecnie </w:t>
      </w:r>
      <w:r w:rsidR="00907A65" w:rsidRPr="00CF3A36">
        <w:rPr>
          <w:szCs w:val="24"/>
        </w:rPr>
        <w:t xml:space="preserve">jest </w:t>
      </w:r>
      <w:r w:rsidRPr="00CF3A36">
        <w:rPr>
          <w:szCs w:val="24"/>
        </w:rPr>
        <w:t xml:space="preserve">kojarzone głównie z komunikacją e-mailową. Większość wiadomości rozsyłanych w skali globalnej używa języka angielskiego, chociaż coraz częściej można spotkać treści automatycznie tłumaczone przez serwisy </w:t>
      </w:r>
      <w:proofErr w:type="spellStart"/>
      <w:r w:rsidRPr="00CF3A36">
        <w:rPr>
          <w:szCs w:val="24"/>
        </w:rPr>
        <w:t>online</w:t>
      </w:r>
      <w:proofErr w:type="spellEnd"/>
      <w:r w:rsidRPr="00CF3A36">
        <w:rPr>
          <w:szCs w:val="24"/>
        </w:rPr>
        <w:t xml:space="preserve"> na język odbiorcy</w:t>
      </w:r>
      <w:r w:rsidRPr="00CF3A36">
        <w:rPr>
          <w:rStyle w:val="Odwoanieprzypisudolnego"/>
          <w:szCs w:val="24"/>
        </w:rPr>
        <w:footnoteReference w:id="8"/>
      </w:r>
      <w:r w:rsidRPr="00CF3A36">
        <w:rPr>
          <w:szCs w:val="24"/>
        </w:rPr>
        <w:t xml:space="preserve">. Obecnie można </w:t>
      </w:r>
      <w:r w:rsidR="00D92EF1" w:rsidRPr="00CF3A36">
        <w:rPr>
          <w:szCs w:val="24"/>
        </w:rPr>
        <w:t xml:space="preserve">się </w:t>
      </w:r>
      <w:r w:rsidRPr="00CF3A36">
        <w:rPr>
          <w:szCs w:val="24"/>
        </w:rPr>
        <w:t>spotkać z próbami personalizacji wiadomości o charakterze spamu, m.in. poprzez odniesienie personalne do adresata</w:t>
      </w:r>
      <w:r w:rsidRPr="00CF3A36">
        <w:rPr>
          <w:rStyle w:val="Odwoanieprzypisudolnego"/>
          <w:szCs w:val="24"/>
        </w:rPr>
        <w:footnoteReference w:id="9"/>
      </w:r>
      <w:r w:rsidRPr="00CF3A36">
        <w:rPr>
          <w:szCs w:val="24"/>
        </w:rPr>
        <w:t xml:space="preserve">. </w:t>
      </w:r>
    </w:p>
    <w:p w:rsidR="00D85B06" w:rsidRPr="00CF3A36" w:rsidRDefault="00D85B06" w:rsidP="00CF3A36">
      <w:pPr>
        <w:spacing w:line="276" w:lineRule="auto"/>
        <w:rPr>
          <w:szCs w:val="24"/>
        </w:rPr>
      </w:pPr>
      <w:r w:rsidRPr="00CF3A36">
        <w:rPr>
          <w:szCs w:val="24"/>
        </w:rPr>
        <w:t xml:space="preserve">Co ciekawe, firma </w:t>
      </w:r>
      <w:proofErr w:type="spellStart"/>
      <w:r w:rsidRPr="00CF3A36">
        <w:rPr>
          <w:szCs w:val="24"/>
        </w:rPr>
        <w:t>Hormel</w:t>
      </w:r>
      <w:proofErr w:type="spellEnd"/>
      <w:r w:rsidRPr="00CF3A36">
        <w:rPr>
          <w:szCs w:val="24"/>
        </w:rPr>
        <w:t xml:space="preserve"> Foods Corporation, wytwórca produktów mięsnych o nazwie SPAM objętej prawami ochronnymi, nie wnosi sprzeciwu wobec używania tego terminu</w:t>
      </w:r>
      <w:r w:rsidR="00D92EF1" w:rsidRPr="00CF3A36">
        <w:rPr>
          <w:szCs w:val="24"/>
        </w:rPr>
        <w:t xml:space="preserve"> </w:t>
      </w:r>
      <w:r w:rsidRPr="00CF3A36">
        <w:rPr>
          <w:szCs w:val="24"/>
        </w:rPr>
        <w:t>w</w:t>
      </w:r>
      <w:r w:rsidR="00D92EF1" w:rsidRPr="00CF3A36">
        <w:rPr>
          <w:szCs w:val="24"/>
        </w:rPr>
        <w:t> </w:t>
      </w:r>
      <w:r w:rsidRPr="00CF3A36">
        <w:rPr>
          <w:szCs w:val="24"/>
        </w:rPr>
        <w:t>odniesieniu do zjawiska wysyłania niechcianej korespondencji. Przyjęło się, że słowa spam nie pisze się wielkimi literami</w:t>
      </w:r>
      <w:r w:rsidRPr="00CF3A36">
        <w:rPr>
          <w:rStyle w:val="Odwoanieprzypisudolnego"/>
          <w:szCs w:val="24"/>
        </w:rPr>
        <w:footnoteReference w:id="10"/>
      </w:r>
      <w:r w:rsidRPr="00CF3A36">
        <w:rPr>
          <w:szCs w:val="24"/>
        </w:rPr>
        <w:t xml:space="preserve">. </w:t>
      </w:r>
    </w:p>
    <w:p w:rsidR="00D85B06" w:rsidRPr="00CF3A36" w:rsidRDefault="002A222E" w:rsidP="00CF3A36">
      <w:pPr>
        <w:spacing w:line="276" w:lineRule="auto"/>
        <w:rPr>
          <w:szCs w:val="24"/>
        </w:rPr>
      </w:pPr>
      <w:r>
        <w:rPr>
          <w:noProof/>
          <w:szCs w:val="24"/>
          <w:lang w:eastAsia="pl-PL"/>
        </w:rPr>
        <w:pict>
          <v:roundrect id="AutoShape 12" o:spid="_x0000_s1031" style="position:absolute;left:0;text-align:left;margin-left:76.15pt;margin-top:.55pt;width:315.15pt;height:43.5pt;z-index:251608064;visibility:visible;mso-position-horizontal-relative:margin"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" fillcolor="#4f81bd" strokecolor="#f2f2f2" strokeweight="3pt">
            <v:shadow on="t" color="#243f60" opacity=".5" offset="1pt"/>
            <v:textbox>
              <w:txbxContent>
                <w:p w:rsidR="006D0740" w:rsidRPr="008E658D" w:rsidRDefault="006D0740" w:rsidP="00CB58A9">
                  <w:pPr>
                    <w:jc w:val="center"/>
                    <w:rPr>
                      <w:b/>
                      <w:color w:val="FFFFFF"/>
                      <w:lang w:val="en-US"/>
                    </w:rPr>
                  </w:pPr>
                  <w:r w:rsidRPr="008E658D">
                    <w:rPr>
                      <w:rFonts w:ascii="Verdana" w:hAnsi="Verdana"/>
                      <w:b/>
                      <w:i/>
                      <w:iCs/>
                      <w:color w:val="FFFFFF"/>
                      <w:sz w:val="17"/>
                      <w:szCs w:val="17"/>
                      <w:lang w:val="en-US"/>
                    </w:rPr>
                    <w:t>Bacon is tasty</w:t>
                  </w:r>
                  <w:r w:rsidRPr="008E658D">
                    <w:rPr>
                      <w:rFonts w:ascii="Verdana" w:hAnsi="Verdana"/>
                      <w:b/>
                      <w:i/>
                      <w:iCs/>
                      <w:color w:val="FFFFFF"/>
                      <w:sz w:val="17"/>
                      <w:szCs w:val="17"/>
                      <w:lang w:val="en-US"/>
                    </w:rPr>
                    <w:br/>
                    <w:t>SPAM® is too but not as good</w:t>
                  </w:r>
                  <w:r w:rsidRPr="008E658D">
                    <w:rPr>
                      <w:rFonts w:ascii="Verdana" w:hAnsi="Verdana"/>
                      <w:b/>
                      <w:i/>
                      <w:iCs/>
                      <w:color w:val="FFFFFF"/>
                      <w:sz w:val="17"/>
                      <w:szCs w:val="17"/>
                      <w:lang w:val="en-US"/>
                    </w:rPr>
                    <w:br/>
                    <w:t>Nobody likes spam</w:t>
                  </w:r>
                </w:p>
              </w:txbxContent>
            </v:textbox>
            <w10:wrap anchorx="margin"/>
          </v:roundrect>
        </w:pict>
      </w:r>
    </w:p>
    <w:p w:rsidR="00D85B06" w:rsidRPr="00CF3A36" w:rsidRDefault="00D85B06" w:rsidP="00CF3A36">
      <w:pPr>
        <w:spacing w:line="276" w:lineRule="auto"/>
        <w:rPr>
          <w:szCs w:val="24"/>
        </w:rPr>
      </w:pPr>
    </w:p>
    <w:p w:rsidR="00D85B06" w:rsidRPr="00CF3A36" w:rsidRDefault="00D85B06" w:rsidP="00CF3A36">
      <w:pPr>
        <w:spacing w:line="276" w:lineRule="auto"/>
        <w:rPr>
          <w:szCs w:val="24"/>
        </w:rPr>
      </w:pPr>
    </w:p>
    <w:p w:rsidR="00D85B06" w:rsidRPr="00907B5A" w:rsidRDefault="00D85B06" w:rsidP="00CF3A36">
      <w:pPr>
        <w:spacing w:line="276" w:lineRule="auto"/>
        <w:rPr>
          <w:i/>
          <w:sz w:val="20"/>
          <w:szCs w:val="20"/>
        </w:rPr>
      </w:pPr>
      <w:r w:rsidRPr="00907B5A">
        <w:rPr>
          <w:i/>
          <w:sz w:val="20"/>
          <w:szCs w:val="20"/>
        </w:rPr>
        <w:t>Źródło: http://www.spamhaus.org/faq/section/Glossary#181</w:t>
      </w:r>
    </w:p>
    <w:p w:rsidR="00D85B06" w:rsidRPr="00CF3A36" w:rsidRDefault="00D85B06" w:rsidP="00CF3A36">
      <w:pPr>
        <w:spacing w:line="276" w:lineRule="auto"/>
        <w:rPr>
          <w:szCs w:val="24"/>
        </w:rPr>
      </w:pPr>
      <w:r w:rsidRPr="00CF3A36">
        <w:rPr>
          <w:szCs w:val="24"/>
        </w:rPr>
        <w:br w:type="column"/>
      </w:r>
    </w:p>
    <w:p w:rsidR="00D85B06" w:rsidRPr="00CF3A36" w:rsidRDefault="00D85B06" w:rsidP="00CF3A36">
      <w:pPr>
        <w:pStyle w:val="Nagwek2"/>
        <w:spacing w:line="276" w:lineRule="auto"/>
        <w:rPr>
          <w:szCs w:val="24"/>
        </w:rPr>
      </w:pPr>
      <w:bookmarkStart w:id="10" w:name="_Toc401622172"/>
      <w:bookmarkStart w:id="11" w:name="_Toc405277536"/>
      <w:r w:rsidRPr="00CF3A36">
        <w:rPr>
          <w:szCs w:val="24"/>
        </w:rPr>
        <w:t>Metody działania spamerów</w:t>
      </w:r>
      <w:bookmarkEnd w:id="10"/>
      <w:bookmarkEnd w:id="11"/>
    </w:p>
    <w:p w:rsidR="00D85B06" w:rsidRPr="00CF3A36" w:rsidRDefault="00D85B06" w:rsidP="00CF3A36">
      <w:pPr>
        <w:spacing w:line="276" w:lineRule="auto"/>
        <w:rPr>
          <w:szCs w:val="24"/>
        </w:rPr>
      </w:pPr>
    </w:p>
    <w:p w:rsidR="00D85B06" w:rsidRPr="00CF3A36" w:rsidRDefault="00D85B06" w:rsidP="00CF3A36">
      <w:pPr>
        <w:spacing w:line="276" w:lineRule="auto"/>
        <w:rPr>
          <w:szCs w:val="24"/>
        </w:rPr>
      </w:pPr>
      <w:r w:rsidRPr="00CF3A36">
        <w:rPr>
          <w:szCs w:val="24"/>
        </w:rPr>
        <w:t xml:space="preserve">Pierwszym etapem działania spamerów jest pozyskanie bazy adresowej osób, do których będzie skierowany spam. W tym zakresie </w:t>
      </w:r>
      <w:r w:rsidR="00D92EF1" w:rsidRPr="00CF3A36">
        <w:rPr>
          <w:szCs w:val="24"/>
        </w:rPr>
        <w:t xml:space="preserve">można </w:t>
      </w:r>
      <w:r w:rsidRPr="00CF3A36">
        <w:rPr>
          <w:szCs w:val="24"/>
        </w:rPr>
        <w:t>wyróżnić kilka popularnych metod</w:t>
      </w:r>
      <w:r w:rsidRPr="00CF3A36">
        <w:rPr>
          <w:rStyle w:val="Odwoanieprzypisudolnego"/>
          <w:szCs w:val="24"/>
        </w:rPr>
        <w:footnoteReference w:id="11"/>
      </w:r>
      <w:r w:rsidR="00D92EF1" w:rsidRPr="00CF3A36">
        <w:rPr>
          <w:szCs w:val="24"/>
        </w:rPr>
        <w:t>.</w:t>
      </w:r>
      <w:r w:rsidRPr="00CF3A36">
        <w:rPr>
          <w:szCs w:val="24"/>
        </w:rPr>
        <w:t xml:space="preserve"> </w:t>
      </w:r>
    </w:p>
    <w:p w:rsidR="00D85B06" w:rsidRPr="00CF3A36" w:rsidRDefault="00D92EF1" w:rsidP="00CF3A36">
      <w:pPr>
        <w:pStyle w:val="Akapitzlist"/>
        <w:numPr>
          <w:ilvl w:val="0"/>
          <w:numId w:val="6"/>
        </w:numPr>
        <w:spacing w:line="276" w:lineRule="auto"/>
        <w:rPr>
          <w:sz w:val="24"/>
          <w:szCs w:val="24"/>
        </w:rPr>
      </w:pPr>
      <w:r w:rsidRPr="00CF3A36">
        <w:rPr>
          <w:sz w:val="24"/>
          <w:szCs w:val="24"/>
        </w:rPr>
        <w:t>W</w:t>
      </w:r>
      <w:r w:rsidR="00D85B06" w:rsidRPr="00CF3A36">
        <w:rPr>
          <w:sz w:val="24"/>
          <w:szCs w:val="24"/>
        </w:rPr>
        <w:t>ykorzystanie tzw. robotów, które przeszukują sieć</w:t>
      </w:r>
      <w:r w:rsidRPr="00CF3A36">
        <w:rPr>
          <w:sz w:val="24"/>
          <w:szCs w:val="24"/>
        </w:rPr>
        <w:t xml:space="preserve"> </w:t>
      </w:r>
      <w:r w:rsidR="00D85B06" w:rsidRPr="00CF3A36">
        <w:rPr>
          <w:sz w:val="24"/>
          <w:szCs w:val="24"/>
        </w:rPr>
        <w:t xml:space="preserve">w poszukiwaniu adresów e-mailowych publikowanych na stronach </w:t>
      </w:r>
      <w:proofErr w:type="spellStart"/>
      <w:r w:rsidR="00D85B06" w:rsidRPr="00CF3A36">
        <w:rPr>
          <w:sz w:val="24"/>
          <w:szCs w:val="24"/>
        </w:rPr>
        <w:t>www</w:t>
      </w:r>
      <w:proofErr w:type="spellEnd"/>
      <w:r w:rsidR="00D85B06" w:rsidRPr="00CF3A36">
        <w:rPr>
          <w:sz w:val="24"/>
          <w:szCs w:val="24"/>
        </w:rPr>
        <w:t xml:space="preserve">, grupach dyskusyjnych, portalach </w:t>
      </w:r>
      <w:proofErr w:type="spellStart"/>
      <w:r w:rsidR="00D85B06" w:rsidRPr="00CF3A36">
        <w:rPr>
          <w:sz w:val="24"/>
          <w:szCs w:val="24"/>
        </w:rPr>
        <w:t>społecznościowych</w:t>
      </w:r>
      <w:proofErr w:type="spellEnd"/>
      <w:r w:rsidR="00D85B06" w:rsidRPr="00CF3A36">
        <w:rPr>
          <w:sz w:val="24"/>
          <w:szCs w:val="24"/>
        </w:rPr>
        <w:t xml:space="preserve"> itp. </w:t>
      </w:r>
      <w:r w:rsidRPr="00CF3A36">
        <w:rPr>
          <w:sz w:val="24"/>
          <w:szCs w:val="24"/>
        </w:rPr>
        <w:t>Jest to jedna ze starszych technik. Jej w</w:t>
      </w:r>
      <w:r w:rsidR="00D85B06" w:rsidRPr="00CF3A36">
        <w:rPr>
          <w:sz w:val="24"/>
          <w:szCs w:val="24"/>
        </w:rPr>
        <w:t xml:space="preserve">adą jest możliwość pozyskania nieaktualnych danych (np. adresu </w:t>
      </w:r>
      <w:r w:rsidRPr="00CF3A36">
        <w:rPr>
          <w:sz w:val="24"/>
          <w:szCs w:val="24"/>
        </w:rPr>
        <w:br/>
      </w:r>
      <w:r w:rsidR="00D85B06" w:rsidRPr="00CF3A36">
        <w:rPr>
          <w:sz w:val="24"/>
          <w:szCs w:val="24"/>
        </w:rPr>
        <w:t xml:space="preserve">e-mail, który </w:t>
      </w:r>
      <w:r w:rsidRPr="00CF3A36">
        <w:rPr>
          <w:sz w:val="24"/>
          <w:szCs w:val="24"/>
        </w:rPr>
        <w:t xml:space="preserve">już </w:t>
      </w:r>
      <w:r w:rsidR="00D85B06" w:rsidRPr="00CF3A36">
        <w:rPr>
          <w:sz w:val="24"/>
          <w:szCs w:val="24"/>
        </w:rPr>
        <w:t>nie jest w użyciu). Powstał</w:t>
      </w:r>
      <w:r w:rsidRPr="00CF3A36">
        <w:rPr>
          <w:sz w:val="24"/>
          <w:szCs w:val="24"/>
        </w:rPr>
        <w:t>o</w:t>
      </w:r>
      <w:r w:rsidR="00D85B06" w:rsidRPr="00CF3A36">
        <w:rPr>
          <w:sz w:val="24"/>
          <w:szCs w:val="24"/>
        </w:rPr>
        <w:t xml:space="preserve"> </w:t>
      </w:r>
      <w:r w:rsidRPr="00CF3A36">
        <w:rPr>
          <w:sz w:val="24"/>
          <w:szCs w:val="24"/>
        </w:rPr>
        <w:t xml:space="preserve">wiele </w:t>
      </w:r>
      <w:r w:rsidR="00D85B06" w:rsidRPr="00CF3A36">
        <w:rPr>
          <w:sz w:val="24"/>
          <w:szCs w:val="24"/>
        </w:rPr>
        <w:t xml:space="preserve">metod, dzięki którym adres e-mail można „ukryć” na stronie </w:t>
      </w:r>
      <w:proofErr w:type="spellStart"/>
      <w:r w:rsidR="00D85B06" w:rsidRPr="00CF3A36">
        <w:rPr>
          <w:sz w:val="24"/>
          <w:szCs w:val="24"/>
        </w:rPr>
        <w:t>www</w:t>
      </w:r>
      <w:proofErr w:type="spellEnd"/>
      <w:r w:rsidR="00D85B06" w:rsidRPr="00CF3A36">
        <w:rPr>
          <w:sz w:val="24"/>
          <w:szCs w:val="24"/>
        </w:rPr>
        <w:t xml:space="preserve"> tak, aby był niewidoczny dla robotów (np. publikowanie adresu e-mail w postaci adres</w:t>
      </w:r>
      <w:proofErr w:type="spellStart"/>
      <w:r w:rsidR="00D85B06" w:rsidRPr="00CF3A36">
        <w:rPr>
          <w:sz w:val="24"/>
          <w:szCs w:val="24"/>
        </w:rPr>
        <w:t>(a</w:t>
      </w:r>
      <w:proofErr w:type="spellEnd"/>
      <w:r w:rsidR="00D85B06" w:rsidRPr="00CF3A36">
        <w:rPr>
          <w:sz w:val="24"/>
          <w:szCs w:val="24"/>
        </w:rPr>
        <w:t xml:space="preserve">t)domena.com, stosowanie kodowania </w:t>
      </w:r>
      <w:proofErr w:type="spellStart"/>
      <w:r w:rsidR="00D85B06" w:rsidRPr="00CF3A36">
        <w:rPr>
          <w:sz w:val="24"/>
          <w:szCs w:val="24"/>
        </w:rPr>
        <w:t>unicode</w:t>
      </w:r>
      <w:proofErr w:type="spellEnd"/>
      <w:r w:rsidR="00D85B06" w:rsidRPr="00CF3A36">
        <w:rPr>
          <w:sz w:val="24"/>
          <w:szCs w:val="24"/>
        </w:rPr>
        <w:t xml:space="preserve"> czy też kodowania w szesnastkowym systemie liczbowym, stosowanie zmodyfikowanych adresów e-mail adres@usunto.domena.com)</w:t>
      </w:r>
      <w:r w:rsidRPr="00CF3A36">
        <w:rPr>
          <w:sz w:val="24"/>
          <w:szCs w:val="24"/>
        </w:rPr>
        <w:t>,</w:t>
      </w:r>
      <w:r w:rsidR="00D85B06" w:rsidRPr="00CF3A36">
        <w:rPr>
          <w:sz w:val="24"/>
          <w:szCs w:val="24"/>
        </w:rPr>
        <w:t xml:space="preserve"> </w:t>
      </w:r>
      <w:r w:rsidRPr="00CF3A36">
        <w:rPr>
          <w:sz w:val="24"/>
          <w:szCs w:val="24"/>
        </w:rPr>
        <w:t>n</w:t>
      </w:r>
      <w:r w:rsidR="00D85B06" w:rsidRPr="00CF3A36">
        <w:rPr>
          <w:sz w:val="24"/>
          <w:szCs w:val="24"/>
        </w:rPr>
        <w:t>iemniej jednak większość z nich może być</w:t>
      </w:r>
      <w:r w:rsidRPr="00CF3A36">
        <w:rPr>
          <w:sz w:val="24"/>
          <w:szCs w:val="24"/>
        </w:rPr>
        <w:t xml:space="preserve"> </w:t>
      </w:r>
      <w:r w:rsidR="00D85B06" w:rsidRPr="00CF3A36">
        <w:rPr>
          <w:sz w:val="24"/>
          <w:szCs w:val="24"/>
        </w:rPr>
        <w:t>w stosunkowo łatwy sposób pokonana przez roboty</w:t>
      </w:r>
      <w:r w:rsidR="00D85B06" w:rsidRPr="00CF3A36">
        <w:rPr>
          <w:rStyle w:val="Odwoanieprzypisudolnego"/>
          <w:sz w:val="24"/>
          <w:szCs w:val="24"/>
        </w:rPr>
        <w:footnoteReference w:id="12"/>
      </w:r>
      <w:r w:rsidR="00D85B06" w:rsidRPr="00CF3A36">
        <w:rPr>
          <w:sz w:val="24"/>
          <w:szCs w:val="24"/>
        </w:rPr>
        <w:t xml:space="preserve">. </w:t>
      </w:r>
    </w:p>
    <w:p w:rsidR="00D85B06" w:rsidRPr="00CF3A36" w:rsidRDefault="00D85B06" w:rsidP="00CF3A36">
      <w:pPr>
        <w:pStyle w:val="Akapitzlist"/>
        <w:numPr>
          <w:ilvl w:val="0"/>
          <w:numId w:val="6"/>
        </w:numPr>
        <w:spacing w:line="276" w:lineRule="auto"/>
        <w:rPr>
          <w:sz w:val="24"/>
          <w:szCs w:val="24"/>
        </w:rPr>
      </w:pPr>
      <w:r w:rsidRPr="00CF3A36">
        <w:rPr>
          <w:sz w:val="24"/>
          <w:szCs w:val="24"/>
        </w:rPr>
        <w:t>Automatyczne generowan</w:t>
      </w:r>
      <w:r w:rsidR="00D92EF1" w:rsidRPr="00CF3A36">
        <w:rPr>
          <w:sz w:val="24"/>
          <w:szCs w:val="24"/>
        </w:rPr>
        <w:t>i</w:t>
      </w:r>
      <w:r w:rsidRPr="00CF3A36">
        <w:rPr>
          <w:sz w:val="24"/>
          <w:szCs w:val="24"/>
        </w:rPr>
        <w:t>e adres</w:t>
      </w:r>
      <w:r w:rsidR="00D92EF1" w:rsidRPr="00CF3A36">
        <w:rPr>
          <w:sz w:val="24"/>
          <w:szCs w:val="24"/>
        </w:rPr>
        <w:t>ów</w:t>
      </w:r>
      <w:r w:rsidRPr="00CF3A36">
        <w:rPr>
          <w:sz w:val="24"/>
          <w:szCs w:val="24"/>
        </w:rPr>
        <w:t xml:space="preserve"> e-mail </w:t>
      </w:r>
      <w:r w:rsidR="003B30EF" w:rsidRPr="00CF3A36">
        <w:rPr>
          <w:sz w:val="24"/>
          <w:szCs w:val="24"/>
        </w:rPr>
        <w:t xml:space="preserve">na podstawie </w:t>
      </w:r>
      <w:r w:rsidRPr="00CF3A36">
        <w:rPr>
          <w:sz w:val="24"/>
          <w:szCs w:val="24"/>
        </w:rPr>
        <w:t>znan</w:t>
      </w:r>
      <w:r w:rsidR="003B30EF" w:rsidRPr="00CF3A36">
        <w:rPr>
          <w:sz w:val="24"/>
          <w:szCs w:val="24"/>
        </w:rPr>
        <w:t>ych</w:t>
      </w:r>
      <w:r w:rsidRPr="00CF3A36">
        <w:rPr>
          <w:sz w:val="24"/>
          <w:szCs w:val="24"/>
        </w:rPr>
        <w:t xml:space="preserve"> domen usług pocztowych, np. a@wp.pl, b@wp.pl itd. Metoda wykorzystuje tzw. algorytmy siłowe (ang. </w:t>
      </w:r>
      <w:proofErr w:type="spellStart"/>
      <w:r w:rsidRPr="00CF3A36">
        <w:rPr>
          <w:i/>
          <w:sz w:val="24"/>
          <w:szCs w:val="24"/>
        </w:rPr>
        <w:t>brute</w:t>
      </w:r>
      <w:proofErr w:type="spellEnd"/>
      <w:r w:rsidRPr="00CF3A36">
        <w:rPr>
          <w:i/>
          <w:sz w:val="24"/>
          <w:szCs w:val="24"/>
        </w:rPr>
        <w:t xml:space="preserve"> </w:t>
      </w:r>
      <w:proofErr w:type="spellStart"/>
      <w:r w:rsidRPr="00CF3A36">
        <w:rPr>
          <w:i/>
          <w:sz w:val="24"/>
          <w:szCs w:val="24"/>
        </w:rPr>
        <w:t>force</w:t>
      </w:r>
      <w:proofErr w:type="spellEnd"/>
      <w:r w:rsidRPr="00CF3A36">
        <w:rPr>
          <w:sz w:val="24"/>
          <w:szCs w:val="24"/>
        </w:rPr>
        <w:t xml:space="preserve">), jednak z punktu widzenia spamerów </w:t>
      </w:r>
      <w:r w:rsidR="003B30EF" w:rsidRPr="00CF3A36">
        <w:rPr>
          <w:sz w:val="24"/>
          <w:szCs w:val="24"/>
        </w:rPr>
        <w:t xml:space="preserve">ma </w:t>
      </w:r>
      <w:r w:rsidRPr="00CF3A36">
        <w:rPr>
          <w:sz w:val="24"/>
          <w:szCs w:val="24"/>
        </w:rPr>
        <w:t>znaczne wady</w:t>
      </w:r>
      <w:r w:rsidR="003B30EF" w:rsidRPr="00CF3A36">
        <w:rPr>
          <w:sz w:val="24"/>
          <w:szCs w:val="24"/>
        </w:rPr>
        <w:t>,</w:t>
      </w:r>
      <w:r w:rsidRPr="00CF3A36">
        <w:rPr>
          <w:sz w:val="24"/>
          <w:szCs w:val="24"/>
        </w:rPr>
        <w:t xml:space="preserve"> związane </w:t>
      </w:r>
      <w:r w:rsidR="00907B5A">
        <w:rPr>
          <w:sz w:val="24"/>
          <w:szCs w:val="24"/>
        </w:rPr>
        <w:br/>
      </w:r>
      <w:r w:rsidRPr="00CF3A36">
        <w:rPr>
          <w:sz w:val="24"/>
          <w:szCs w:val="24"/>
        </w:rPr>
        <w:t>z traceniem zasobów na wysyłkę wiadomości pod wygenerowane, nieistniejące adresy. Pewnym rozwiązaniem optymalizującym działanie</w:t>
      </w:r>
      <w:r w:rsidR="003B30EF" w:rsidRPr="00CF3A36">
        <w:rPr>
          <w:sz w:val="24"/>
          <w:szCs w:val="24"/>
        </w:rPr>
        <w:t xml:space="preserve"> tych</w:t>
      </w:r>
      <w:r w:rsidRPr="00CF3A36">
        <w:rPr>
          <w:sz w:val="24"/>
          <w:szCs w:val="24"/>
        </w:rPr>
        <w:t xml:space="preserve"> algorytm</w:t>
      </w:r>
      <w:r w:rsidR="003B30EF" w:rsidRPr="00CF3A36">
        <w:rPr>
          <w:sz w:val="24"/>
          <w:szCs w:val="24"/>
        </w:rPr>
        <w:t>ów</w:t>
      </w:r>
      <w:r w:rsidRPr="00CF3A36">
        <w:rPr>
          <w:sz w:val="24"/>
          <w:szCs w:val="24"/>
        </w:rPr>
        <w:t xml:space="preserve"> jest użycie słownika </w:t>
      </w:r>
      <w:r w:rsidR="003B30EF" w:rsidRPr="00CF3A36">
        <w:rPr>
          <w:sz w:val="24"/>
          <w:szCs w:val="24"/>
        </w:rPr>
        <w:t xml:space="preserve">wyrazów </w:t>
      </w:r>
      <w:r w:rsidRPr="00CF3A36">
        <w:rPr>
          <w:sz w:val="24"/>
          <w:szCs w:val="24"/>
        </w:rPr>
        <w:t>najczęściej używanych w danym języku czy też kombinacji popularnych imion i</w:t>
      </w:r>
      <w:r w:rsidR="00D92EF1" w:rsidRPr="00CF3A36">
        <w:rPr>
          <w:sz w:val="24"/>
          <w:szCs w:val="24"/>
        </w:rPr>
        <w:t> </w:t>
      </w:r>
      <w:r w:rsidRPr="00CF3A36">
        <w:rPr>
          <w:sz w:val="24"/>
          <w:szCs w:val="24"/>
        </w:rPr>
        <w:t>nazwisk (w pełnym brzmieniu lub też z wykorzystaniem pierwszych liter, także z</w:t>
      </w:r>
      <w:r w:rsidR="003B30EF" w:rsidRPr="00CF3A36">
        <w:rPr>
          <w:sz w:val="24"/>
          <w:szCs w:val="24"/>
        </w:rPr>
        <w:t> </w:t>
      </w:r>
      <w:r w:rsidRPr="00CF3A36">
        <w:rPr>
          <w:sz w:val="24"/>
          <w:szCs w:val="24"/>
        </w:rPr>
        <w:t>datą urodzenia)</w:t>
      </w:r>
      <w:r w:rsidRPr="00CF3A36">
        <w:rPr>
          <w:rStyle w:val="Odwoanieprzypisudolnego"/>
          <w:sz w:val="24"/>
          <w:szCs w:val="24"/>
        </w:rPr>
        <w:footnoteReference w:id="13"/>
      </w:r>
      <w:r w:rsidRPr="00CF3A36">
        <w:rPr>
          <w:sz w:val="24"/>
          <w:szCs w:val="24"/>
        </w:rPr>
        <w:t>. Przykładowo: „</w:t>
      </w:r>
      <w:proofErr w:type="spellStart"/>
      <w:r w:rsidRPr="00CF3A36">
        <w:rPr>
          <w:sz w:val="24"/>
          <w:szCs w:val="24"/>
        </w:rPr>
        <w:t>akowalski</w:t>
      </w:r>
      <w:proofErr w:type="spellEnd"/>
      <w:r w:rsidRPr="00CF3A36">
        <w:rPr>
          <w:sz w:val="24"/>
          <w:szCs w:val="24"/>
        </w:rPr>
        <w:t>”, „akowalski78”, „</w:t>
      </w:r>
      <w:proofErr w:type="spellStart"/>
      <w:r w:rsidRPr="00CF3A36">
        <w:rPr>
          <w:sz w:val="24"/>
          <w:szCs w:val="24"/>
        </w:rPr>
        <w:t>bkowalski</w:t>
      </w:r>
      <w:proofErr w:type="spellEnd"/>
      <w:r w:rsidRPr="00CF3A36">
        <w:rPr>
          <w:sz w:val="24"/>
          <w:szCs w:val="24"/>
        </w:rPr>
        <w:t xml:space="preserve">” itd. </w:t>
      </w:r>
    </w:p>
    <w:p w:rsidR="006E40AF" w:rsidRPr="00CF3A36" w:rsidRDefault="00D85B06" w:rsidP="00CF3A36">
      <w:pPr>
        <w:pStyle w:val="Akapitzlist"/>
        <w:numPr>
          <w:ilvl w:val="0"/>
          <w:numId w:val="6"/>
        </w:numPr>
        <w:spacing w:line="276" w:lineRule="auto"/>
        <w:rPr>
          <w:sz w:val="24"/>
          <w:szCs w:val="24"/>
        </w:rPr>
      </w:pPr>
      <w:r w:rsidRPr="00CF3A36">
        <w:rPr>
          <w:sz w:val="24"/>
          <w:szCs w:val="24"/>
        </w:rPr>
        <w:t xml:space="preserve">Kradzież baz adresowych </w:t>
      </w:r>
      <w:r w:rsidR="003B30EF" w:rsidRPr="00CF3A36">
        <w:rPr>
          <w:sz w:val="24"/>
          <w:szCs w:val="24"/>
        </w:rPr>
        <w:t xml:space="preserve">w wyniku </w:t>
      </w:r>
      <w:r w:rsidRPr="00CF3A36">
        <w:rPr>
          <w:sz w:val="24"/>
          <w:szCs w:val="24"/>
        </w:rPr>
        <w:t>włamania do systemów komputerowych. Jednym z największych włamań była kradzież danych klientów (imion i nazwisk oraz adres</w:t>
      </w:r>
      <w:r w:rsidR="003B30EF" w:rsidRPr="00CF3A36">
        <w:rPr>
          <w:sz w:val="24"/>
          <w:szCs w:val="24"/>
        </w:rPr>
        <w:t>ów</w:t>
      </w:r>
      <w:r w:rsidRPr="00CF3A36">
        <w:rPr>
          <w:sz w:val="24"/>
          <w:szCs w:val="24"/>
        </w:rPr>
        <w:t xml:space="preserve"> e-mail) ponad 2200 globalnych korporacji obsługiwanych przez firmę Epsilon. Uważa się, że kradzież </w:t>
      </w:r>
      <w:r w:rsidR="006E40AF" w:rsidRPr="00CF3A36">
        <w:rPr>
          <w:sz w:val="24"/>
          <w:szCs w:val="24"/>
        </w:rPr>
        <w:t xml:space="preserve">ta </w:t>
      </w:r>
      <w:r w:rsidRPr="00CF3A36">
        <w:rPr>
          <w:sz w:val="24"/>
          <w:szCs w:val="24"/>
        </w:rPr>
        <w:t>mogła wygenerować straty w</w:t>
      </w:r>
      <w:r w:rsidR="006E40AF" w:rsidRPr="00CF3A36">
        <w:rPr>
          <w:sz w:val="24"/>
          <w:szCs w:val="24"/>
        </w:rPr>
        <w:t> </w:t>
      </w:r>
      <w:r w:rsidRPr="00CF3A36">
        <w:rPr>
          <w:sz w:val="24"/>
          <w:szCs w:val="24"/>
        </w:rPr>
        <w:t xml:space="preserve">wysokości 4 mld dolarów, </w:t>
      </w:r>
      <w:r w:rsidR="006E40AF" w:rsidRPr="00CF3A36">
        <w:rPr>
          <w:sz w:val="24"/>
          <w:szCs w:val="24"/>
        </w:rPr>
        <w:t xml:space="preserve">dlatego przyjmuje się ją </w:t>
      </w:r>
      <w:r w:rsidRPr="00CF3A36">
        <w:rPr>
          <w:sz w:val="24"/>
          <w:szCs w:val="24"/>
        </w:rPr>
        <w:t>za największą i najbardziej kosztowną kradzież danych w Internecie</w:t>
      </w:r>
      <w:r w:rsidRPr="00CF3A36">
        <w:rPr>
          <w:rStyle w:val="Odwoanieprzypisudolnego"/>
          <w:sz w:val="24"/>
          <w:szCs w:val="24"/>
        </w:rPr>
        <w:footnoteReference w:id="14"/>
      </w:r>
      <w:r w:rsidRPr="00CF3A36">
        <w:rPr>
          <w:sz w:val="24"/>
          <w:szCs w:val="24"/>
        </w:rPr>
        <w:t xml:space="preserve">. Wykradzione bazy stają się obiektem czarnorynkowego handlu. </w:t>
      </w:r>
    </w:p>
    <w:p w:rsidR="00D85B06" w:rsidRPr="00CF3A36" w:rsidRDefault="006E40AF" w:rsidP="00CF3A36">
      <w:pPr>
        <w:pStyle w:val="Akapitzlist"/>
        <w:numPr>
          <w:ilvl w:val="0"/>
          <w:numId w:val="6"/>
        </w:numPr>
        <w:spacing w:line="276" w:lineRule="auto"/>
        <w:rPr>
          <w:sz w:val="24"/>
          <w:szCs w:val="24"/>
        </w:rPr>
      </w:pPr>
      <w:r w:rsidRPr="00CF3A36">
        <w:rPr>
          <w:sz w:val="24"/>
          <w:szCs w:val="24"/>
        </w:rPr>
        <w:t xml:space="preserve">Legalne kupno </w:t>
      </w:r>
      <w:r w:rsidR="00D85B06" w:rsidRPr="00CF3A36">
        <w:rPr>
          <w:sz w:val="24"/>
          <w:szCs w:val="24"/>
        </w:rPr>
        <w:t>zgromadzon</w:t>
      </w:r>
      <w:r w:rsidRPr="00CF3A36">
        <w:rPr>
          <w:sz w:val="24"/>
          <w:szCs w:val="24"/>
        </w:rPr>
        <w:t>ych</w:t>
      </w:r>
      <w:r w:rsidR="00D85B06" w:rsidRPr="00CF3A36">
        <w:rPr>
          <w:sz w:val="24"/>
          <w:szCs w:val="24"/>
        </w:rPr>
        <w:t xml:space="preserve"> </w:t>
      </w:r>
      <w:r w:rsidR="003B30EF" w:rsidRPr="00CF3A36">
        <w:rPr>
          <w:sz w:val="24"/>
          <w:szCs w:val="24"/>
        </w:rPr>
        <w:t xml:space="preserve">baz </w:t>
      </w:r>
      <w:r w:rsidR="00D85B06" w:rsidRPr="00CF3A36">
        <w:rPr>
          <w:sz w:val="24"/>
          <w:szCs w:val="24"/>
        </w:rPr>
        <w:t xml:space="preserve">adresów e-mailowych (np. </w:t>
      </w:r>
      <w:r w:rsidR="003B30EF" w:rsidRPr="00CF3A36">
        <w:rPr>
          <w:sz w:val="24"/>
          <w:szCs w:val="24"/>
        </w:rPr>
        <w:t>utworzon</w:t>
      </w:r>
      <w:r w:rsidRPr="00CF3A36">
        <w:rPr>
          <w:sz w:val="24"/>
          <w:szCs w:val="24"/>
        </w:rPr>
        <w:t>ych</w:t>
      </w:r>
      <w:r w:rsidR="003B30EF" w:rsidRPr="00CF3A36">
        <w:rPr>
          <w:sz w:val="24"/>
          <w:szCs w:val="24"/>
        </w:rPr>
        <w:t xml:space="preserve"> w wyniku </w:t>
      </w:r>
      <w:r w:rsidR="00D85B06" w:rsidRPr="00CF3A36">
        <w:rPr>
          <w:sz w:val="24"/>
          <w:szCs w:val="24"/>
        </w:rPr>
        <w:t>uzależnieni</w:t>
      </w:r>
      <w:r w:rsidR="003B30EF" w:rsidRPr="00CF3A36">
        <w:rPr>
          <w:sz w:val="24"/>
          <w:szCs w:val="24"/>
        </w:rPr>
        <w:t>a</w:t>
      </w:r>
      <w:r w:rsidR="00D85B06" w:rsidRPr="00CF3A36">
        <w:rPr>
          <w:sz w:val="24"/>
          <w:szCs w:val="24"/>
        </w:rPr>
        <w:t xml:space="preserve"> dostępu do danej usługi oferowanej w sieci od podania adresu), które następnie mogą być wykorzystane w celach wysyłki spamu. </w:t>
      </w:r>
      <w:r w:rsidR="003B30EF" w:rsidRPr="00CF3A36">
        <w:rPr>
          <w:sz w:val="24"/>
          <w:szCs w:val="24"/>
        </w:rPr>
        <w:t>C</w:t>
      </w:r>
      <w:r w:rsidR="00D85B06" w:rsidRPr="00CF3A36">
        <w:rPr>
          <w:sz w:val="24"/>
          <w:szCs w:val="24"/>
        </w:rPr>
        <w:t>en</w:t>
      </w:r>
      <w:r w:rsidR="003B30EF" w:rsidRPr="00CF3A36">
        <w:rPr>
          <w:sz w:val="24"/>
          <w:szCs w:val="24"/>
        </w:rPr>
        <w:t>y</w:t>
      </w:r>
      <w:r w:rsidR="00D85B06" w:rsidRPr="00CF3A36">
        <w:rPr>
          <w:sz w:val="24"/>
          <w:szCs w:val="24"/>
        </w:rPr>
        <w:t xml:space="preserve"> oferowanych baz </w:t>
      </w:r>
      <w:r w:rsidR="003B30EF" w:rsidRPr="00CF3A36">
        <w:rPr>
          <w:sz w:val="24"/>
          <w:szCs w:val="24"/>
        </w:rPr>
        <w:t xml:space="preserve">są </w:t>
      </w:r>
      <w:r w:rsidR="00D85B06" w:rsidRPr="00CF3A36">
        <w:rPr>
          <w:sz w:val="24"/>
          <w:szCs w:val="24"/>
        </w:rPr>
        <w:t>bardzo zróżnicowan</w:t>
      </w:r>
      <w:r w:rsidR="003B30EF" w:rsidRPr="00CF3A36">
        <w:rPr>
          <w:sz w:val="24"/>
          <w:szCs w:val="24"/>
        </w:rPr>
        <w:t>e i</w:t>
      </w:r>
      <w:r w:rsidR="00D85B06" w:rsidRPr="00CF3A36">
        <w:rPr>
          <w:sz w:val="24"/>
          <w:szCs w:val="24"/>
        </w:rPr>
        <w:t xml:space="preserve"> zależ</w:t>
      </w:r>
      <w:r w:rsidR="003B30EF" w:rsidRPr="00CF3A36">
        <w:rPr>
          <w:sz w:val="24"/>
          <w:szCs w:val="24"/>
        </w:rPr>
        <w:t>ą</w:t>
      </w:r>
      <w:r w:rsidR="00D85B06" w:rsidRPr="00CF3A36">
        <w:rPr>
          <w:sz w:val="24"/>
          <w:szCs w:val="24"/>
        </w:rPr>
        <w:t xml:space="preserve"> m.in. od aktualności adresów, metody </w:t>
      </w:r>
      <w:r w:rsidR="003B30EF" w:rsidRPr="00CF3A36">
        <w:rPr>
          <w:sz w:val="24"/>
          <w:szCs w:val="24"/>
        </w:rPr>
        <w:t xml:space="preserve">ich </w:t>
      </w:r>
      <w:r w:rsidR="00D85B06" w:rsidRPr="00CF3A36">
        <w:rPr>
          <w:sz w:val="24"/>
          <w:szCs w:val="24"/>
        </w:rPr>
        <w:t>pozyskania czy też regionu geograficznego. Na cen</w:t>
      </w:r>
      <w:r w:rsidR="003B30EF" w:rsidRPr="00CF3A36">
        <w:rPr>
          <w:sz w:val="24"/>
          <w:szCs w:val="24"/>
        </w:rPr>
        <w:t>ę</w:t>
      </w:r>
      <w:r w:rsidR="00D85B06" w:rsidRPr="00CF3A36">
        <w:rPr>
          <w:sz w:val="24"/>
          <w:szCs w:val="24"/>
        </w:rPr>
        <w:t xml:space="preserve"> może </w:t>
      </w:r>
      <w:r w:rsidR="003B30EF" w:rsidRPr="00CF3A36">
        <w:rPr>
          <w:sz w:val="24"/>
          <w:szCs w:val="24"/>
        </w:rPr>
        <w:t xml:space="preserve">mieć znaczny </w:t>
      </w:r>
      <w:r w:rsidR="00D85B06" w:rsidRPr="00CF3A36">
        <w:rPr>
          <w:sz w:val="24"/>
          <w:szCs w:val="24"/>
        </w:rPr>
        <w:t>wpływ wyselekcjonowan</w:t>
      </w:r>
      <w:r w:rsidR="003B30EF" w:rsidRPr="00CF3A36">
        <w:rPr>
          <w:sz w:val="24"/>
          <w:szCs w:val="24"/>
        </w:rPr>
        <w:t>ie</w:t>
      </w:r>
      <w:r w:rsidR="00D85B06" w:rsidRPr="00CF3A36">
        <w:rPr>
          <w:sz w:val="24"/>
          <w:szCs w:val="24"/>
        </w:rPr>
        <w:t xml:space="preserve"> adres</w:t>
      </w:r>
      <w:r w:rsidR="003B30EF" w:rsidRPr="00CF3A36">
        <w:rPr>
          <w:sz w:val="24"/>
          <w:szCs w:val="24"/>
        </w:rPr>
        <w:t>ów</w:t>
      </w:r>
      <w:r w:rsidR="00D85B06" w:rsidRPr="00CF3A36">
        <w:rPr>
          <w:sz w:val="24"/>
          <w:szCs w:val="24"/>
        </w:rPr>
        <w:t xml:space="preserve"> wg określonego filtra (np. zweryfikowanie czy adres należy do firmy</w:t>
      </w:r>
      <w:r w:rsidR="003B30EF" w:rsidRPr="00CF3A36">
        <w:rPr>
          <w:sz w:val="24"/>
          <w:szCs w:val="24"/>
        </w:rPr>
        <w:t>,</w:t>
      </w:r>
      <w:r w:rsidR="00D85B06" w:rsidRPr="00CF3A36">
        <w:rPr>
          <w:sz w:val="24"/>
          <w:szCs w:val="24"/>
        </w:rPr>
        <w:t xml:space="preserve"> czy też osoby prywatnej, jeżeli to drugie, to kryterium wyboru może być płeć, grupa wiekowa, wykonywany zawód itd.). </w:t>
      </w:r>
    </w:p>
    <w:p w:rsidR="00D85B06" w:rsidRPr="00CF3A36" w:rsidRDefault="00D85B06" w:rsidP="00CF3A36">
      <w:pPr>
        <w:spacing w:line="276" w:lineRule="auto"/>
        <w:rPr>
          <w:szCs w:val="24"/>
        </w:rPr>
      </w:pPr>
      <w:r w:rsidRPr="00CF3A36">
        <w:rPr>
          <w:szCs w:val="24"/>
        </w:rPr>
        <w:t xml:space="preserve">Drugim etapem działania spamerów jest wysyłka wiadomości do adresatów </w:t>
      </w:r>
      <w:r w:rsidR="006E40AF" w:rsidRPr="00CF3A36">
        <w:rPr>
          <w:szCs w:val="24"/>
        </w:rPr>
        <w:t xml:space="preserve">z </w:t>
      </w:r>
      <w:r w:rsidRPr="00CF3A36">
        <w:rPr>
          <w:szCs w:val="24"/>
        </w:rPr>
        <w:t xml:space="preserve">pozyskanych baz. </w:t>
      </w:r>
      <w:r w:rsidR="006E40AF" w:rsidRPr="00CF3A36">
        <w:rPr>
          <w:szCs w:val="24"/>
        </w:rPr>
        <w:t>W</w:t>
      </w:r>
      <w:r w:rsidRPr="00CF3A36">
        <w:rPr>
          <w:szCs w:val="24"/>
        </w:rPr>
        <w:t>ysyłk</w:t>
      </w:r>
      <w:r w:rsidR="006E40AF" w:rsidRPr="00CF3A36">
        <w:rPr>
          <w:szCs w:val="24"/>
        </w:rPr>
        <w:t>a</w:t>
      </w:r>
      <w:r w:rsidRPr="00CF3A36">
        <w:rPr>
          <w:szCs w:val="24"/>
        </w:rPr>
        <w:t xml:space="preserve"> wiadomości do kilkuset czy kilku tysięcy adresatów jest możliwa z</w:t>
      </w:r>
      <w:r w:rsidR="006E40AF" w:rsidRPr="00CF3A36">
        <w:rPr>
          <w:szCs w:val="24"/>
        </w:rPr>
        <w:t xml:space="preserve">a pośrednictwem </w:t>
      </w:r>
      <w:r w:rsidRPr="00CF3A36">
        <w:rPr>
          <w:szCs w:val="24"/>
        </w:rPr>
        <w:t>klienta poczty</w:t>
      </w:r>
      <w:r w:rsidR="006E40AF" w:rsidRPr="00CF3A36">
        <w:rPr>
          <w:szCs w:val="24"/>
        </w:rPr>
        <w:t>,</w:t>
      </w:r>
      <w:r w:rsidRPr="00CF3A36">
        <w:rPr>
          <w:szCs w:val="24"/>
        </w:rPr>
        <w:t xml:space="preserve"> </w:t>
      </w:r>
      <w:r w:rsidR="006E40AF" w:rsidRPr="00CF3A36">
        <w:rPr>
          <w:szCs w:val="24"/>
        </w:rPr>
        <w:t>z</w:t>
      </w:r>
      <w:r w:rsidRPr="00CF3A36">
        <w:rPr>
          <w:szCs w:val="24"/>
        </w:rPr>
        <w:t>azwyczaj jednak spamerzy korzystają z usług wyspecjalizowanych firm</w:t>
      </w:r>
      <w:r w:rsidR="006E40AF" w:rsidRPr="00CF3A36">
        <w:rPr>
          <w:szCs w:val="24"/>
        </w:rPr>
        <w:t>,</w:t>
      </w:r>
      <w:r w:rsidRPr="00CF3A36">
        <w:rPr>
          <w:szCs w:val="24"/>
        </w:rPr>
        <w:t xml:space="preserve"> umożliwiających wysyłkę olbrzymiej liczby wiadomości w krótkim czasie. Firmy te w dużej mierze bazują na sieciach typu </w:t>
      </w:r>
      <w:proofErr w:type="spellStart"/>
      <w:r w:rsidRPr="00CF3A36">
        <w:rPr>
          <w:szCs w:val="24"/>
        </w:rPr>
        <w:t>botnet</w:t>
      </w:r>
      <w:proofErr w:type="spellEnd"/>
      <w:r w:rsidRPr="00CF3A36">
        <w:rPr>
          <w:szCs w:val="24"/>
        </w:rPr>
        <w:t xml:space="preserve">, czyli grupie komputerów zainfekowanych złośliwym oprogramowaniem, które </w:t>
      </w:r>
      <w:r w:rsidR="006E40AF" w:rsidRPr="00CF3A36">
        <w:rPr>
          <w:szCs w:val="24"/>
        </w:rPr>
        <w:t xml:space="preserve">– </w:t>
      </w:r>
      <w:r w:rsidRPr="00CF3A36">
        <w:rPr>
          <w:szCs w:val="24"/>
        </w:rPr>
        <w:t xml:space="preserve">w ukryciu przed użytkownikiem </w:t>
      </w:r>
      <w:r w:rsidR="006E40AF" w:rsidRPr="00CF3A36">
        <w:rPr>
          <w:szCs w:val="24"/>
        </w:rPr>
        <w:t>–</w:t>
      </w:r>
      <w:r w:rsidRPr="00CF3A36">
        <w:rPr>
          <w:szCs w:val="24"/>
        </w:rPr>
        <w:t xml:space="preserve">umożliwiają rozsyłanie spamu (komputery w sieci </w:t>
      </w:r>
      <w:proofErr w:type="spellStart"/>
      <w:r w:rsidRPr="00CF3A36">
        <w:rPr>
          <w:szCs w:val="24"/>
        </w:rPr>
        <w:t>botnet</w:t>
      </w:r>
      <w:proofErr w:type="spellEnd"/>
      <w:r w:rsidRPr="00CF3A36">
        <w:rPr>
          <w:szCs w:val="24"/>
        </w:rPr>
        <w:t xml:space="preserve"> są wykorzystane także do innych działań, np. ataków typu </w:t>
      </w:r>
      <w:proofErr w:type="spellStart"/>
      <w:r w:rsidRPr="00CF3A36">
        <w:rPr>
          <w:szCs w:val="24"/>
        </w:rPr>
        <w:t>DDoS</w:t>
      </w:r>
      <w:proofErr w:type="spellEnd"/>
      <w:r w:rsidRPr="00CF3A36">
        <w:rPr>
          <w:szCs w:val="24"/>
        </w:rPr>
        <w:t xml:space="preserve"> czy inwigilacji)</w:t>
      </w:r>
      <w:r w:rsidRPr="00CF3A36">
        <w:rPr>
          <w:rStyle w:val="Odwoanieprzypisudolnego"/>
          <w:szCs w:val="24"/>
        </w:rPr>
        <w:footnoteReference w:id="15"/>
      </w:r>
      <w:r w:rsidRPr="00CF3A36">
        <w:rPr>
          <w:szCs w:val="24"/>
        </w:rPr>
        <w:t xml:space="preserve">. Spamerzy próbują także wykorzystywać istniejące, legalnie działające serwisy, budując własną infrastrukturę sieciową oraz inwestując w wysokiej klasy łącza internetowe. Wysyłka spamu przez te serwisy jest zabroniona przez ich regulaminy, niemniej jednak zdarzają się przypadki niedozwolonego użycia. Kończą się one zwykle kosztownymi procesami sądowymi (w przypadku serwisu </w:t>
      </w:r>
      <w:proofErr w:type="spellStart"/>
      <w:r w:rsidRPr="00CF3A36">
        <w:rPr>
          <w:szCs w:val="24"/>
        </w:rPr>
        <w:t>MailChimp</w:t>
      </w:r>
      <w:proofErr w:type="spellEnd"/>
      <w:r w:rsidRPr="00CF3A36">
        <w:rPr>
          <w:szCs w:val="24"/>
        </w:rPr>
        <w:t xml:space="preserve"> od kilkunastu tysięcy do nawet kilkunastu milionów dolarów, którymi zostały obciążone firmy rozsyłające spam</w:t>
      </w:r>
      <w:r w:rsidRPr="00CF3A36">
        <w:rPr>
          <w:rStyle w:val="Odwoanieprzypisudolnego"/>
          <w:szCs w:val="24"/>
        </w:rPr>
        <w:footnoteReference w:id="16"/>
      </w:r>
      <w:r w:rsidRPr="00CF3A36">
        <w:rPr>
          <w:szCs w:val="24"/>
        </w:rPr>
        <w:t xml:space="preserve">). </w:t>
      </w:r>
    </w:p>
    <w:p w:rsidR="00D85B06" w:rsidRPr="00CF3A36" w:rsidRDefault="00D85B06" w:rsidP="00CF3A36">
      <w:pPr>
        <w:spacing w:line="276" w:lineRule="auto"/>
        <w:rPr>
          <w:szCs w:val="24"/>
        </w:rPr>
      </w:pPr>
    </w:p>
    <w:p w:rsidR="00907B5A" w:rsidRPr="00907B5A" w:rsidRDefault="00D85B06" w:rsidP="00907B5A">
      <w:pPr>
        <w:pStyle w:val="Nagwek2"/>
        <w:spacing w:line="276" w:lineRule="auto"/>
        <w:rPr>
          <w:szCs w:val="24"/>
        </w:rPr>
      </w:pPr>
      <w:bookmarkStart w:id="12" w:name="_Toc401622173"/>
      <w:bookmarkStart w:id="13" w:name="_Toc405277537"/>
      <w:r w:rsidRPr="00CF3A36">
        <w:rPr>
          <w:szCs w:val="24"/>
        </w:rPr>
        <w:t>Rodzaje spamu</w:t>
      </w:r>
      <w:bookmarkEnd w:id="12"/>
      <w:bookmarkEnd w:id="13"/>
    </w:p>
    <w:p w:rsidR="00D85B06" w:rsidRDefault="00A8402E" w:rsidP="00CF3A36">
      <w:pPr>
        <w:pStyle w:val="Nagwek3"/>
        <w:spacing w:line="276" w:lineRule="auto"/>
        <w:rPr>
          <w:szCs w:val="24"/>
        </w:rPr>
      </w:pPr>
      <w:bookmarkStart w:id="14" w:name="_Toc405277538"/>
      <w:r w:rsidRPr="00CF3A36">
        <w:rPr>
          <w:szCs w:val="24"/>
        </w:rPr>
        <w:t>Uwagi ogólne</w:t>
      </w:r>
      <w:bookmarkEnd w:id="14"/>
    </w:p>
    <w:p w:rsidR="00907B5A" w:rsidRPr="00907B5A" w:rsidRDefault="00907B5A" w:rsidP="00907B5A"/>
    <w:p w:rsidR="00D85B06" w:rsidRPr="00CF3A36" w:rsidRDefault="00D85B06" w:rsidP="00CF3A36">
      <w:pPr>
        <w:spacing w:line="276" w:lineRule="auto"/>
        <w:rPr>
          <w:szCs w:val="24"/>
        </w:rPr>
      </w:pPr>
      <w:r w:rsidRPr="00CF3A36">
        <w:rPr>
          <w:szCs w:val="24"/>
        </w:rPr>
        <w:t xml:space="preserve">Istnieje wiele możliwości podziału spamu. </w:t>
      </w:r>
    </w:p>
    <w:p w:rsidR="00D85B06" w:rsidRPr="00CF3A36" w:rsidRDefault="00D85B06" w:rsidP="00CF3A36">
      <w:pPr>
        <w:pStyle w:val="Akapitzlist"/>
        <w:numPr>
          <w:ilvl w:val="0"/>
          <w:numId w:val="52"/>
        </w:numPr>
        <w:spacing w:line="276" w:lineRule="auto"/>
        <w:rPr>
          <w:sz w:val="24"/>
          <w:szCs w:val="24"/>
        </w:rPr>
      </w:pPr>
      <w:r w:rsidRPr="00CF3A36">
        <w:rPr>
          <w:sz w:val="24"/>
          <w:szCs w:val="24"/>
        </w:rPr>
        <w:t>Rodzaje spamu ze względu na jego podmiot:</w:t>
      </w:r>
    </w:p>
    <w:p w:rsidR="00D85B06" w:rsidRPr="00CF3A36" w:rsidRDefault="00D85B06" w:rsidP="00CF3A36">
      <w:pPr>
        <w:pStyle w:val="Akapitzlist"/>
        <w:numPr>
          <w:ilvl w:val="0"/>
          <w:numId w:val="53"/>
        </w:numPr>
        <w:spacing w:line="276" w:lineRule="auto"/>
        <w:rPr>
          <w:sz w:val="24"/>
          <w:szCs w:val="24"/>
        </w:rPr>
      </w:pPr>
      <w:r w:rsidRPr="00CF3A36">
        <w:rPr>
          <w:sz w:val="24"/>
          <w:szCs w:val="24"/>
        </w:rPr>
        <w:t>spam skierowany do osoby fizycznej,</w:t>
      </w:r>
    </w:p>
    <w:p w:rsidR="00D85B06" w:rsidRPr="00CF3A36" w:rsidRDefault="00D85B06" w:rsidP="00CF3A36">
      <w:pPr>
        <w:pStyle w:val="Akapitzlist"/>
        <w:numPr>
          <w:ilvl w:val="0"/>
          <w:numId w:val="53"/>
        </w:numPr>
        <w:spacing w:line="276" w:lineRule="auto"/>
        <w:rPr>
          <w:sz w:val="24"/>
          <w:szCs w:val="24"/>
        </w:rPr>
      </w:pPr>
      <w:r w:rsidRPr="00CF3A36">
        <w:rPr>
          <w:sz w:val="24"/>
          <w:szCs w:val="24"/>
        </w:rPr>
        <w:t>spam skierowany do podmiotów gospodarczych.</w:t>
      </w:r>
    </w:p>
    <w:p w:rsidR="00D85B06" w:rsidRPr="00CF3A36" w:rsidRDefault="00D85B06" w:rsidP="00CF3A36">
      <w:pPr>
        <w:pStyle w:val="Akapitzlist"/>
        <w:numPr>
          <w:ilvl w:val="0"/>
          <w:numId w:val="52"/>
        </w:numPr>
        <w:spacing w:line="276" w:lineRule="auto"/>
        <w:rPr>
          <w:sz w:val="24"/>
          <w:szCs w:val="24"/>
        </w:rPr>
      </w:pPr>
      <w:r w:rsidRPr="00CF3A36">
        <w:rPr>
          <w:sz w:val="24"/>
          <w:szCs w:val="24"/>
        </w:rPr>
        <w:t>Rodzaje spamu ze względu na jego przedmiot:</w:t>
      </w:r>
    </w:p>
    <w:p w:rsidR="00D85B06" w:rsidRPr="00CF3A36" w:rsidRDefault="00D85B06" w:rsidP="00CF3A36">
      <w:pPr>
        <w:pStyle w:val="Akapitzlist"/>
        <w:numPr>
          <w:ilvl w:val="0"/>
          <w:numId w:val="54"/>
        </w:numPr>
        <w:spacing w:line="276" w:lineRule="auto"/>
        <w:rPr>
          <w:sz w:val="24"/>
          <w:szCs w:val="24"/>
        </w:rPr>
      </w:pPr>
      <w:r w:rsidRPr="00CF3A36">
        <w:rPr>
          <w:sz w:val="24"/>
          <w:szCs w:val="24"/>
        </w:rPr>
        <w:t>oferta handlowa,</w:t>
      </w:r>
    </w:p>
    <w:p w:rsidR="00D85B06" w:rsidRPr="00CF3A36" w:rsidRDefault="00D85B06" w:rsidP="00CF3A36">
      <w:pPr>
        <w:pStyle w:val="Akapitzlist"/>
        <w:numPr>
          <w:ilvl w:val="0"/>
          <w:numId w:val="54"/>
        </w:numPr>
        <w:spacing w:line="276" w:lineRule="auto"/>
        <w:rPr>
          <w:sz w:val="24"/>
          <w:szCs w:val="24"/>
        </w:rPr>
      </w:pPr>
      <w:r w:rsidRPr="00CF3A36">
        <w:rPr>
          <w:sz w:val="24"/>
          <w:szCs w:val="24"/>
        </w:rPr>
        <w:t>spam zawierający załączniki lub odnośniki ze złośliwym oprogramowaniem,</w:t>
      </w:r>
    </w:p>
    <w:p w:rsidR="00D85B06" w:rsidRPr="00CF3A36" w:rsidRDefault="00D85B06" w:rsidP="00CF3A36">
      <w:pPr>
        <w:pStyle w:val="Akapitzlist"/>
        <w:numPr>
          <w:ilvl w:val="0"/>
          <w:numId w:val="54"/>
        </w:numPr>
        <w:spacing w:line="276" w:lineRule="auto"/>
        <w:rPr>
          <w:sz w:val="24"/>
          <w:szCs w:val="24"/>
        </w:rPr>
      </w:pPr>
      <w:r w:rsidRPr="00CF3A36">
        <w:rPr>
          <w:sz w:val="24"/>
          <w:szCs w:val="24"/>
        </w:rPr>
        <w:t>przekazanie informacji niekomercyjnej.</w:t>
      </w:r>
    </w:p>
    <w:p w:rsidR="00D85B06" w:rsidRPr="00CF3A36" w:rsidRDefault="00D85B06" w:rsidP="00CF3A36">
      <w:pPr>
        <w:pStyle w:val="Akapitzlist"/>
        <w:numPr>
          <w:ilvl w:val="0"/>
          <w:numId w:val="52"/>
        </w:numPr>
        <w:spacing w:line="276" w:lineRule="auto"/>
        <w:rPr>
          <w:sz w:val="24"/>
          <w:szCs w:val="24"/>
        </w:rPr>
      </w:pPr>
      <w:r w:rsidRPr="00CF3A36">
        <w:rPr>
          <w:sz w:val="24"/>
          <w:szCs w:val="24"/>
        </w:rPr>
        <w:t>Rodzaje spamu ze względu na jego cel:</w:t>
      </w:r>
    </w:p>
    <w:p w:rsidR="00D85B06" w:rsidRPr="00CF3A36" w:rsidRDefault="00D85B06" w:rsidP="00CF3A36">
      <w:pPr>
        <w:pStyle w:val="Akapitzlist"/>
        <w:numPr>
          <w:ilvl w:val="0"/>
          <w:numId w:val="55"/>
        </w:numPr>
        <w:spacing w:line="276" w:lineRule="auto"/>
        <w:rPr>
          <w:sz w:val="24"/>
          <w:szCs w:val="24"/>
        </w:rPr>
      </w:pPr>
      <w:r w:rsidRPr="00CF3A36">
        <w:rPr>
          <w:sz w:val="24"/>
          <w:szCs w:val="24"/>
        </w:rPr>
        <w:t>sprzedaż,</w:t>
      </w:r>
    </w:p>
    <w:p w:rsidR="00D85B06" w:rsidRPr="00CF3A36" w:rsidRDefault="00D85B06" w:rsidP="00CF3A36">
      <w:pPr>
        <w:pStyle w:val="Akapitzlist"/>
        <w:numPr>
          <w:ilvl w:val="0"/>
          <w:numId w:val="55"/>
        </w:numPr>
        <w:spacing w:line="276" w:lineRule="auto"/>
        <w:rPr>
          <w:sz w:val="24"/>
          <w:szCs w:val="24"/>
        </w:rPr>
      </w:pPr>
      <w:r w:rsidRPr="00CF3A36">
        <w:rPr>
          <w:sz w:val="24"/>
          <w:szCs w:val="24"/>
        </w:rPr>
        <w:t>wyłudzenie danych,</w:t>
      </w:r>
    </w:p>
    <w:p w:rsidR="00D85B06" w:rsidRPr="00CF3A36" w:rsidRDefault="00D85B06" w:rsidP="00CF3A36">
      <w:pPr>
        <w:pStyle w:val="Akapitzlist"/>
        <w:numPr>
          <w:ilvl w:val="0"/>
          <w:numId w:val="55"/>
        </w:numPr>
        <w:spacing w:line="276" w:lineRule="auto"/>
        <w:rPr>
          <w:sz w:val="24"/>
          <w:szCs w:val="24"/>
        </w:rPr>
      </w:pPr>
      <w:r w:rsidRPr="00CF3A36">
        <w:rPr>
          <w:sz w:val="24"/>
          <w:szCs w:val="24"/>
        </w:rPr>
        <w:t>zarażenie komputera odbiorcy złośliwym oprogramowaniem,</w:t>
      </w:r>
    </w:p>
    <w:p w:rsidR="00D85B06" w:rsidRPr="00CF3A36" w:rsidRDefault="00D85B06" w:rsidP="00CF3A36">
      <w:pPr>
        <w:pStyle w:val="Akapitzlist"/>
        <w:numPr>
          <w:ilvl w:val="0"/>
          <w:numId w:val="55"/>
        </w:numPr>
        <w:spacing w:line="276" w:lineRule="auto"/>
        <w:rPr>
          <w:sz w:val="24"/>
          <w:szCs w:val="24"/>
        </w:rPr>
      </w:pPr>
      <w:r w:rsidRPr="00CF3A36">
        <w:rPr>
          <w:sz w:val="24"/>
          <w:szCs w:val="24"/>
        </w:rPr>
        <w:t>potwierdzenie autentyczności adresu e-mail odbiorcy lub numeru telefonu.</w:t>
      </w:r>
    </w:p>
    <w:p w:rsidR="00D85B06" w:rsidRPr="00CF3A36" w:rsidRDefault="00D85B06" w:rsidP="00CF3A36">
      <w:pPr>
        <w:pStyle w:val="Akapitzlist"/>
        <w:numPr>
          <w:ilvl w:val="0"/>
          <w:numId w:val="52"/>
        </w:numPr>
        <w:spacing w:line="276" w:lineRule="auto"/>
        <w:rPr>
          <w:sz w:val="24"/>
          <w:szCs w:val="24"/>
        </w:rPr>
      </w:pPr>
      <w:r w:rsidRPr="00CF3A36">
        <w:rPr>
          <w:sz w:val="24"/>
          <w:szCs w:val="24"/>
        </w:rPr>
        <w:t>Rodzaje spamu ze względu na metody dotarcia do odbiorcy:</w:t>
      </w:r>
    </w:p>
    <w:p w:rsidR="00D85B06" w:rsidRPr="00CF3A36" w:rsidRDefault="00D85B06" w:rsidP="00CF3A36">
      <w:pPr>
        <w:pStyle w:val="Akapitzlist"/>
        <w:numPr>
          <w:ilvl w:val="0"/>
          <w:numId w:val="56"/>
        </w:numPr>
        <w:spacing w:line="276" w:lineRule="auto"/>
        <w:rPr>
          <w:sz w:val="24"/>
          <w:szCs w:val="24"/>
        </w:rPr>
      </w:pPr>
      <w:r w:rsidRPr="00CF3A36">
        <w:rPr>
          <w:sz w:val="24"/>
          <w:szCs w:val="24"/>
        </w:rPr>
        <w:t>strony WWW</w:t>
      </w:r>
      <w:r w:rsidRPr="00CF3A36">
        <w:rPr>
          <w:rStyle w:val="Odwoanieprzypisudolnego"/>
          <w:sz w:val="24"/>
          <w:szCs w:val="24"/>
        </w:rPr>
        <w:footnoteReference w:id="17"/>
      </w:r>
      <w:r w:rsidRPr="00CF3A36">
        <w:rPr>
          <w:sz w:val="24"/>
          <w:szCs w:val="24"/>
        </w:rPr>
        <w:t>,</w:t>
      </w:r>
    </w:p>
    <w:p w:rsidR="00D85B06" w:rsidRPr="00CF3A36" w:rsidRDefault="00D85B06" w:rsidP="00CF3A36">
      <w:pPr>
        <w:pStyle w:val="Akapitzlist"/>
        <w:numPr>
          <w:ilvl w:val="0"/>
          <w:numId w:val="56"/>
        </w:numPr>
        <w:spacing w:line="276" w:lineRule="auto"/>
        <w:rPr>
          <w:sz w:val="24"/>
          <w:szCs w:val="24"/>
        </w:rPr>
      </w:pPr>
      <w:r w:rsidRPr="00CF3A36">
        <w:rPr>
          <w:sz w:val="24"/>
          <w:szCs w:val="24"/>
        </w:rPr>
        <w:t>poczta e-mail,</w:t>
      </w:r>
    </w:p>
    <w:p w:rsidR="00D85B06" w:rsidRPr="00CF3A36" w:rsidRDefault="00D85B06" w:rsidP="00CF3A36">
      <w:pPr>
        <w:pStyle w:val="Akapitzlist"/>
        <w:numPr>
          <w:ilvl w:val="0"/>
          <w:numId w:val="56"/>
        </w:numPr>
        <w:spacing w:line="276" w:lineRule="auto"/>
        <w:rPr>
          <w:sz w:val="24"/>
          <w:szCs w:val="24"/>
        </w:rPr>
      </w:pPr>
      <w:r w:rsidRPr="00CF3A36">
        <w:rPr>
          <w:sz w:val="24"/>
          <w:szCs w:val="24"/>
        </w:rPr>
        <w:t>technologie mobilne,</w:t>
      </w:r>
    </w:p>
    <w:p w:rsidR="00D85B06" w:rsidRPr="00CF3A36" w:rsidRDefault="00D85B06" w:rsidP="00CF3A36">
      <w:pPr>
        <w:pStyle w:val="Akapitzlist"/>
        <w:numPr>
          <w:ilvl w:val="0"/>
          <w:numId w:val="56"/>
        </w:numPr>
        <w:spacing w:line="276" w:lineRule="auto"/>
        <w:rPr>
          <w:sz w:val="24"/>
          <w:szCs w:val="24"/>
        </w:rPr>
      </w:pPr>
      <w:r w:rsidRPr="00CF3A36">
        <w:rPr>
          <w:sz w:val="24"/>
          <w:szCs w:val="24"/>
        </w:rPr>
        <w:t xml:space="preserve">portale </w:t>
      </w:r>
      <w:proofErr w:type="spellStart"/>
      <w:r w:rsidRPr="00CF3A36">
        <w:rPr>
          <w:sz w:val="24"/>
          <w:szCs w:val="24"/>
        </w:rPr>
        <w:t>społecznościowe</w:t>
      </w:r>
      <w:proofErr w:type="spellEnd"/>
      <w:r w:rsidRPr="00CF3A36">
        <w:rPr>
          <w:sz w:val="24"/>
          <w:szCs w:val="24"/>
        </w:rPr>
        <w:t>,</w:t>
      </w:r>
    </w:p>
    <w:p w:rsidR="00D85B06" w:rsidRPr="00CF3A36" w:rsidRDefault="00D85B06" w:rsidP="00CF3A36">
      <w:pPr>
        <w:pStyle w:val="Akapitzlist"/>
        <w:numPr>
          <w:ilvl w:val="0"/>
          <w:numId w:val="56"/>
        </w:numPr>
        <w:spacing w:line="276" w:lineRule="auto"/>
        <w:rPr>
          <w:sz w:val="24"/>
          <w:szCs w:val="24"/>
        </w:rPr>
      </w:pPr>
      <w:r w:rsidRPr="00CF3A36">
        <w:rPr>
          <w:sz w:val="24"/>
          <w:szCs w:val="24"/>
        </w:rPr>
        <w:t xml:space="preserve">gry </w:t>
      </w:r>
      <w:proofErr w:type="spellStart"/>
      <w:r w:rsidRPr="00CF3A36">
        <w:rPr>
          <w:sz w:val="24"/>
          <w:szCs w:val="24"/>
        </w:rPr>
        <w:t>online</w:t>
      </w:r>
      <w:proofErr w:type="spellEnd"/>
      <w:r w:rsidRPr="00CF3A36">
        <w:rPr>
          <w:sz w:val="24"/>
          <w:szCs w:val="24"/>
        </w:rPr>
        <w:t>,</w:t>
      </w:r>
    </w:p>
    <w:p w:rsidR="00D85B06" w:rsidRPr="00CF3A36" w:rsidRDefault="00D85B06" w:rsidP="00CF3A36">
      <w:pPr>
        <w:pStyle w:val="Akapitzlist"/>
        <w:numPr>
          <w:ilvl w:val="0"/>
          <w:numId w:val="56"/>
        </w:numPr>
        <w:spacing w:line="276" w:lineRule="auto"/>
        <w:rPr>
          <w:sz w:val="24"/>
          <w:szCs w:val="24"/>
        </w:rPr>
      </w:pPr>
      <w:r w:rsidRPr="00CF3A36">
        <w:rPr>
          <w:sz w:val="24"/>
          <w:szCs w:val="24"/>
        </w:rPr>
        <w:t>czaty,</w:t>
      </w:r>
    </w:p>
    <w:p w:rsidR="00D85B06" w:rsidRPr="00CF3A36" w:rsidRDefault="00D85B06" w:rsidP="00CF3A36">
      <w:pPr>
        <w:pStyle w:val="Akapitzlist"/>
        <w:numPr>
          <w:ilvl w:val="0"/>
          <w:numId w:val="56"/>
        </w:numPr>
        <w:spacing w:line="276" w:lineRule="auto"/>
        <w:rPr>
          <w:sz w:val="24"/>
          <w:szCs w:val="24"/>
        </w:rPr>
      </w:pPr>
      <w:r w:rsidRPr="00CF3A36">
        <w:rPr>
          <w:sz w:val="24"/>
          <w:szCs w:val="24"/>
        </w:rPr>
        <w:t>fora internetowe.</w:t>
      </w:r>
    </w:p>
    <w:p w:rsidR="00D85B06" w:rsidRPr="00CF3A36" w:rsidRDefault="00D85B06" w:rsidP="00CF3A36">
      <w:pPr>
        <w:pStyle w:val="Akapitzlist"/>
        <w:spacing w:line="276" w:lineRule="auto"/>
        <w:rPr>
          <w:sz w:val="24"/>
          <w:szCs w:val="24"/>
        </w:rPr>
      </w:pPr>
    </w:p>
    <w:p w:rsidR="00D85B06" w:rsidRPr="00CF3A36" w:rsidRDefault="00D85B06" w:rsidP="00CF3A36">
      <w:pPr>
        <w:spacing w:line="276" w:lineRule="auto"/>
        <w:rPr>
          <w:szCs w:val="24"/>
        </w:rPr>
      </w:pPr>
      <w:r w:rsidRPr="00CF3A36">
        <w:rPr>
          <w:szCs w:val="24"/>
        </w:rPr>
        <w:t xml:space="preserve">Przyjęty w tym opracowaniu system kategoryzacji wyróżnia spam komercyjny, niekomercyjny, niebezpieczny dla użytkownika, niebezpieczny dla zasobów, towarzyski oraz inne rodzaje. Każdy z podanych rodzajów spamu pojawia się w formie wiadomości </w:t>
      </w:r>
      <w:r w:rsidR="007000FF" w:rsidRPr="00CF3A36">
        <w:rPr>
          <w:szCs w:val="24"/>
        </w:rPr>
        <w:br/>
      </w:r>
      <w:r w:rsidRPr="00CF3A36">
        <w:rPr>
          <w:szCs w:val="24"/>
        </w:rPr>
        <w:t xml:space="preserve">e-mail, ale można </w:t>
      </w:r>
      <w:r w:rsidR="007000FF" w:rsidRPr="00CF3A36">
        <w:rPr>
          <w:szCs w:val="24"/>
        </w:rPr>
        <w:t>się z nimi s</w:t>
      </w:r>
      <w:r w:rsidRPr="00CF3A36">
        <w:rPr>
          <w:szCs w:val="24"/>
        </w:rPr>
        <w:t xml:space="preserve">potkać </w:t>
      </w:r>
      <w:r w:rsidR="007000FF" w:rsidRPr="00CF3A36">
        <w:rPr>
          <w:szCs w:val="24"/>
        </w:rPr>
        <w:t xml:space="preserve">również </w:t>
      </w:r>
      <w:r w:rsidRPr="00CF3A36">
        <w:rPr>
          <w:szCs w:val="24"/>
        </w:rPr>
        <w:t>na czatach (</w:t>
      </w:r>
      <w:proofErr w:type="spellStart"/>
      <w:r w:rsidRPr="00CF3A36">
        <w:rPr>
          <w:szCs w:val="24"/>
        </w:rPr>
        <w:t>spim</w:t>
      </w:r>
      <w:proofErr w:type="spellEnd"/>
      <w:r w:rsidRPr="00CF3A36">
        <w:rPr>
          <w:szCs w:val="24"/>
        </w:rPr>
        <w:t xml:space="preserve">), forach internetowych, portalach </w:t>
      </w:r>
      <w:proofErr w:type="spellStart"/>
      <w:r w:rsidRPr="00CF3A36">
        <w:rPr>
          <w:szCs w:val="24"/>
        </w:rPr>
        <w:t>społecznościowych</w:t>
      </w:r>
      <w:proofErr w:type="spellEnd"/>
      <w:r w:rsidRPr="00CF3A36">
        <w:rPr>
          <w:szCs w:val="24"/>
        </w:rPr>
        <w:t xml:space="preserve"> (np. </w:t>
      </w:r>
      <w:proofErr w:type="spellStart"/>
      <w:r w:rsidRPr="00CF3A36">
        <w:rPr>
          <w:szCs w:val="24"/>
        </w:rPr>
        <w:t>Facebook</w:t>
      </w:r>
      <w:proofErr w:type="spellEnd"/>
      <w:r w:rsidRPr="00CF3A36">
        <w:rPr>
          <w:rStyle w:val="Odwoanieprzypisudolnego"/>
          <w:szCs w:val="24"/>
        </w:rPr>
        <w:footnoteReference w:id="18"/>
      </w:r>
      <w:r w:rsidRPr="00CF3A36">
        <w:rPr>
          <w:szCs w:val="24"/>
        </w:rPr>
        <w:t>, Google+</w:t>
      </w:r>
      <w:r w:rsidRPr="00CF3A36">
        <w:rPr>
          <w:rStyle w:val="Odwoanieprzypisudolnego"/>
          <w:szCs w:val="24"/>
        </w:rPr>
        <w:footnoteReference w:id="19"/>
      </w:r>
      <w:r w:rsidRPr="00CF3A36">
        <w:rPr>
          <w:szCs w:val="24"/>
        </w:rPr>
        <w:t xml:space="preserve">), w grach </w:t>
      </w:r>
      <w:proofErr w:type="spellStart"/>
      <w:r w:rsidRPr="00CF3A36">
        <w:rPr>
          <w:szCs w:val="24"/>
        </w:rPr>
        <w:t>online</w:t>
      </w:r>
      <w:proofErr w:type="spellEnd"/>
      <w:r w:rsidRPr="00CF3A36">
        <w:rPr>
          <w:szCs w:val="24"/>
        </w:rPr>
        <w:t xml:space="preserve"> (np. </w:t>
      </w:r>
      <w:proofErr w:type="spellStart"/>
      <w:r w:rsidRPr="00CF3A36">
        <w:rPr>
          <w:szCs w:val="24"/>
        </w:rPr>
        <w:t>Bejeweled</w:t>
      </w:r>
      <w:proofErr w:type="spellEnd"/>
      <w:r w:rsidRPr="00CF3A36">
        <w:rPr>
          <w:rStyle w:val="Odwoanieprzypisudolnego"/>
          <w:szCs w:val="24"/>
        </w:rPr>
        <w:footnoteReference w:id="20"/>
      </w:r>
      <w:r w:rsidRPr="00CF3A36">
        <w:rPr>
          <w:szCs w:val="24"/>
        </w:rPr>
        <w:t xml:space="preserve">, </w:t>
      </w:r>
      <w:proofErr w:type="spellStart"/>
      <w:r w:rsidRPr="00CF3A36">
        <w:rPr>
          <w:szCs w:val="24"/>
        </w:rPr>
        <w:t>FarmVille</w:t>
      </w:r>
      <w:proofErr w:type="spellEnd"/>
      <w:r w:rsidRPr="00CF3A36">
        <w:rPr>
          <w:rStyle w:val="Odwoanieprzypisudolnego"/>
          <w:szCs w:val="24"/>
        </w:rPr>
        <w:footnoteReference w:id="21"/>
      </w:r>
      <w:r w:rsidRPr="00CF3A36">
        <w:rPr>
          <w:szCs w:val="24"/>
        </w:rPr>
        <w:t>, Mafia Wars</w:t>
      </w:r>
      <w:r w:rsidRPr="00CF3A36">
        <w:rPr>
          <w:rStyle w:val="Odwoanieprzypisudolnego"/>
          <w:szCs w:val="24"/>
        </w:rPr>
        <w:footnoteReference w:id="22"/>
      </w:r>
      <w:r w:rsidRPr="00CF3A36">
        <w:rPr>
          <w:szCs w:val="24"/>
        </w:rPr>
        <w:t xml:space="preserve">) czy w wiadomościach wysyłanych na telefony komórkowe (SMS, MMS). Mimo rosnącej liczby użytkowników korzystających z form komunikacji </w:t>
      </w:r>
      <w:r w:rsidR="000E6DE5" w:rsidRPr="00CF3A36">
        <w:rPr>
          <w:szCs w:val="24"/>
        </w:rPr>
        <w:t xml:space="preserve">innych </w:t>
      </w:r>
      <w:r w:rsidRPr="00CF3A36">
        <w:rPr>
          <w:szCs w:val="24"/>
        </w:rPr>
        <w:t xml:space="preserve">niż </w:t>
      </w:r>
      <w:r w:rsidR="007000FF" w:rsidRPr="00CF3A36">
        <w:rPr>
          <w:szCs w:val="24"/>
        </w:rPr>
        <w:br/>
      </w:r>
      <w:r w:rsidRPr="00CF3A36">
        <w:rPr>
          <w:szCs w:val="24"/>
        </w:rPr>
        <w:t xml:space="preserve">e-mail (np. </w:t>
      </w:r>
      <w:proofErr w:type="spellStart"/>
      <w:r w:rsidRPr="00CF3A36">
        <w:rPr>
          <w:szCs w:val="24"/>
        </w:rPr>
        <w:t>Whatsapp</w:t>
      </w:r>
      <w:proofErr w:type="spellEnd"/>
      <w:r w:rsidRPr="00CF3A36">
        <w:rPr>
          <w:rStyle w:val="Odwoanieprzypisudolnego"/>
          <w:szCs w:val="24"/>
        </w:rPr>
        <w:footnoteReference w:id="23"/>
      </w:r>
      <w:r w:rsidRPr="00CF3A36">
        <w:rPr>
          <w:szCs w:val="24"/>
        </w:rPr>
        <w:t xml:space="preserve">), wciąż </w:t>
      </w:r>
      <w:r w:rsidR="007000FF" w:rsidRPr="00CF3A36">
        <w:rPr>
          <w:szCs w:val="24"/>
        </w:rPr>
        <w:t xml:space="preserve">jest </w:t>
      </w:r>
      <w:r w:rsidRPr="00CF3A36">
        <w:rPr>
          <w:szCs w:val="24"/>
        </w:rPr>
        <w:t>widoczny wzrost liczby użytkowników poczty elektronicznej</w:t>
      </w:r>
      <w:r w:rsidR="007000FF" w:rsidRPr="00CF3A36">
        <w:rPr>
          <w:szCs w:val="24"/>
        </w:rPr>
        <w:t>.</w:t>
      </w:r>
      <w:r w:rsidRPr="00CF3A36">
        <w:rPr>
          <w:szCs w:val="24"/>
        </w:rPr>
        <w:t xml:space="preserve"> </w:t>
      </w:r>
      <w:r w:rsidR="007000FF" w:rsidRPr="00CF3A36">
        <w:rPr>
          <w:szCs w:val="24"/>
        </w:rPr>
        <w:t>W</w:t>
      </w:r>
      <w:r w:rsidRPr="00CF3A36">
        <w:rPr>
          <w:szCs w:val="24"/>
        </w:rPr>
        <w:t xml:space="preserve"> 2014 roku </w:t>
      </w:r>
      <w:r w:rsidR="007000FF" w:rsidRPr="00CF3A36">
        <w:rPr>
          <w:szCs w:val="24"/>
        </w:rPr>
        <w:t>na całym świecie</w:t>
      </w:r>
      <w:r w:rsidR="007000FF" w:rsidRPr="00CF3A36" w:rsidDel="007000FF">
        <w:rPr>
          <w:szCs w:val="24"/>
        </w:rPr>
        <w:t xml:space="preserve"> </w:t>
      </w:r>
      <w:r w:rsidR="000E6DE5" w:rsidRPr="00CF3A36">
        <w:rPr>
          <w:szCs w:val="24"/>
        </w:rPr>
        <w:t xml:space="preserve">liczba ta </w:t>
      </w:r>
      <w:r w:rsidR="007000FF" w:rsidRPr="00CF3A36">
        <w:rPr>
          <w:szCs w:val="24"/>
        </w:rPr>
        <w:t xml:space="preserve">osiągnęła </w:t>
      </w:r>
      <w:r w:rsidRPr="00CF3A36">
        <w:rPr>
          <w:szCs w:val="24"/>
        </w:rPr>
        <w:t>2 500 000 000</w:t>
      </w:r>
      <w:r w:rsidRPr="00CF3A36">
        <w:rPr>
          <w:rStyle w:val="Odwoanieprzypisudolnego"/>
          <w:szCs w:val="24"/>
        </w:rPr>
        <w:footnoteReference w:id="24"/>
      </w:r>
      <w:r w:rsidRPr="00CF3A36">
        <w:rPr>
          <w:szCs w:val="24"/>
        </w:rPr>
        <w:t>. Z tego właśnie powodu spam, mimo starań wielu firm, regularnie stanowi około 70%</w:t>
      </w:r>
      <w:r w:rsidRPr="00CF3A36">
        <w:rPr>
          <w:rStyle w:val="Odwoanieprzypisudolnego"/>
          <w:szCs w:val="24"/>
        </w:rPr>
        <w:footnoteReference w:id="25"/>
      </w:r>
      <w:r w:rsidRPr="00CF3A36">
        <w:rPr>
          <w:szCs w:val="24"/>
        </w:rPr>
        <w:t xml:space="preserve"> wszystkich przesyłanych na świecie e-maili. Według statystyk CERT</w:t>
      </w:r>
      <w:r w:rsidRPr="00CF3A36">
        <w:rPr>
          <w:rStyle w:val="Odwoanieprzypisudolnego"/>
          <w:szCs w:val="24"/>
        </w:rPr>
        <w:footnoteReference w:id="26"/>
      </w:r>
      <w:r w:rsidRPr="00CF3A36">
        <w:rPr>
          <w:szCs w:val="24"/>
        </w:rPr>
        <w:t xml:space="preserve"> Polska z 2012 roku prawie połowa wszystkich zgłoszonych incydentów </w:t>
      </w:r>
      <w:r w:rsidR="000E6DE5" w:rsidRPr="00CF3A36">
        <w:rPr>
          <w:szCs w:val="24"/>
        </w:rPr>
        <w:t xml:space="preserve">naruszających bezpieczeństwo teleinformatyczne </w:t>
      </w:r>
      <w:r w:rsidRPr="00CF3A36">
        <w:rPr>
          <w:szCs w:val="24"/>
        </w:rPr>
        <w:t>to</w:t>
      </w:r>
      <w:r w:rsidR="00CD14FE" w:rsidRPr="00CF3A36">
        <w:rPr>
          <w:szCs w:val="24"/>
        </w:rPr>
        <w:t> </w:t>
      </w:r>
      <w:r w:rsidRPr="00CF3A36">
        <w:rPr>
          <w:szCs w:val="24"/>
        </w:rPr>
        <w:t>zdarzenia związane ze spamem</w:t>
      </w:r>
      <w:r w:rsidRPr="00CF3A36">
        <w:rPr>
          <w:rStyle w:val="Odwoanieprzypisudolnego"/>
          <w:szCs w:val="24"/>
        </w:rPr>
        <w:footnoteReference w:id="27"/>
      </w:r>
      <w:r w:rsidRPr="00CF3A36">
        <w:rPr>
          <w:szCs w:val="24"/>
        </w:rPr>
        <w:t xml:space="preserve">. </w:t>
      </w:r>
    </w:p>
    <w:p w:rsidR="00D85B06" w:rsidRPr="00CF3A36" w:rsidRDefault="00D85B06" w:rsidP="00CF3A36">
      <w:pPr>
        <w:spacing w:line="276" w:lineRule="auto"/>
        <w:rPr>
          <w:szCs w:val="24"/>
        </w:rPr>
      </w:pPr>
    </w:p>
    <w:p w:rsidR="00D85B06" w:rsidRPr="00CF3A36" w:rsidRDefault="00D85B06" w:rsidP="00CF3A36">
      <w:pPr>
        <w:pStyle w:val="Legenda"/>
        <w:spacing w:line="276" w:lineRule="auto"/>
        <w:rPr>
          <w:szCs w:val="24"/>
        </w:rPr>
      </w:pPr>
      <w:r w:rsidRPr="00CF3A36">
        <w:rPr>
          <w:szCs w:val="24"/>
        </w:rPr>
        <w:br w:type="column"/>
        <w:t xml:space="preserve">Rysunek </w:t>
      </w:r>
      <w:r w:rsidR="002A222E" w:rsidRPr="00CF3A36">
        <w:rPr>
          <w:szCs w:val="24"/>
        </w:rPr>
        <w:fldChar w:fldCharType="begin"/>
      </w:r>
      <w:r w:rsidRPr="00CF3A36">
        <w:rPr>
          <w:szCs w:val="24"/>
        </w:rPr>
        <w:instrText xml:space="preserve"> SEQ Rysunek \* ARABIC </w:instrText>
      </w:r>
      <w:r w:rsidR="002A222E" w:rsidRPr="00CF3A36">
        <w:rPr>
          <w:szCs w:val="24"/>
        </w:rPr>
        <w:fldChar w:fldCharType="separate"/>
      </w:r>
      <w:r w:rsidR="00BE626A">
        <w:rPr>
          <w:noProof/>
          <w:szCs w:val="24"/>
        </w:rPr>
        <w:t>1</w:t>
      </w:r>
      <w:r w:rsidR="002A222E" w:rsidRPr="00CF3A36">
        <w:rPr>
          <w:szCs w:val="24"/>
        </w:rPr>
        <w:fldChar w:fldCharType="end"/>
      </w:r>
      <w:r w:rsidRPr="00CF3A36">
        <w:rPr>
          <w:szCs w:val="24"/>
        </w:rPr>
        <w:t>. Liczba zgłoszeń z podziałem na kategorie</w:t>
      </w:r>
    </w:p>
    <w:p w:rsidR="00D85B06" w:rsidRPr="00CF3A36" w:rsidRDefault="00CE23C1" w:rsidP="00CF3A36">
      <w:pPr>
        <w:spacing w:line="276" w:lineRule="auto"/>
        <w:rPr>
          <w:szCs w:val="24"/>
        </w:rPr>
      </w:pPr>
      <w:r w:rsidRPr="00CF3A36">
        <w:rPr>
          <w:noProof/>
          <w:szCs w:val="24"/>
          <w:lang w:eastAsia="pl-PL"/>
        </w:rPr>
        <w:drawing>
          <wp:inline distT="0" distB="0" distL="0" distR="0">
            <wp:extent cx="4404360" cy="3238500"/>
            <wp:effectExtent l="0" t="0" r="0" b="0"/>
            <wp:docPr id="2" name="Obraz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1"/>
                    <pic:cNvPicPr>
                      <a:picLocks noChangeAspect="1" noChangeArrowheads="1"/>
                    </pic:cNvPicPr>
                  </pic:nvPicPr>
                  <pic:blipFill>
                    <a:blip r:embed="rId10">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404360" cy="3238500"/>
                    </a:xfrm>
                    <a:prstGeom prst="rect">
                      <a:avLst/>
                    </a:prstGeom>
                    <a:noFill/>
                    <a:ln>
                      <a:noFill/>
                    </a:ln>
                  </pic:spPr>
                </pic:pic>
              </a:graphicData>
            </a:graphic>
          </wp:inline>
        </w:drawing>
      </w:r>
    </w:p>
    <w:p w:rsidR="00D85B06" w:rsidRPr="00907B5A" w:rsidRDefault="00D85B06" w:rsidP="00CF3A36">
      <w:pPr>
        <w:spacing w:line="276" w:lineRule="auto"/>
        <w:rPr>
          <w:i/>
          <w:sz w:val="20"/>
          <w:szCs w:val="20"/>
        </w:rPr>
      </w:pPr>
      <w:r w:rsidRPr="00907B5A">
        <w:rPr>
          <w:i/>
          <w:sz w:val="20"/>
          <w:szCs w:val="20"/>
        </w:rPr>
        <w:t>Źródło: Raport 2012. CERT Polska. Analiza incydentów naruszających bezpieczeństwo teleinformatyczne, NASK 2013.</w:t>
      </w:r>
    </w:p>
    <w:p w:rsidR="00D85B06" w:rsidRPr="00CF3A36" w:rsidRDefault="00D85B06" w:rsidP="00CF3A36">
      <w:pPr>
        <w:spacing w:line="276" w:lineRule="auto"/>
        <w:rPr>
          <w:szCs w:val="24"/>
        </w:rPr>
      </w:pPr>
    </w:p>
    <w:p w:rsidR="00D85B06" w:rsidRPr="00CF3A36" w:rsidRDefault="00D85B06" w:rsidP="00CF3A36">
      <w:pPr>
        <w:spacing w:line="276" w:lineRule="auto"/>
        <w:rPr>
          <w:szCs w:val="24"/>
        </w:rPr>
      </w:pPr>
      <w:r w:rsidRPr="00CF3A36">
        <w:rPr>
          <w:szCs w:val="24"/>
        </w:rPr>
        <w:t xml:space="preserve">W nawiązaniu do </w:t>
      </w:r>
      <w:r w:rsidR="000E6DE5" w:rsidRPr="00CF3A36">
        <w:rPr>
          <w:szCs w:val="24"/>
        </w:rPr>
        <w:t xml:space="preserve">tego </w:t>
      </w:r>
      <w:r w:rsidRPr="00CF3A36">
        <w:rPr>
          <w:szCs w:val="24"/>
        </w:rPr>
        <w:t>warto również pokrótce scharakteryzować pozostałe rodzaje naruszeń:</w:t>
      </w:r>
    </w:p>
    <w:p w:rsidR="00D85B06" w:rsidRPr="00CF3A36" w:rsidRDefault="000E6DE5" w:rsidP="00CF3A36">
      <w:pPr>
        <w:pStyle w:val="Akapitzlist"/>
        <w:numPr>
          <w:ilvl w:val="0"/>
          <w:numId w:val="45"/>
        </w:numPr>
        <w:spacing w:line="276" w:lineRule="auto"/>
        <w:rPr>
          <w:sz w:val="24"/>
          <w:szCs w:val="24"/>
        </w:rPr>
      </w:pPr>
      <w:r w:rsidRPr="00CF3A36">
        <w:rPr>
          <w:sz w:val="24"/>
          <w:szCs w:val="24"/>
        </w:rPr>
        <w:t>b</w:t>
      </w:r>
      <w:r w:rsidR="00D85B06" w:rsidRPr="00CF3A36">
        <w:rPr>
          <w:sz w:val="24"/>
          <w:szCs w:val="24"/>
        </w:rPr>
        <w:t xml:space="preserve">oty </w:t>
      </w:r>
      <w:r w:rsidRPr="00CF3A36">
        <w:rPr>
          <w:sz w:val="24"/>
          <w:szCs w:val="24"/>
        </w:rPr>
        <w:t>–</w:t>
      </w:r>
      <w:r w:rsidR="00D85B06" w:rsidRPr="00CF3A36">
        <w:rPr>
          <w:sz w:val="24"/>
          <w:szCs w:val="24"/>
        </w:rPr>
        <w:t xml:space="preserve"> (jako części </w:t>
      </w:r>
      <w:proofErr w:type="spellStart"/>
      <w:r w:rsidR="00D85B06" w:rsidRPr="00CF3A36">
        <w:rPr>
          <w:sz w:val="24"/>
          <w:szCs w:val="24"/>
        </w:rPr>
        <w:t>botnetów</w:t>
      </w:r>
      <w:proofErr w:type="spellEnd"/>
      <w:r w:rsidR="00D85B06" w:rsidRPr="00CF3A36">
        <w:rPr>
          <w:sz w:val="24"/>
          <w:szCs w:val="24"/>
        </w:rPr>
        <w:t xml:space="preserve">) używane do wykradania danych, wysyłania spamu, dokonywania ataków </w:t>
      </w:r>
      <w:proofErr w:type="spellStart"/>
      <w:r w:rsidR="00D85B06" w:rsidRPr="00CF3A36">
        <w:rPr>
          <w:sz w:val="24"/>
          <w:szCs w:val="24"/>
        </w:rPr>
        <w:t>DDoS</w:t>
      </w:r>
      <w:proofErr w:type="spellEnd"/>
      <w:r w:rsidR="00D85B06" w:rsidRPr="00CF3A36">
        <w:rPr>
          <w:sz w:val="24"/>
          <w:szCs w:val="24"/>
        </w:rPr>
        <w:t xml:space="preserve"> lub ukrycia tożsamości atakującego</w:t>
      </w:r>
      <w:r w:rsidRPr="00CF3A36">
        <w:rPr>
          <w:sz w:val="24"/>
          <w:szCs w:val="24"/>
        </w:rPr>
        <w:t>;</w:t>
      </w:r>
    </w:p>
    <w:p w:rsidR="00D85B06" w:rsidRPr="00CF3A36" w:rsidRDefault="000E6DE5" w:rsidP="00CF3A36">
      <w:pPr>
        <w:pStyle w:val="Akapitzlist"/>
        <w:numPr>
          <w:ilvl w:val="0"/>
          <w:numId w:val="45"/>
        </w:numPr>
        <w:spacing w:line="276" w:lineRule="auto"/>
        <w:rPr>
          <w:sz w:val="24"/>
          <w:szCs w:val="24"/>
        </w:rPr>
      </w:pPr>
      <w:r w:rsidRPr="00CF3A36">
        <w:rPr>
          <w:sz w:val="24"/>
          <w:szCs w:val="24"/>
        </w:rPr>
        <w:t>o</w:t>
      </w:r>
      <w:r w:rsidR="00D85B06" w:rsidRPr="00CF3A36">
        <w:rPr>
          <w:sz w:val="24"/>
          <w:szCs w:val="24"/>
        </w:rPr>
        <w:t xml:space="preserve">twarte serwery DNS </w:t>
      </w:r>
      <w:r w:rsidRPr="00CF3A36">
        <w:rPr>
          <w:sz w:val="24"/>
          <w:szCs w:val="24"/>
        </w:rPr>
        <w:t>–</w:t>
      </w:r>
      <w:r w:rsidR="00D85B06" w:rsidRPr="00CF3A36">
        <w:rPr>
          <w:sz w:val="24"/>
          <w:szCs w:val="24"/>
        </w:rPr>
        <w:t xml:space="preserve"> posiadające błędne ustawienia lub niewłaściwą konfigurację firewalla, co</w:t>
      </w:r>
      <w:r w:rsidR="00CD14FE" w:rsidRPr="00CF3A36">
        <w:rPr>
          <w:sz w:val="24"/>
          <w:szCs w:val="24"/>
        </w:rPr>
        <w:t> </w:t>
      </w:r>
      <w:r w:rsidR="00D85B06" w:rsidRPr="00CF3A36">
        <w:rPr>
          <w:sz w:val="24"/>
          <w:szCs w:val="24"/>
        </w:rPr>
        <w:t xml:space="preserve">umożliwia wykorzystanie </w:t>
      </w:r>
      <w:r w:rsidRPr="00CF3A36">
        <w:rPr>
          <w:sz w:val="24"/>
          <w:szCs w:val="24"/>
        </w:rPr>
        <w:t xml:space="preserve">ich </w:t>
      </w:r>
      <w:r w:rsidR="00D85B06" w:rsidRPr="00CF3A36">
        <w:rPr>
          <w:sz w:val="24"/>
          <w:szCs w:val="24"/>
        </w:rPr>
        <w:t xml:space="preserve">na przykład do ataków typu </w:t>
      </w:r>
      <w:proofErr w:type="spellStart"/>
      <w:r w:rsidR="00D85B06" w:rsidRPr="00CF3A36">
        <w:rPr>
          <w:sz w:val="24"/>
          <w:szCs w:val="24"/>
        </w:rPr>
        <w:t>DDoS</w:t>
      </w:r>
      <w:proofErr w:type="spellEnd"/>
      <w:r w:rsidRPr="00CF3A36">
        <w:rPr>
          <w:sz w:val="24"/>
          <w:szCs w:val="24"/>
        </w:rPr>
        <w:t>;</w:t>
      </w:r>
    </w:p>
    <w:p w:rsidR="00D85B06" w:rsidRPr="00CF3A36" w:rsidRDefault="000E6DE5" w:rsidP="00CF3A36">
      <w:pPr>
        <w:pStyle w:val="Akapitzlist"/>
        <w:numPr>
          <w:ilvl w:val="0"/>
          <w:numId w:val="45"/>
        </w:numPr>
        <w:spacing w:line="276" w:lineRule="auto"/>
        <w:rPr>
          <w:sz w:val="24"/>
          <w:szCs w:val="24"/>
        </w:rPr>
      </w:pPr>
      <w:r w:rsidRPr="00CF3A36">
        <w:rPr>
          <w:sz w:val="24"/>
          <w:szCs w:val="24"/>
        </w:rPr>
        <w:t>s</w:t>
      </w:r>
      <w:r w:rsidR="00D85B06" w:rsidRPr="00CF3A36">
        <w:rPr>
          <w:sz w:val="24"/>
          <w:szCs w:val="24"/>
        </w:rPr>
        <w:t xml:space="preserve">kanowanie </w:t>
      </w:r>
      <w:r w:rsidRPr="00CF3A36">
        <w:rPr>
          <w:sz w:val="24"/>
          <w:szCs w:val="24"/>
        </w:rPr>
        <w:t>–</w:t>
      </w:r>
      <w:r w:rsidR="00D85B06" w:rsidRPr="00CF3A36">
        <w:rPr>
          <w:sz w:val="24"/>
          <w:szCs w:val="24"/>
        </w:rPr>
        <w:t xml:space="preserve"> kategoria dotycząca zgłoszeń wykrytych prób nieautoryzowanych połączeń do lub z</w:t>
      </w:r>
      <w:r w:rsidRPr="00CF3A36">
        <w:rPr>
          <w:sz w:val="24"/>
          <w:szCs w:val="24"/>
        </w:rPr>
        <w:t> </w:t>
      </w:r>
      <w:r w:rsidR="00D85B06" w:rsidRPr="00CF3A36">
        <w:rPr>
          <w:sz w:val="24"/>
          <w:szCs w:val="24"/>
        </w:rPr>
        <w:t>komputera</w:t>
      </w:r>
      <w:r w:rsidRPr="00CF3A36">
        <w:rPr>
          <w:sz w:val="24"/>
          <w:szCs w:val="24"/>
        </w:rPr>
        <w:t>;</w:t>
      </w:r>
    </w:p>
    <w:p w:rsidR="00D85B06" w:rsidRPr="00CF3A36" w:rsidRDefault="000E6DE5" w:rsidP="00CF3A36">
      <w:pPr>
        <w:pStyle w:val="Akapitzlist"/>
        <w:numPr>
          <w:ilvl w:val="0"/>
          <w:numId w:val="45"/>
        </w:numPr>
        <w:spacing w:line="276" w:lineRule="auto"/>
        <w:rPr>
          <w:sz w:val="24"/>
          <w:szCs w:val="24"/>
        </w:rPr>
      </w:pPr>
      <w:r w:rsidRPr="00CF3A36">
        <w:rPr>
          <w:sz w:val="24"/>
          <w:szCs w:val="24"/>
        </w:rPr>
        <w:t>z</w:t>
      </w:r>
      <w:r w:rsidR="00D85B06" w:rsidRPr="00CF3A36">
        <w:rPr>
          <w:sz w:val="24"/>
          <w:szCs w:val="24"/>
        </w:rPr>
        <w:t xml:space="preserve">łośliwe </w:t>
      </w:r>
      <w:proofErr w:type="spellStart"/>
      <w:r w:rsidR="00D85B06" w:rsidRPr="00CF3A36">
        <w:rPr>
          <w:sz w:val="24"/>
          <w:szCs w:val="24"/>
        </w:rPr>
        <w:t>URLe</w:t>
      </w:r>
      <w:proofErr w:type="spellEnd"/>
      <w:r w:rsidR="00D85B06" w:rsidRPr="00CF3A36">
        <w:rPr>
          <w:sz w:val="24"/>
          <w:szCs w:val="24"/>
        </w:rPr>
        <w:t xml:space="preserve"> </w:t>
      </w:r>
      <w:r w:rsidRPr="00CF3A36">
        <w:rPr>
          <w:sz w:val="24"/>
          <w:szCs w:val="24"/>
        </w:rPr>
        <w:t>–</w:t>
      </w:r>
      <w:r w:rsidR="00D85B06" w:rsidRPr="00CF3A36">
        <w:rPr>
          <w:sz w:val="24"/>
          <w:szCs w:val="24"/>
        </w:rPr>
        <w:t xml:space="preserve"> linki będące odnośnikami do złośliwej zawartości (oprogramowania, Java </w:t>
      </w:r>
      <w:proofErr w:type="spellStart"/>
      <w:r w:rsidR="00D85B06" w:rsidRPr="00CF3A36">
        <w:rPr>
          <w:sz w:val="24"/>
          <w:szCs w:val="24"/>
        </w:rPr>
        <w:t>Scriptów</w:t>
      </w:r>
      <w:proofErr w:type="spellEnd"/>
      <w:r w:rsidR="00D85B06" w:rsidRPr="00CF3A36">
        <w:rPr>
          <w:sz w:val="24"/>
          <w:szCs w:val="24"/>
        </w:rPr>
        <w:t>, złośliwej zawartości innych serwerów)</w:t>
      </w:r>
      <w:r w:rsidRPr="00CF3A36">
        <w:rPr>
          <w:sz w:val="24"/>
          <w:szCs w:val="24"/>
        </w:rPr>
        <w:t>;</w:t>
      </w:r>
    </w:p>
    <w:p w:rsidR="00D85B06" w:rsidRPr="00CF3A36" w:rsidRDefault="000E6DE5" w:rsidP="00CF3A36">
      <w:pPr>
        <w:pStyle w:val="Akapitzlist"/>
        <w:numPr>
          <w:ilvl w:val="0"/>
          <w:numId w:val="45"/>
        </w:numPr>
        <w:spacing w:line="276" w:lineRule="auto"/>
        <w:rPr>
          <w:sz w:val="24"/>
          <w:szCs w:val="24"/>
        </w:rPr>
      </w:pPr>
      <w:proofErr w:type="spellStart"/>
      <w:r w:rsidRPr="00CF3A36">
        <w:rPr>
          <w:sz w:val="24"/>
          <w:szCs w:val="24"/>
        </w:rPr>
        <w:t>b</w:t>
      </w:r>
      <w:r w:rsidR="00D85B06" w:rsidRPr="00CF3A36">
        <w:rPr>
          <w:sz w:val="24"/>
          <w:szCs w:val="24"/>
        </w:rPr>
        <w:t>rute</w:t>
      </w:r>
      <w:proofErr w:type="spellEnd"/>
      <w:r w:rsidR="00D85B06" w:rsidRPr="00CF3A36">
        <w:rPr>
          <w:sz w:val="24"/>
          <w:szCs w:val="24"/>
        </w:rPr>
        <w:t xml:space="preserve"> </w:t>
      </w:r>
      <w:proofErr w:type="spellStart"/>
      <w:r w:rsidR="00D85B06" w:rsidRPr="00CF3A36">
        <w:rPr>
          <w:sz w:val="24"/>
          <w:szCs w:val="24"/>
        </w:rPr>
        <w:t>force</w:t>
      </w:r>
      <w:proofErr w:type="spellEnd"/>
      <w:r w:rsidR="00D85B06" w:rsidRPr="00CF3A36">
        <w:rPr>
          <w:sz w:val="24"/>
          <w:szCs w:val="24"/>
        </w:rPr>
        <w:t xml:space="preserve"> </w:t>
      </w:r>
      <w:r w:rsidRPr="00CF3A36">
        <w:rPr>
          <w:sz w:val="24"/>
          <w:szCs w:val="24"/>
        </w:rPr>
        <w:t>–</w:t>
      </w:r>
      <w:r w:rsidR="00D85B06" w:rsidRPr="00CF3A36">
        <w:rPr>
          <w:sz w:val="24"/>
          <w:szCs w:val="24"/>
        </w:rPr>
        <w:t xml:space="preserve"> ataki polegające na próbie "odgadnięcia" hasła przez wielokrotne jego wprowadzanie</w:t>
      </w:r>
      <w:r w:rsidRPr="00CF3A36">
        <w:rPr>
          <w:sz w:val="24"/>
          <w:szCs w:val="24"/>
        </w:rPr>
        <w:t>;</w:t>
      </w:r>
      <w:r w:rsidR="00D85B06" w:rsidRPr="00CF3A36">
        <w:rPr>
          <w:sz w:val="24"/>
          <w:szCs w:val="24"/>
        </w:rPr>
        <w:t xml:space="preserve"> </w:t>
      </w:r>
    </w:p>
    <w:p w:rsidR="00907B5A" w:rsidRDefault="000E6DE5" w:rsidP="00CF3A36">
      <w:pPr>
        <w:pStyle w:val="Akapitzlist"/>
        <w:numPr>
          <w:ilvl w:val="0"/>
          <w:numId w:val="45"/>
        </w:numPr>
        <w:spacing w:line="276" w:lineRule="auto"/>
        <w:rPr>
          <w:sz w:val="24"/>
          <w:szCs w:val="24"/>
        </w:rPr>
      </w:pPr>
      <w:r w:rsidRPr="00CF3A36">
        <w:rPr>
          <w:sz w:val="24"/>
          <w:szCs w:val="24"/>
        </w:rPr>
        <w:t>a</w:t>
      </w:r>
      <w:r w:rsidR="00D85B06" w:rsidRPr="00CF3A36">
        <w:rPr>
          <w:sz w:val="24"/>
          <w:szCs w:val="24"/>
        </w:rPr>
        <w:t xml:space="preserve">dresy z </w:t>
      </w:r>
      <w:proofErr w:type="spellStart"/>
      <w:r w:rsidR="00D85B06" w:rsidRPr="00CF3A36">
        <w:rPr>
          <w:sz w:val="24"/>
          <w:szCs w:val="24"/>
        </w:rPr>
        <w:t>Sandboxów</w:t>
      </w:r>
      <w:proofErr w:type="spellEnd"/>
      <w:r w:rsidR="00D85B06" w:rsidRPr="00CF3A36">
        <w:rPr>
          <w:sz w:val="24"/>
          <w:szCs w:val="24"/>
        </w:rPr>
        <w:t xml:space="preserve"> </w:t>
      </w:r>
      <w:r w:rsidRPr="00CF3A36">
        <w:rPr>
          <w:sz w:val="24"/>
          <w:szCs w:val="24"/>
        </w:rPr>
        <w:t>–</w:t>
      </w:r>
      <w:r w:rsidR="00D85B06" w:rsidRPr="00CF3A36">
        <w:rPr>
          <w:sz w:val="24"/>
          <w:szCs w:val="24"/>
        </w:rPr>
        <w:t xml:space="preserve"> uruchamianie plików wykonywalnych w kontrolowany sposób </w:t>
      </w:r>
    </w:p>
    <w:p w:rsidR="00D85B06" w:rsidRPr="00CF3A36" w:rsidRDefault="00D85B06" w:rsidP="00907B5A">
      <w:pPr>
        <w:pStyle w:val="Akapitzlist"/>
        <w:spacing w:line="276" w:lineRule="auto"/>
        <w:rPr>
          <w:sz w:val="24"/>
          <w:szCs w:val="24"/>
        </w:rPr>
      </w:pPr>
      <w:r w:rsidRPr="00CF3A36">
        <w:rPr>
          <w:sz w:val="24"/>
          <w:szCs w:val="24"/>
        </w:rPr>
        <w:t>i analizowanie efektów ich zachowania</w:t>
      </w:r>
      <w:r w:rsidR="000E6DE5" w:rsidRPr="00CF3A36">
        <w:rPr>
          <w:sz w:val="24"/>
          <w:szCs w:val="24"/>
        </w:rPr>
        <w:t>;</w:t>
      </w:r>
    </w:p>
    <w:p w:rsidR="00D85B06" w:rsidRPr="00CF3A36" w:rsidRDefault="000E6DE5" w:rsidP="00CF3A36">
      <w:pPr>
        <w:pStyle w:val="Akapitzlist"/>
        <w:numPr>
          <w:ilvl w:val="0"/>
          <w:numId w:val="45"/>
        </w:numPr>
        <w:spacing w:line="276" w:lineRule="auto"/>
        <w:rPr>
          <w:sz w:val="24"/>
          <w:szCs w:val="24"/>
        </w:rPr>
      </w:pPr>
      <w:proofErr w:type="spellStart"/>
      <w:r w:rsidRPr="00CF3A36">
        <w:rPr>
          <w:sz w:val="24"/>
          <w:szCs w:val="24"/>
        </w:rPr>
        <w:t>p</w:t>
      </w:r>
      <w:r w:rsidR="00D85B06" w:rsidRPr="00CF3A36">
        <w:rPr>
          <w:sz w:val="24"/>
          <w:szCs w:val="24"/>
        </w:rPr>
        <w:t>ishing</w:t>
      </w:r>
      <w:proofErr w:type="spellEnd"/>
      <w:r w:rsidR="00D85B06" w:rsidRPr="00CF3A36">
        <w:rPr>
          <w:sz w:val="24"/>
          <w:szCs w:val="24"/>
        </w:rPr>
        <w:t xml:space="preserve"> </w:t>
      </w:r>
      <w:r w:rsidRPr="00CF3A36">
        <w:rPr>
          <w:sz w:val="24"/>
          <w:szCs w:val="24"/>
        </w:rPr>
        <w:t>–</w:t>
      </w:r>
      <w:r w:rsidR="00D85B06" w:rsidRPr="00CF3A36">
        <w:rPr>
          <w:sz w:val="24"/>
          <w:szCs w:val="24"/>
        </w:rPr>
        <w:t xml:space="preserve"> wyłudzanie poufnych informacji osobistych poprzez podszywanie się pod zaufaną osobę lub instytucję</w:t>
      </w:r>
      <w:r w:rsidR="00A8402E" w:rsidRPr="00CF3A36">
        <w:rPr>
          <w:sz w:val="24"/>
          <w:szCs w:val="24"/>
        </w:rPr>
        <w:t>;</w:t>
      </w:r>
    </w:p>
    <w:p w:rsidR="00D85B06" w:rsidRPr="00CF3A36" w:rsidRDefault="00D85B06" w:rsidP="00CF3A36">
      <w:pPr>
        <w:pStyle w:val="Akapitzlist"/>
        <w:numPr>
          <w:ilvl w:val="0"/>
          <w:numId w:val="45"/>
        </w:numPr>
        <w:spacing w:line="276" w:lineRule="auto"/>
        <w:rPr>
          <w:sz w:val="24"/>
          <w:szCs w:val="24"/>
        </w:rPr>
      </w:pPr>
      <w:proofErr w:type="spellStart"/>
      <w:r w:rsidRPr="00CF3A36">
        <w:rPr>
          <w:sz w:val="24"/>
          <w:szCs w:val="24"/>
        </w:rPr>
        <w:t>C&amp;C</w:t>
      </w:r>
      <w:proofErr w:type="spellEnd"/>
      <w:r w:rsidRPr="00CF3A36">
        <w:rPr>
          <w:sz w:val="24"/>
          <w:szCs w:val="24"/>
        </w:rPr>
        <w:t xml:space="preserve"> </w:t>
      </w:r>
      <w:r w:rsidR="000E6DE5" w:rsidRPr="00CF3A36">
        <w:rPr>
          <w:sz w:val="24"/>
          <w:szCs w:val="24"/>
        </w:rPr>
        <w:t>–</w:t>
      </w:r>
      <w:r w:rsidRPr="00CF3A36">
        <w:rPr>
          <w:sz w:val="24"/>
          <w:szCs w:val="24"/>
        </w:rPr>
        <w:t xml:space="preserve"> incydenty dotyczą</w:t>
      </w:r>
      <w:r w:rsidR="00A8402E" w:rsidRPr="00CF3A36">
        <w:rPr>
          <w:sz w:val="24"/>
          <w:szCs w:val="24"/>
        </w:rPr>
        <w:t>ce</w:t>
      </w:r>
      <w:r w:rsidRPr="00CF3A36">
        <w:rPr>
          <w:sz w:val="24"/>
          <w:szCs w:val="24"/>
        </w:rPr>
        <w:t xml:space="preserve"> serwerów </w:t>
      </w:r>
      <w:proofErr w:type="spellStart"/>
      <w:r w:rsidRPr="00CF3A36">
        <w:rPr>
          <w:sz w:val="24"/>
          <w:szCs w:val="24"/>
        </w:rPr>
        <w:t>command</w:t>
      </w:r>
      <w:proofErr w:type="spellEnd"/>
      <w:r w:rsidRPr="00CF3A36">
        <w:rPr>
          <w:sz w:val="24"/>
          <w:szCs w:val="24"/>
        </w:rPr>
        <w:t xml:space="preserve"> &amp; </w:t>
      </w:r>
      <w:proofErr w:type="spellStart"/>
      <w:r w:rsidRPr="00CF3A36">
        <w:rPr>
          <w:sz w:val="24"/>
          <w:szCs w:val="24"/>
        </w:rPr>
        <w:t>control</w:t>
      </w:r>
      <w:proofErr w:type="spellEnd"/>
      <w:r w:rsidRPr="00CF3A36">
        <w:rPr>
          <w:sz w:val="24"/>
          <w:szCs w:val="24"/>
        </w:rPr>
        <w:t xml:space="preserve"> zarządzających </w:t>
      </w:r>
      <w:proofErr w:type="spellStart"/>
      <w:r w:rsidRPr="00CF3A36">
        <w:rPr>
          <w:sz w:val="24"/>
          <w:szCs w:val="24"/>
        </w:rPr>
        <w:t>botnetami</w:t>
      </w:r>
      <w:proofErr w:type="spellEnd"/>
      <w:r w:rsidRPr="00CF3A36">
        <w:rPr>
          <w:sz w:val="24"/>
          <w:szCs w:val="24"/>
        </w:rPr>
        <w:t xml:space="preserve"> zarejestrowanych pod polskim adresem IP</w:t>
      </w:r>
      <w:r w:rsidR="00A8402E" w:rsidRPr="00CF3A36">
        <w:rPr>
          <w:sz w:val="24"/>
          <w:szCs w:val="24"/>
        </w:rPr>
        <w:t>;</w:t>
      </w:r>
    </w:p>
    <w:p w:rsidR="00907B5A" w:rsidRDefault="00A8402E" w:rsidP="00CF3A36">
      <w:pPr>
        <w:pStyle w:val="Akapitzlist"/>
        <w:numPr>
          <w:ilvl w:val="0"/>
          <w:numId w:val="45"/>
        </w:numPr>
        <w:spacing w:line="276" w:lineRule="auto"/>
        <w:rPr>
          <w:sz w:val="24"/>
          <w:szCs w:val="24"/>
        </w:rPr>
      </w:pPr>
      <w:r w:rsidRPr="00CF3A36">
        <w:rPr>
          <w:sz w:val="24"/>
          <w:szCs w:val="24"/>
        </w:rPr>
        <w:t>p</w:t>
      </w:r>
      <w:r w:rsidR="00D85B06" w:rsidRPr="00CF3A36">
        <w:rPr>
          <w:sz w:val="24"/>
          <w:szCs w:val="24"/>
        </w:rPr>
        <w:t xml:space="preserve">ozostałe zgłoszenia </w:t>
      </w:r>
      <w:r w:rsidRPr="00CF3A36">
        <w:rPr>
          <w:sz w:val="24"/>
          <w:szCs w:val="24"/>
        </w:rPr>
        <w:t>–</w:t>
      </w:r>
      <w:r w:rsidR="00D85B06" w:rsidRPr="00CF3A36">
        <w:rPr>
          <w:sz w:val="24"/>
          <w:szCs w:val="24"/>
        </w:rPr>
        <w:t xml:space="preserve"> to zarówno błędy w konfiguracji urządzeń czy routerów, jak </w:t>
      </w:r>
    </w:p>
    <w:p w:rsidR="00D85B06" w:rsidRPr="00907B5A" w:rsidRDefault="00D85B06" w:rsidP="00907B5A">
      <w:pPr>
        <w:spacing w:line="276" w:lineRule="auto"/>
        <w:ind w:left="709"/>
        <w:rPr>
          <w:szCs w:val="24"/>
        </w:rPr>
      </w:pPr>
      <w:r w:rsidRPr="00907B5A">
        <w:rPr>
          <w:szCs w:val="24"/>
        </w:rPr>
        <w:t xml:space="preserve">i pojedyncze ataki typu </w:t>
      </w:r>
      <w:proofErr w:type="spellStart"/>
      <w:r w:rsidRPr="00907B5A">
        <w:rPr>
          <w:szCs w:val="24"/>
        </w:rPr>
        <w:t>DDoS</w:t>
      </w:r>
      <w:proofErr w:type="spellEnd"/>
      <w:r w:rsidRPr="00907B5A">
        <w:rPr>
          <w:szCs w:val="24"/>
        </w:rPr>
        <w:t>.</w:t>
      </w:r>
    </w:p>
    <w:p w:rsidR="00D85B06" w:rsidRPr="00CF3A36" w:rsidRDefault="00D85B06" w:rsidP="00CF3A36">
      <w:pPr>
        <w:spacing w:line="276" w:lineRule="auto"/>
        <w:rPr>
          <w:szCs w:val="24"/>
        </w:rPr>
      </w:pPr>
    </w:p>
    <w:p w:rsidR="00D85B06" w:rsidRPr="00CF3A36" w:rsidRDefault="00D85B06" w:rsidP="00CF3A36">
      <w:pPr>
        <w:pStyle w:val="Nagwek3"/>
        <w:spacing w:line="276" w:lineRule="auto"/>
        <w:rPr>
          <w:szCs w:val="24"/>
        </w:rPr>
      </w:pPr>
      <w:bookmarkStart w:id="15" w:name="_Toc401622174"/>
      <w:bookmarkStart w:id="16" w:name="_Toc405277539"/>
      <w:r w:rsidRPr="00CF3A36">
        <w:rPr>
          <w:szCs w:val="24"/>
        </w:rPr>
        <w:t>Spam komercyjny</w:t>
      </w:r>
      <w:bookmarkEnd w:id="15"/>
      <w:bookmarkEnd w:id="16"/>
    </w:p>
    <w:p w:rsidR="00D85B06" w:rsidRPr="00CF3A36" w:rsidRDefault="00D85B06" w:rsidP="00CF3A36">
      <w:pPr>
        <w:spacing w:line="276" w:lineRule="auto"/>
        <w:rPr>
          <w:szCs w:val="24"/>
        </w:rPr>
      </w:pPr>
    </w:p>
    <w:p w:rsidR="00D85B06" w:rsidRPr="00CF3A36" w:rsidRDefault="00D85B06" w:rsidP="00CF3A36">
      <w:pPr>
        <w:spacing w:line="276" w:lineRule="auto"/>
        <w:rPr>
          <w:szCs w:val="24"/>
        </w:rPr>
      </w:pPr>
      <w:r w:rsidRPr="00CF3A36">
        <w:rPr>
          <w:szCs w:val="24"/>
        </w:rPr>
        <w:t xml:space="preserve">Jedną z nazw określających spam jest UCE </w:t>
      </w:r>
      <w:r w:rsidR="00A8402E" w:rsidRPr="00CF3A36">
        <w:rPr>
          <w:szCs w:val="24"/>
        </w:rPr>
        <w:t>–</w:t>
      </w:r>
      <w:r w:rsidRPr="00CF3A36">
        <w:rPr>
          <w:szCs w:val="24"/>
        </w:rPr>
        <w:t xml:space="preserve"> </w:t>
      </w:r>
      <w:proofErr w:type="spellStart"/>
      <w:r w:rsidRPr="00CF3A36">
        <w:rPr>
          <w:szCs w:val="24"/>
        </w:rPr>
        <w:t>Unsolicited</w:t>
      </w:r>
      <w:proofErr w:type="spellEnd"/>
      <w:r w:rsidRPr="00CF3A36">
        <w:rPr>
          <w:szCs w:val="24"/>
        </w:rPr>
        <w:t xml:space="preserve"> Commercial Email (niezamówiony komercyjny e-mail). Zdecydowaną większość wysyłanego spamu stanowią wiadomości zawierające treści komercyjne. Oferty sprzedaży, skupu, szkoleń, usług itp., zwykle nieukierunkowane, każdego dnia trafiają do milionów użytkowników na całym świecie, którzy poświęcają czas na usunięcie niepożądanych wiadomości.</w:t>
      </w:r>
    </w:p>
    <w:p w:rsidR="00D85B06" w:rsidRPr="00CF3A36" w:rsidRDefault="00D85B06" w:rsidP="00CF3A36">
      <w:pPr>
        <w:spacing w:line="276" w:lineRule="auto"/>
        <w:rPr>
          <w:szCs w:val="24"/>
        </w:rPr>
      </w:pPr>
      <w:r w:rsidRPr="00CF3A36">
        <w:rPr>
          <w:szCs w:val="24"/>
        </w:rPr>
        <w:t>Większość komercyjnego spamu stanowią wiadomości, które można podzielić na</w:t>
      </w:r>
      <w:r w:rsidR="00CD14FE" w:rsidRPr="00CF3A36">
        <w:rPr>
          <w:szCs w:val="24"/>
        </w:rPr>
        <w:t> </w:t>
      </w:r>
      <w:r w:rsidRPr="00CF3A36">
        <w:rPr>
          <w:szCs w:val="24"/>
        </w:rPr>
        <w:t xml:space="preserve">następujące kategorie: </w:t>
      </w:r>
    </w:p>
    <w:p w:rsidR="00D85B06" w:rsidRPr="00CF3A36" w:rsidRDefault="00D85B06" w:rsidP="00CF3A36">
      <w:pPr>
        <w:pStyle w:val="Akapitzlist"/>
        <w:numPr>
          <w:ilvl w:val="0"/>
          <w:numId w:val="37"/>
        </w:numPr>
        <w:spacing w:line="276" w:lineRule="auto"/>
        <w:rPr>
          <w:sz w:val="24"/>
          <w:szCs w:val="24"/>
        </w:rPr>
      </w:pPr>
      <w:r w:rsidRPr="00CF3A36">
        <w:rPr>
          <w:sz w:val="24"/>
          <w:szCs w:val="24"/>
        </w:rPr>
        <w:t xml:space="preserve">18+, </w:t>
      </w:r>
    </w:p>
    <w:p w:rsidR="00D85B06" w:rsidRPr="00CF3A36" w:rsidRDefault="00D85B06" w:rsidP="00CF3A36">
      <w:pPr>
        <w:pStyle w:val="Akapitzlist"/>
        <w:numPr>
          <w:ilvl w:val="0"/>
          <w:numId w:val="37"/>
        </w:numPr>
        <w:spacing w:line="276" w:lineRule="auto"/>
        <w:rPr>
          <w:sz w:val="24"/>
          <w:szCs w:val="24"/>
        </w:rPr>
      </w:pPr>
      <w:r w:rsidRPr="00CF3A36">
        <w:rPr>
          <w:sz w:val="24"/>
          <w:szCs w:val="24"/>
        </w:rPr>
        <w:t xml:space="preserve">zdrowie, </w:t>
      </w:r>
    </w:p>
    <w:p w:rsidR="00D85B06" w:rsidRPr="00CF3A36" w:rsidRDefault="00D85B06" w:rsidP="00CF3A36">
      <w:pPr>
        <w:pStyle w:val="Akapitzlist"/>
        <w:numPr>
          <w:ilvl w:val="0"/>
          <w:numId w:val="37"/>
        </w:numPr>
        <w:spacing w:line="276" w:lineRule="auto"/>
        <w:rPr>
          <w:sz w:val="24"/>
          <w:szCs w:val="24"/>
        </w:rPr>
      </w:pPr>
      <w:r w:rsidRPr="00CF3A36">
        <w:rPr>
          <w:sz w:val="24"/>
          <w:szCs w:val="24"/>
        </w:rPr>
        <w:t xml:space="preserve">IT, </w:t>
      </w:r>
    </w:p>
    <w:p w:rsidR="00D85B06" w:rsidRPr="00CF3A36" w:rsidRDefault="00D85B06" w:rsidP="00CF3A36">
      <w:pPr>
        <w:pStyle w:val="Akapitzlist"/>
        <w:numPr>
          <w:ilvl w:val="0"/>
          <w:numId w:val="37"/>
        </w:numPr>
        <w:spacing w:line="276" w:lineRule="auto"/>
        <w:rPr>
          <w:sz w:val="24"/>
          <w:szCs w:val="24"/>
        </w:rPr>
      </w:pPr>
      <w:r w:rsidRPr="00CF3A36">
        <w:rPr>
          <w:sz w:val="24"/>
          <w:szCs w:val="24"/>
        </w:rPr>
        <w:t xml:space="preserve">finanse/kasyno, </w:t>
      </w:r>
    </w:p>
    <w:p w:rsidR="00D85B06" w:rsidRPr="00CF3A36" w:rsidRDefault="00D85B06" w:rsidP="00CF3A36">
      <w:pPr>
        <w:pStyle w:val="Akapitzlist"/>
        <w:numPr>
          <w:ilvl w:val="0"/>
          <w:numId w:val="37"/>
        </w:numPr>
        <w:spacing w:line="276" w:lineRule="auto"/>
        <w:rPr>
          <w:sz w:val="24"/>
          <w:szCs w:val="24"/>
        </w:rPr>
      </w:pPr>
      <w:r w:rsidRPr="00CF3A36">
        <w:rPr>
          <w:sz w:val="24"/>
          <w:szCs w:val="24"/>
        </w:rPr>
        <w:t xml:space="preserve">edukacja/szkolenia, </w:t>
      </w:r>
    </w:p>
    <w:p w:rsidR="00D85B06" w:rsidRPr="00CF3A36" w:rsidRDefault="00D85B06" w:rsidP="00CF3A36">
      <w:pPr>
        <w:pStyle w:val="Akapitzlist"/>
        <w:numPr>
          <w:ilvl w:val="0"/>
          <w:numId w:val="37"/>
        </w:numPr>
        <w:spacing w:line="276" w:lineRule="auto"/>
        <w:rPr>
          <w:sz w:val="24"/>
          <w:szCs w:val="24"/>
        </w:rPr>
      </w:pPr>
      <w:r w:rsidRPr="00CF3A36">
        <w:rPr>
          <w:sz w:val="24"/>
          <w:szCs w:val="24"/>
        </w:rPr>
        <w:t>inne towary/usługi.</w:t>
      </w:r>
    </w:p>
    <w:p w:rsidR="00D85B06" w:rsidRPr="00CF3A36" w:rsidRDefault="00D85B06" w:rsidP="00CF3A36">
      <w:pPr>
        <w:pStyle w:val="Akapitzlist"/>
        <w:spacing w:line="276" w:lineRule="auto"/>
        <w:rPr>
          <w:sz w:val="24"/>
          <w:szCs w:val="24"/>
        </w:rPr>
      </w:pPr>
    </w:p>
    <w:p w:rsidR="00D85B06" w:rsidRPr="00CF3A36" w:rsidRDefault="00D85B06" w:rsidP="00CF3A36">
      <w:pPr>
        <w:pStyle w:val="Nagwek4"/>
        <w:rPr>
          <w:szCs w:val="24"/>
        </w:rPr>
      </w:pPr>
      <w:bookmarkStart w:id="17" w:name="_Toc405277540"/>
      <w:r w:rsidRPr="00CF3A36">
        <w:rPr>
          <w:szCs w:val="24"/>
        </w:rPr>
        <w:t>18+</w:t>
      </w:r>
      <w:bookmarkEnd w:id="17"/>
    </w:p>
    <w:p w:rsidR="00D85B06" w:rsidRPr="00CF3A36" w:rsidRDefault="00D85B06" w:rsidP="00CF3A36">
      <w:pPr>
        <w:spacing w:line="276" w:lineRule="auto"/>
        <w:rPr>
          <w:szCs w:val="24"/>
        </w:rPr>
      </w:pPr>
    </w:p>
    <w:p w:rsidR="00D85B06" w:rsidRPr="00CF3A36" w:rsidRDefault="00D85B06" w:rsidP="00CF3A36">
      <w:pPr>
        <w:spacing w:line="276" w:lineRule="auto"/>
        <w:rPr>
          <w:szCs w:val="24"/>
        </w:rPr>
      </w:pPr>
      <w:r w:rsidRPr="00CF3A36">
        <w:rPr>
          <w:szCs w:val="24"/>
        </w:rPr>
        <w:t>Kategoria ta obejmuje wiadomości o treści przeznaczonej dla dorosłych. Tego rodzaju informacje pojawiają się również w pozostałych kategoriach spamu, lecz wtedy charakteryzują je dodatkowe załączniki, linki lub próba wyłudzenia konkretnych danych od</w:t>
      </w:r>
      <w:r w:rsidR="00CD14FE" w:rsidRPr="00CF3A36">
        <w:rPr>
          <w:szCs w:val="24"/>
        </w:rPr>
        <w:t> </w:t>
      </w:r>
      <w:r w:rsidRPr="00CF3A36">
        <w:rPr>
          <w:szCs w:val="24"/>
        </w:rPr>
        <w:t>użytkownika. Spam o tej tematyce</w:t>
      </w:r>
      <w:r w:rsidR="00A8402E" w:rsidRPr="00CF3A36">
        <w:rPr>
          <w:szCs w:val="24"/>
        </w:rPr>
        <w:t>,</w:t>
      </w:r>
      <w:r w:rsidRPr="00CF3A36">
        <w:rPr>
          <w:szCs w:val="24"/>
        </w:rPr>
        <w:t xml:space="preserve"> wraz z wiadomościami o treści towarzyskiej (np.</w:t>
      </w:r>
      <w:r w:rsidR="00CD14FE" w:rsidRPr="00CF3A36">
        <w:rPr>
          <w:szCs w:val="24"/>
        </w:rPr>
        <w:t> </w:t>
      </w:r>
      <w:r w:rsidRPr="00CF3A36">
        <w:rPr>
          <w:szCs w:val="24"/>
        </w:rPr>
        <w:t xml:space="preserve">portale </w:t>
      </w:r>
      <w:proofErr w:type="spellStart"/>
      <w:r w:rsidRPr="00CF3A36">
        <w:rPr>
          <w:szCs w:val="24"/>
        </w:rPr>
        <w:t>randkowe</w:t>
      </w:r>
      <w:proofErr w:type="spellEnd"/>
      <w:r w:rsidRPr="00CF3A36">
        <w:rPr>
          <w:szCs w:val="24"/>
        </w:rPr>
        <w:t>)</w:t>
      </w:r>
      <w:r w:rsidR="00A8402E" w:rsidRPr="00CF3A36">
        <w:rPr>
          <w:szCs w:val="24"/>
        </w:rPr>
        <w:t>,</w:t>
      </w:r>
      <w:r w:rsidRPr="00CF3A36">
        <w:rPr>
          <w:szCs w:val="24"/>
        </w:rPr>
        <w:t xml:space="preserve"> w 2013 roku stanowiły 70% całego spamu wysłanego </w:t>
      </w:r>
      <w:r w:rsidR="00A8402E" w:rsidRPr="00CF3A36">
        <w:rPr>
          <w:szCs w:val="24"/>
        </w:rPr>
        <w:t>za</w:t>
      </w:r>
      <w:r w:rsidR="00CD14FE" w:rsidRPr="00CF3A36">
        <w:rPr>
          <w:szCs w:val="24"/>
        </w:rPr>
        <w:t> </w:t>
      </w:r>
      <w:r w:rsidR="00A8402E" w:rsidRPr="00CF3A36">
        <w:rPr>
          <w:szCs w:val="24"/>
        </w:rPr>
        <w:t xml:space="preserve">pośrednictwem </w:t>
      </w:r>
      <w:r w:rsidRPr="00CF3A36">
        <w:rPr>
          <w:szCs w:val="24"/>
        </w:rPr>
        <w:t>poczty elektronicznej</w:t>
      </w:r>
      <w:r w:rsidRPr="00CF3A36">
        <w:rPr>
          <w:rStyle w:val="Odwoanieprzypisudolnego"/>
          <w:szCs w:val="24"/>
        </w:rPr>
        <w:footnoteReference w:id="28"/>
      </w:r>
      <w:r w:rsidRPr="00CF3A36">
        <w:rPr>
          <w:szCs w:val="24"/>
        </w:rPr>
        <w:t>. Najczęściej adresatami e-mail z tej kategorii są</w:t>
      </w:r>
      <w:r w:rsidR="00CD14FE" w:rsidRPr="00CF3A36">
        <w:rPr>
          <w:szCs w:val="24"/>
        </w:rPr>
        <w:t> </w:t>
      </w:r>
      <w:r w:rsidRPr="00CF3A36">
        <w:rPr>
          <w:szCs w:val="24"/>
        </w:rPr>
        <w:t xml:space="preserve">użytkownicy indywidualni (prywatni). Wiadomości takie zawierają najczęściej odnośnik (link) oferujący </w:t>
      </w:r>
      <w:proofErr w:type="spellStart"/>
      <w:r w:rsidRPr="00CF3A36">
        <w:rPr>
          <w:szCs w:val="24"/>
        </w:rPr>
        <w:t>przekierowanie</w:t>
      </w:r>
      <w:proofErr w:type="spellEnd"/>
      <w:r w:rsidRPr="00CF3A36">
        <w:rPr>
          <w:szCs w:val="24"/>
        </w:rPr>
        <w:t xml:space="preserve"> do </w:t>
      </w:r>
      <w:proofErr w:type="spellStart"/>
      <w:r w:rsidRPr="00CF3A36">
        <w:rPr>
          <w:szCs w:val="24"/>
        </w:rPr>
        <w:t>czatu</w:t>
      </w:r>
      <w:proofErr w:type="spellEnd"/>
      <w:r w:rsidRPr="00CF3A36">
        <w:rPr>
          <w:szCs w:val="24"/>
        </w:rPr>
        <w:t xml:space="preserve"> lub strony zawierającej płatne treści tylko dla dorosłych</w:t>
      </w:r>
      <w:r w:rsidR="00A8402E" w:rsidRPr="00CF3A36">
        <w:rPr>
          <w:szCs w:val="24"/>
        </w:rPr>
        <w:t xml:space="preserve"> (rys. 2)</w:t>
      </w:r>
      <w:r w:rsidRPr="00CF3A36">
        <w:rPr>
          <w:szCs w:val="24"/>
        </w:rPr>
        <w:t xml:space="preserve">. </w:t>
      </w:r>
    </w:p>
    <w:p w:rsidR="00D85B06" w:rsidRPr="00CF3A36" w:rsidRDefault="00D85B06" w:rsidP="00CF3A36">
      <w:pPr>
        <w:spacing w:line="276" w:lineRule="auto"/>
        <w:rPr>
          <w:szCs w:val="24"/>
        </w:rPr>
      </w:pPr>
      <w:r w:rsidRPr="00CF3A36">
        <w:rPr>
          <w:szCs w:val="24"/>
        </w:rPr>
        <w:br w:type="column"/>
      </w:r>
    </w:p>
    <w:p w:rsidR="00D85B06" w:rsidRPr="00CF3A36" w:rsidRDefault="00D85B06" w:rsidP="00CF3A36">
      <w:pPr>
        <w:spacing w:line="276" w:lineRule="auto"/>
        <w:rPr>
          <w:szCs w:val="24"/>
        </w:rPr>
      </w:pPr>
    </w:p>
    <w:p w:rsidR="00D85B06" w:rsidRPr="00CF3A36" w:rsidRDefault="00D85B06" w:rsidP="00CF3A36">
      <w:pPr>
        <w:spacing w:line="276" w:lineRule="auto"/>
        <w:rPr>
          <w:szCs w:val="24"/>
        </w:rPr>
      </w:pPr>
      <w:r w:rsidRPr="00CF3A36">
        <w:rPr>
          <w:szCs w:val="24"/>
        </w:rPr>
        <w:t xml:space="preserve">Rysunek </w:t>
      </w:r>
      <w:r w:rsidR="002A222E" w:rsidRPr="00CF3A36">
        <w:rPr>
          <w:szCs w:val="24"/>
        </w:rPr>
        <w:fldChar w:fldCharType="begin"/>
      </w:r>
      <w:r w:rsidRPr="00CF3A36">
        <w:rPr>
          <w:szCs w:val="24"/>
        </w:rPr>
        <w:instrText xml:space="preserve"> SEQ Rysunek \* ARABIC </w:instrText>
      </w:r>
      <w:r w:rsidR="002A222E" w:rsidRPr="00CF3A36">
        <w:rPr>
          <w:szCs w:val="24"/>
        </w:rPr>
        <w:fldChar w:fldCharType="separate"/>
      </w:r>
      <w:r w:rsidR="00BE626A">
        <w:rPr>
          <w:noProof/>
          <w:szCs w:val="24"/>
        </w:rPr>
        <w:t>2</w:t>
      </w:r>
      <w:r w:rsidR="002A222E" w:rsidRPr="00CF3A36">
        <w:rPr>
          <w:szCs w:val="24"/>
        </w:rPr>
        <w:fldChar w:fldCharType="end"/>
      </w:r>
      <w:r w:rsidRPr="00CF3A36">
        <w:rPr>
          <w:szCs w:val="24"/>
        </w:rPr>
        <w:t>. Przykładowa wiadomość przeznaczona dla dorosłych</w:t>
      </w:r>
    </w:p>
    <w:p w:rsidR="00D85B06" w:rsidRPr="00CF3A36" w:rsidRDefault="00CE23C1" w:rsidP="00CF3A36">
      <w:pPr>
        <w:spacing w:line="276" w:lineRule="auto"/>
        <w:rPr>
          <w:i/>
          <w:szCs w:val="24"/>
        </w:rPr>
      </w:pPr>
      <w:r w:rsidRPr="00CF3A36">
        <w:rPr>
          <w:noProof/>
          <w:szCs w:val="24"/>
          <w:lang w:eastAsia="pl-PL"/>
        </w:rPr>
        <w:drawing>
          <wp:inline distT="0" distB="0" distL="0" distR="0">
            <wp:extent cx="5707380" cy="1935480"/>
            <wp:effectExtent l="0" t="0" r="7620" b="7620"/>
            <wp:docPr id="3" name="Obraz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6"/>
                    <pic:cNvPicPr>
                      <a:picLocks noChangeAspect="1" noChangeArrowheads="1"/>
                    </pic:cNvPicPr>
                  </pic:nvPicPr>
                  <pic:blipFill>
                    <a:blip r:embed="rId11">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t="11774"/>
                    <a:stretch>
                      <a:fillRect/>
                    </a:stretch>
                  </pic:blipFill>
                  <pic:spPr bwMode="auto">
                    <a:xfrm>
                      <a:off x="0" y="0"/>
                      <a:ext cx="5707380" cy="1935480"/>
                    </a:xfrm>
                    <a:prstGeom prst="rect">
                      <a:avLst/>
                    </a:prstGeom>
                    <a:noFill/>
                    <a:ln>
                      <a:noFill/>
                    </a:ln>
                  </pic:spPr>
                </pic:pic>
              </a:graphicData>
            </a:graphic>
          </wp:inline>
        </w:drawing>
      </w:r>
      <w:r w:rsidR="00D85B06" w:rsidRPr="00CF3A36">
        <w:rPr>
          <w:i/>
          <w:szCs w:val="24"/>
        </w:rPr>
        <w:t xml:space="preserve"> </w:t>
      </w:r>
      <w:r w:rsidR="00D85B06" w:rsidRPr="00907B5A">
        <w:rPr>
          <w:i/>
          <w:sz w:val="20"/>
          <w:szCs w:val="20"/>
        </w:rPr>
        <w:t>Źródło: opracowanie własne</w:t>
      </w:r>
      <w:r w:rsidR="00A8402E" w:rsidRPr="00907B5A">
        <w:rPr>
          <w:i/>
          <w:sz w:val="20"/>
          <w:szCs w:val="20"/>
        </w:rPr>
        <w:t>.</w:t>
      </w:r>
      <w:r w:rsidR="00D85B06" w:rsidRPr="00CF3A36">
        <w:rPr>
          <w:i/>
          <w:szCs w:val="24"/>
        </w:rPr>
        <w:t xml:space="preserve"> </w:t>
      </w:r>
    </w:p>
    <w:p w:rsidR="00D85B06" w:rsidRPr="00CF3A36" w:rsidRDefault="00D85B06" w:rsidP="00CF3A36">
      <w:pPr>
        <w:spacing w:line="276" w:lineRule="auto"/>
        <w:rPr>
          <w:i/>
          <w:szCs w:val="24"/>
        </w:rPr>
      </w:pPr>
    </w:p>
    <w:p w:rsidR="00D85B06" w:rsidRPr="00CF3A36" w:rsidRDefault="00D85B06" w:rsidP="00CF3A36">
      <w:pPr>
        <w:pStyle w:val="Nagwek4"/>
        <w:rPr>
          <w:szCs w:val="24"/>
        </w:rPr>
      </w:pPr>
      <w:bookmarkStart w:id="18" w:name="_Toc405277541"/>
      <w:r w:rsidRPr="00CF3A36">
        <w:rPr>
          <w:szCs w:val="24"/>
        </w:rPr>
        <w:t>Zdrowie</w:t>
      </w:r>
      <w:bookmarkEnd w:id="18"/>
    </w:p>
    <w:p w:rsidR="00D85B06" w:rsidRPr="00CF3A36" w:rsidRDefault="00D85B06" w:rsidP="00CF3A36">
      <w:pPr>
        <w:spacing w:line="276" w:lineRule="auto"/>
        <w:rPr>
          <w:szCs w:val="24"/>
        </w:rPr>
      </w:pPr>
    </w:p>
    <w:p w:rsidR="00D85B06" w:rsidRPr="00CF3A36" w:rsidRDefault="00D85B06" w:rsidP="00CF3A36">
      <w:pPr>
        <w:spacing w:line="276" w:lineRule="auto"/>
        <w:rPr>
          <w:szCs w:val="24"/>
        </w:rPr>
      </w:pPr>
      <w:r w:rsidRPr="00CF3A36">
        <w:rPr>
          <w:szCs w:val="24"/>
        </w:rPr>
        <w:t xml:space="preserve">Według statystyk z 2013 roku wiadomości o tematyce </w:t>
      </w:r>
      <w:proofErr w:type="spellStart"/>
      <w:r w:rsidRPr="00CF3A36">
        <w:rPr>
          <w:szCs w:val="24"/>
        </w:rPr>
        <w:t>okołozdrowotnej</w:t>
      </w:r>
      <w:proofErr w:type="spellEnd"/>
      <w:r w:rsidRPr="00CF3A36">
        <w:rPr>
          <w:szCs w:val="24"/>
        </w:rPr>
        <w:t xml:space="preserve"> stanowią 18% spamu wysłanego za pośrednictwem poczty elektronicznej. W tej </w:t>
      </w:r>
      <w:proofErr w:type="spellStart"/>
      <w:r w:rsidRPr="00CF3A36">
        <w:rPr>
          <w:szCs w:val="24"/>
        </w:rPr>
        <w:t>podkategorii</w:t>
      </w:r>
      <w:proofErr w:type="spellEnd"/>
      <w:r w:rsidRPr="00CF3A36">
        <w:rPr>
          <w:szCs w:val="24"/>
        </w:rPr>
        <w:t xml:space="preserve"> do</w:t>
      </w:r>
      <w:r w:rsidR="00CD14FE" w:rsidRPr="00CF3A36">
        <w:rPr>
          <w:szCs w:val="24"/>
        </w:rPr>
        <w:t> </w:t>
      </w:r>
      <w:r w:rsidRPr="00CF3A36">
        <w:rPr>
          <w:szCs w:val="24"/>
        </w:rPr>
        <w:t>najpopularniejszych zalicza się oferty na farmaceutyki oraz związane z utratą wagi. Docelowym odbiorcą wiadomości z tej kategorii jest użytkownik indywidualny, do którego kierowana jest oferta handlowa, będąca treścią listu lub też zawartością załącznika czy też odnośnika (linku)</w:t>
      </w:r>
      <w:r w:rsidR="00A8402E" w:rsidRPr="00CF3A36">
        <w:rPr>
          <w:szCs w:val="24"/>
        </w:rPr>
        <w:t xml:space="preserve"> (rys. 3)</w:t>
      </w:r>
      <w:r w:rsidRPr="00CF3A36">
        <w:rPr>
          <w:szCs w:val="24"/>
        </w:rPr>
        <w:t>.</w:t>
      </w:r>
    </w:p>
    <w:p w:rsidR="00D85B06" w:rsidRPr="00CF3A36" w:rsidRDefault="00D85B06" w:rsidP="00CF3A36">
      <w:pPr>
        <w:spacing w:line="276" w:lineRule="auto"/>
        <w:rPr>
          <w:szCs w:val="24"/>
        </w:rPr>
      </w:pPr>
    </w:p>
    <w:p w:rsidR="00D85B06" w:rsidRPr="00CF3A36" w:rsidRDefault="00D85B06" w:rsidP="00CF3A36">
      <w:pPr>
        <w:spacing w:line="276" w:lineRule="auto"/>
        <w:rPr>
          <w:szCs w:val="24"/>
        </w:rPr>
      </w:pPr>
      <w:r w:rsidRPr="00CF3A36">
        <w:rPr>
          <w:szCs w:val="24"/>
        </w:rPr>
        <w:t xml:space="preserve">Rysunek </w:t>
      </w:r>
      <w:r w:rsidR="002A222E" w:rsidRPr="00CF3A36">
        <w:rPr>
          <w:szCs w:val="24"/>
        </w:rPr>
        <w:fldChar w:fldCharType="begin"/>
      </w:r>
      <w:r w:rsidRPr="00CF3A36">
        <w:rPr>
          <w:szCs w:val="24"/>
        </w:rPr>
        <w:instrText xml:space="preserve"> SEQ Rysunek \* ARABIC </w:instrText>
      </w:r>
      <w:r w:rsidR="002A222E" w:rsidRPr="00CF3A36">
        <w:rPr>
          <w:szCs w:val="24"/>
        </w:rPr>
        <w:fldChar w:fldCharType="separate"/>
      </w:r>
      <w:r w:rsidR="00BE626A">
        <w:rPr>
          <w:noProof/>
          <w:szCs w:val="24"/>
        </w:rPr>
        <w:t>3</w:t>
      </w:r>
      <w:r w:rsidR="002A222E" w:rsidRPr="00CF3A36">
        <w:rPr>
          <w:szCs w:val="24"/>
        </w:rPr>
        <w:fldChar w:fldCharType="end"/>
      </w:r>
      <w:r w:rsidRPr="00CF3A36">
        <w:rPr>
          <w:szCs w:val="24"/>
        </w:rPr>
        <w:t>. Przykładowe wiadomości zawierające treści związane ze zdrowiem</w:t>
      </w:r>
    </w:p>
    <w:p w:rsidR="00D85B06" w:rsidRPr="00CF3A36" w:rsidRDefault="00CE23C1" w:rsidP="00CF3A36">
      <w:pPr>
        <w:spacing w:line="276" w:lineRule="auto"/>
        <w:rPr>
          <w:szCs w:val="24"/>
        </w:rPr>
      </w:pPr>
      <w:r w:rsidRPr="00CF3A36">
        <w:rPr>
          <w:noProof/>
          <w:szCs w:val="24"/>
          <w:lang w:eastAsia="pl-PL"/>
        </w:rPr>
        <w:drawing>
          <wp:inline distT="0" distB="0" distL="0" distR="0">
            <wp:extent cx="5707380" cy="464820"/>
            <wp:effectExtent l="0" t="0" r="7620" b="0"/>
            <wp:docPr id="4" name="Obraz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7"/>
                    <pic:cNvPicPr>
                      <a:picLocks noChangeAspect="1" noChangeArrowheads="1"/>
                    </pic:cNvPicPr>
                  </pic:nvPicPr>
                  <pic:blipFill>
                    <a:blip r:embed="rId12">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t="36835"/>
                    <a:stretch>
                      <a:fillRect/>
                    </a:stretch>
                  </pic:blipFill>
                  <pic:spPr bwMode="auto">
                    <a:xfrm>
                      <a:off x="0" y="0"/>
                      <a:ext cx="5707380" cy="464820"/>
                    </a:xfrm>
                    <a:prstGeom prst="rect">
                      <a:avLst/>
                    </a:prstGeom>
                    <a:noFill/>
                    <a:ln>
                      <a:noFill/>
                    </a:ln>
                  </pic:spPr>
                </pic:pic>
              </a:graphicData>
            </a:graphic>
          </wp:inline>
        </w:drawing>
      </w:r>
    </w:p>
    <w:p w:rsidR="00D85B06" w:rsidRPr="00CF3A36" w:rsidRDefault="00CE23C1" w:rsidP="00CF3A36">
      <w:pPr>
        <w:spacing w:line="276" w:lineRule="auto"/>
        <w:rPr>
          <w:szCs w:val="24"/>
        </w:rPr>
      </w:pPr>
      <w:r w:rsidRPr="00CF3A36">
        <w:rPr>
          <w:noProof/>
          <w:szCs w:val="24"/>
          <w:lang w:eastAsia="pl-PL"/>
        </w:rPr>
        <w:drawing>
          <wp:inline distT="0" distB="0" distL="0" distR="0">
            <wp:extent cx="5707380" cy="906780"/>
            <wp:effectExtent l="0" t="0" r="7620" b="7620"/>
            <wp:docPr id="1" name="Obraz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9"/>
                    <pic:cNvPicPr>
                      <a:picLocks noChangeAspect="1" noChangeArrowheads="1"/>
                    </pic:cNvPicPr>
                  </pic:nvPicPr>
                  <pic:blipFill>
                    <a:blip r:embed="rId13">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t="23830"/>
                    <a:stretch>
                      <a:fillRect/>
                    </a:stretch>
                  </pic:blipFill>
                  <pic:spPr bwMode="auto">
                    <a:xfrm>
                      <a:off x="0" y="0"/>
                      <a:ext cx="5707380" cy="906780"/>
                    </a:xfrm>
                    <a:prstGeom prst="rect">
                      <a:avLst/>
                    </a:prstGeom>
                    <a:noFill/>
                    <a:ln>
                      <a:noFill/>
                    </a:ln>
                  </pic:spPr>
                </pic:pic>
              </a:graphicData>
            </a:graphic>
          </wp:inline>
        </w:drawing>
      </w:r>
      <w:r w:rsidR="00D85B06" w:rsidRPr="00CF3A36">
        <w:rPr>
          <w:i/>
          <w:szCs w:val="24"/>
        </w:rPr>
        <w:t xml:space="preserve"> </w:t>
      </w:r>
      <w:r w:rsidR="00D85B06" w:rsidRPr="00907B5A">
        <w:rPr>
          <w:i/>
          <w:sz w:val="20"/>
          <w:szCs w:val="20"/>
        </w:rPr>
        <w:t>Źródło: opracowanie własne</w:t>
      </w:r>
      <w:r w:rsidR="00A8402E" w:rsidRPr="00907B5A">
        <w:rPr>
          <w:i/>
          <w:sz w:val="20"/>
          <w:szCs w:val="20"/>
        </w:rPr>
        <w:t>.</w:t>
      </w:r>
      <w:r w:rsidR="00D85B06" w:rsidRPr="00CF3A36">
        <w:rPr>
          <w:i/>
          <w:szCs w:val="24"/>
        </w:rPr>
        <w:t xml:space="preserve"> </w:t>
      </w:r>
    </w:p>
    <w:p w:rsidR="00D85B06" w:rsidRPr="00CF3A36" w:rsidRDefault="00D85B06" w:rsidP="00CF3A36">
      <w:pPr>
        <w:spacing w:line="276" w:lineRule="auto"/>
        <w:rPr>
          <w:szCs w:val="24"/>
        </w:rPr>
      </w:pPr>
    </w:p>
    <w:p w:rsidR="00D85B06" w:rsidRPr="00CF3A36" w:rsidRDefault="00D85B06" w:rsidP="00CF3A36">
      <w:pPr>
        <w:spacing w:line="276" w:lineRule="auto"/>
        <w:rPr>
          <w:szCs w:val="24"/>
        </w:rPr>
      </w:pPr>
      <w:r w:rsidRPr="00CF3A36">
        <w:rPr>
          <w:szCs w:val="24"/>
        </w:rPr>
        <w:br w:type="column"/>
      </w:r>
    </w:p>
    <w:p w:rsidR="00D85B06" w:rsidRPr="00CF3A36" w:rsidRDefault="00D85B06" w:rsidP="00CF3A36">
      <w:pPr>
        <w:pStyle w:val="Nagwek4"/>
        <w:rPr>
          <w:szCs w:val="24"/>
        </w:rPr>
      </w:pPr>
      <w:bookmarkStart w:id="19" w:name="_Toc405277542"/>
      <w:r w:rsidRPr="00CF3A36">
        <w:rPr>
          <w:szCs w:val="24"/>
        </w:rPr>
        <w:t>IT</w:t>
      </w:r>
      <w:bookmarkEnd w:id="19"/>
    </w:p>
    <w:p w:rsidR="00D85B06" w:rsidRPr="00CF3A36" w:rsidRDefault="00D85B06" w:rsidP="00CF3A36">
      <w:pPr>
        <w:spacing w:line="276" w:lineRule="auto"/>
        <w:rPr>
          <w:szCs w:val="24"/>
        </w:rPr>
      </w:pPr>
    </w:p>
    <w:p w:rsidR="00D85B06" w:rsidRPr="00CF3A36" w:rsidRDefault="00D85B06" w:rsidP="00CF3A36">
      <w:pPr>
        <w:spacing w:line="276" w:lineRule="auto"/>
        <w:rPr>
          <w:szCs w:val="24"/>
        </w:rPr>
      </w:pPr>
      <w:r w:rsidRPr="00CF3A36">
        <w:rPr>
          <w:szCs w:val="24"/>
        </w:rPr>
        <w:t xml:space="preserve">Wiadomości </w:t>
      </w:r>
      <w:r w:rsidR="00A8402E" w:rsidRPr="00CF3A36">
        <w:rPr>
          <w:szCs w:val="24"/>
        </w:rPr>
        <w:t xml:space="preserve">są </w:t>
      </w:r>
      <w:r w:rsidRPr="00CF3A36">
        <w:rPr>
          <w:szCs w:val="24"/>
        </w:rPr>
        <w:t>skierowane zarówno do odbiorcy indywidualnego, jak i instytucjonalnego. Zawarta w nich treść to najczęściej oferta handlowa lub informacja dotycząca technologii informacyjnych</w:t>
      </w:r>
      <w:r w:rsidR="00A8402E" w:rsidRPr="00CF3A36">
        <w:rPr>
          <w:szCs w:val="24"/>
        </w:rPr>
        <w:t xml:space="preserve"> (rys. 4)</w:t>
      </w:r>
      <w:r w:rsidRPr="00CF3A36">
        <w:rPr>
          <w:szCs w:val="24"/>
        </w:rPr>
        <w:t>.</w:t>
      </w:r>
    </w:p>
    <w:p w:rsidR="00D85B06" w:rsidRPr="00CF3A36" w:rsidRDefault="00D85B06" w:rsidP="00CF3A36">
      <w:pPr>
        <w:spacing w:line="276" w:lineRule="auto"/>
        <w:rPr>
          <w:szCs w:val="24"/>
        </w:rPr>
      </w:pPr>
    </w:p>
    <w:p w:rsidR="00D85B06" w:rsidRPr="00CF3A36" w:rsidRDefault="00D85B06" w:rsidP="00CF3A36">
      <w:pPr>
        <w:spacing w:line="276" w:lineRule="auto"/>
        <w:rPr>
          <w:szCs w:val="24"/>
        </w:rPr>
      </w:pPr>
      <w:r w:rsidRPr="00CF3A36">
        <w:rPr>
          <w:szCs w:val="24"/>
        </w:rPr>
        <w:t xml:space="preserve">Rysunek </w:t>
      </w:r>
      <w:r w:rsidR="002A222E" w:rsidRPr="00CF3A36">
        <w:rPr>
          <w:szCs w:val="24"/>
        </w:rPr>
        <w:fldChar w:fldCharType="begin"/>
      </w:r>
      <w:r w:rsidRPr="00CF3A36">
        <w:rPr>
          <w:szCs w:val="24"/>
        </w:rPr>
        <w:instrText xml:space="preserve"> SEQ Rysunek \* ARABIC </w:instrText>
      </w:r>
      <w:r w:rsidR="002A222E" w:rsidRPr="00CF3A36">
        <w:rPr>
          <w:szCs w:val="24"/>
        </w:rPr>
        <w:fldChar w:fldCharType="separate"/>
      </w:r>
      <w:r w:rsidR="00BE626A">
        <w:rPr>
          <w:noProof/>
          <w:szCs w:val="24"/>
        </w:rPr>
        <w:t>4</w:t>
      </w:r>
      <w:r w:rsidR="002A222E" w:rsidRPr="00CF3A36">
        <w:rPr>
          <w:szCs w:val="24"/>
        </w:rPr>
        <w:fldChar w:fldCharType="end"/>
      </w:r>
      <w:r w:rsidRPr="00CF3A36">
        <w:rPr>
          <w:szCs w:val="24"/>
        </w:rPr>
        <w:t>. Przykład spamu komercyjnego o tematyce IT</w:t>
      </w:r>
    </w:p>
    <w:p w:rsidR="00D85B06" w:rsidRPr="00907B5A" w:rsidRDefault="00CE23C1" w:rsidP="00907B5A">
      <w:pPr>
        <w:spacing w:line="276" w:lineRule="auto"/>
        <w:rPr>
          <w:rFonts w:cs="Courier New"/>
          <w:sz w:val="20"/>
          <w:szCs w:val="20"/>
        </w:rPr>
      </w:pPr>
      <w:r w:rsidRPr="00CF3A36">
        <w:rPr>
          <w:noProof/>
          <w:szCs w:val="24"/>
          <w:lang w:eastAsia="pl-PL"/>
        </w:rPr>
        <w:drawing>
          <wp:inline distT="0" distB="0" distL="0" distR="0">
            <wp:extent cx="5699760" cy="2552700"/>
            <wp:effectExtent l="0" t="0" r="0" b="0"/>
            <wp:docPr id="6" name="Obraz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0"/>
                    <pic:cNvPicPr>
                      <a:picLocks noChangeAspect="1" noChangeArrowheads="1"/>
                    </pic:cNvPicPr>
                  </pic:nvPicPr>
                  <pic:blipFill>
                    <a:blip r:embed="rId14">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t="9062"/>
                    <a:stretch>
                      <a:fillRect/>
                    </a:stretch>
                  </pic:blipFill>
                  <pic:spPr bwMode="auto">
                    <a:xfrm>
                      <a:off x="0" y="0"/>
                      <a:ext cx="5699760" cy="2552700"/>
                    </a:xfrm>
                    <a:prstGeom prst="rect">
                      <a:avLst/>
                    </a:prstGeom>
                    <a:noFill/>
                    <a:ln>
                      <a:noFill/>
                    </a:ln>
                  </pic:spPr>
                </pic:pic>
              </a:graphicData>
            </a:graphic>
          </wp:inline>
        </w:drawing>
      </w:r>
      <w:r w:rsidR="00D85B06" w:rsidRPr="00907B5A">
        <w:rPr>
          <w:rFonts w:cs="Courier New"/>
          <w:i/>
          <w:sz w:val="20"/>
          <w:szCs w:val="20"/>
        </w:rPr>
        <w:t>Źródło: opracowanie własne</w:t>
      </w:r>
      <w:r w:rsidR="00A85976" w:rsidRPr="00907B5A">
        <w:rPr>
          <w:rFonts w:cs="Courier New"/>
          <w:i/>
          <w:sz w:val="20"/>
          <w:szCs w:val="20"/>
        </w:rPr>
        <w:t>.</w:t>
      </w:r>
      <w:r w:rsidR="00D85B06" w:rsidRPr="00907B5A">
        <w:rPr>
          <w:rFonts w:cs="Courier New"/>
          <w:i/>
          <w:sz w:val="20"/>
          <w:szCs w:val="20"/>
        </w:rPr>
        <w:t xml:space="preserve"> </w:t>
      </w:r>
    </w:p>
    <w:p w:rsidR="00D85B06" w:rsidRPr="00CF3A36" w:rsidRDefault="00D85B06" w:rsidP="00CF3A36">
      <w:pPr>
        <w:spacing w:line="276" w:lineRule="auto"/>
        <w:rPr>
          <w:szCs w:val="24"/>
        </w:rPr>
      </w:pPr>
    </w:p>
    <w:p w:rsidR="00D85B06" w:rsidRPr="00CF3A36" w:rsidRDefault="00D85B06" w:rsidP="00CF3A36">
      <w:pPr>
        <w:pStyle w:val="Nagwek4"/>
        <w:rPr>
          <w:szCs w:val="24"/>
        </w:rPr>
      </w:pPr>
      <w:bookmarkStart w:id="20" w:name="_Toc405277543"/>
      <w:r w:rsidRPr="00CF3A36">
        <w:rPr>
          <w:szCs w:val="24"/>
        </w:rPr>
        <w:t>Finanse/kasyno</w:t>
      </w:r>
      <w:bookmarkEnd w:id="20"/>
    </w:p>
    <w:p w:rsidR="00D85B06" w:rsidRPr="00CF3A36" w:rsidRDefault="00D85B06" w:rsidP="00CF3A36">
      <w:pPr>
        <w:spacing w:line="276" w:lineRule="auto"/>
        <w:rPr>
          <w:szCs w:val="24"/>
        </w:rPr>
      </w:pPr>
    </w:p>
    <w:p w:rsidR="00D85B06" w:rsidRPr="00CF3A36" w:rsidRDefault="00D85B06" w:rsidP="00CF3A36">
      <w:pPr>
        <w:spacing w:line="276" w:lineRule="auto"/>
        <w:rPr>
          <w:szCs w:val="24"/>
        </w:rPr>
      </w:pPr>
      <w:r w:rsidRPr="00CF3A36">
        <w:rPr>
          <w:szCs w:val="24"/>
        </w:rPr>
        <w:t>Wiadomości są skierowane zarówno do odbiorcy indywidualnego, jak i do firm. W tym przypadku adresat prywatny będzie celem spamu zawierającego np. ofertę na rozwiązania finansowe dla osób fizycznych lub szybki dostęp, poprzez zawarty w wiadomości link, do</w:t>
      </w:r>
      <w:r w:rsidR="00CD14FE" w:rsidRPr="00CF3A36">
        <w:rPr>
          <w:szCs w:val="24"/>
        </w:rPr>
        <w:t> </w:t>
      </w:r>
      <w:r w:rsidRPr="00CF3A36">
        <w:rPr>
          <w:szCs w:val="24"/>
        </w:rPr>
        <w:t>kasyna internetowego</w:t>
      </w:r>
      <w:r w:rsidR="00A85976" w:rsidRPr="00CF3A36">
        <w:rPr>
          <w:szCs w:val="24"/>
        </w:rPr>
        <w:t xml:space="preserve"> (rys. 5 i 6)</w:t>
      </w:r>
      <w:r w:rsidRPr="00CF3A36">
        <w:rPr>
          <w:szCs w:val="24"/>
        </w:rPr>
        <w:t>. W przypadku spamu z tej kategorii kierowanego do firm nadawca oferuje rozwiązania finansowe takie, jak na przykład kredyt</w:t>
      </w:r>
      <w:r w:rsidR="00A85976" w:rsidRPr="00CF3A36">
        <w:rPr>
          <w:szCs w:val="24"/>
        </w:rPr>
        <w:t xml:space="preserve"> (rys. 7)</w:t>
      </w:r>
      <w:r w:rsidRPr="00CF3A36">
        <w:rPr>
          <w:szCs w:val="24"/>
        </w:rPr>
        <w:t>.</w:t>
      </w:r>
    </w:p>
    <w:p w:rsidR="00D85B06" w:rsidRPr="00CF3A36" w:rsidRDefault="00D85B06" w:rsidP="00CF3A36">
      <w:pPr>
        <w:spacing w:line="276" w:lineRule="auto"/>
        <w:rPr>
          <w:szCs w:val="24"/>
        </w:rPr>
      </w:pPr>
      <w:r w:rsidRPr="00CF3A36">
        <w:rPr>
          <w:szCs w:val="24"/>
        </w:rPr>
        <w:br w:type="column"/>
        <w:t xml:space="preserve">Rysunek </w:t>
      </w:r>
      <w:r w:rsidR="002A222E" w:rsidRPr="00CF3A36">
        <w:rPr>
          <w:szCs w:val="24"/>
        </w:rPr>
        <w:fldChar w:fldCharType="begin"/>
      </w:r>
      <w:r w:rsidRPr="00CF3A36">
        <w:rPr>
          <w:szCs w:val="24"/>
        </w:rPr>
        <w:instrText xml:space="preserve"> SEQ Rysunek \* ARABIC </w:instrText>
      </w:r>
      <w:r w:rsidR="002A222E" w:rsidRPr="00CF3A36">
        <w:rPr>
          <w:szCs w:val="24"/>
        </w:rPr>
        <w:fldChar w:fldCharType="separate"/>
      </w:r>
      <w:r w:rsidR="00BE626A">
        <w:rPr>
          <w:noProof/>
          <w:szCs w:val="24"/>
        </w:rPr>
        <w:t>5</w:t>
      </w:r>
      <w:r w:rsidR="002A222E" w:rsidRPr="00CF3A36">
        <w:rPr>
          <w:szCs w:val="24"/>
        </w:rPr>
        <w:fldChar w:fldCharType="end"/>
      </w:r>
      <w:r w:rsidRPr="00CF3A36">
        <w:rPr>
          <w:szCs w:val="24"/>
        </w:rPr>
        <w:t>. Przykład spamu komercyjnego o tematyce finansowej skierowanego do odbiorcy indywidualnego</w:t>
      </w:r>
    </w:p>
    <w:p w:rsidR="00D85B06" w:rsidRPr="00CF3A36" w:rsidRDefault="00CE23C1" w:rsidP="00CF3A36">
      <w:pPr>
        <w:spacing w:line="276" w:lineRule="auto"/>
        <w:rPr>
          <w:rFonts w:cs="Courier New"/>
          <w:szCs w:val="24"/>
        </w:rPr>
      </w:pPr>
      <w:r w:rsidRPr="00CF3A36">
        <w:rPr>
          <w:noProof/>
          <w:szCs w:val="24"/>
          <w:lang w:eastAsia="pl-PL"/>
        </w:rPr>
        <w:drawing>
          <wp:inline distT="0" distB="0" distL="0" distR="0">
            <wp:extent cx="5707380" cy="754380"/>
            <wp:effectExtent l="0" t="0" r="7620" b="7620"/>
            <wp:docPr id="7" name="Obraz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1"/>
                    <pic:cNvPicPr>
                      <a:picLocks noChangeAspect="1" noChangeArrowheads="1"/>
                    </pic:cNvPicPr>
                  </pic:nvPicPr>
                  <pic:blipFill>
                    <a:blip r:embed="rId15">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t="52226"/>
                    <a:stretch>
                      <a:fillRect/>
                    </a:stretch>
                  </pic:blipFill>
                  <pic:spPr bwMode="auto">
                    <a:xfrm>
                      <a:off x="0" y="0"/>
                      <a:ext cx="5707380" cy="754380"/>
                    </a:xfrm>
                    <a:prstGeom prst="rect">
                      <a:avLst/>
                    </a:prstGeom>
                    <a:noFill/>
                    <a:ln>
                      <a:noFill/>
                    </a:ln>
                  </pic:spPr>
                </pic:pic>
              </a:graphicData>
            </a:graphic>
          </wp:inline>
        </w:drawing>
      </w:r>
      <w:r w:rsidR="00D85B06" w:rsidRPr="00CF3A36">
        <w:rPr>
          <w:rFonts w:cs="Courier New"/>
          <w:szCs w:val="24"/>
        </w:rPr>
        <w:t xml:space="preserve"> </w:t>
      </w:r>
      <w:r w:rsidR="00D85B06" w:rsidRPr="00907B5A">
        <w:rPr>
          <w:rFonts w:cs="Courier New"/>
          <w:i/>
          <w:sz w:val="20"/>
          <w:szCs w:val="20"/>
        </w:rPr>
        <w:t>Źródło: opracowanie własne</w:t>
      </w:r>
      <w:r w:rsidR="00A85976" w:rsidRPr="00907B5A">
        <w:rPr>
          <w:rFonts w:cs="Courier New"/>
          <w:i/>
          <w:sz w:val="20"/>
          <w:szCs w:val="20"/>
        </w:rPr>
        <w:t>.</w:t>
      </w:r>
      <w:r w:rsidR="00D85B06" w:rsidRPr="00CF3A36">
        <w:rPr>
          <w:rFonts w:cs="Courier New"/>
          <w:i/>
          <w:szCs w:val="24"/>
        </w:rPr>
        <w:t xml:space="preserve"> </w:t>
      </w:r>
    </w:p>
    <w:p w:rsidR="00D85B06" w:rsidRPr="00CF3A36" w:rsidRDefault="00D85B06" w:rsidP="00CF3A36">
      <w:pPr>
        <w:spacing w:line="276" w:lineRule="auto"/>
        <w:rPr>
          <w:szCs w:val="24"/>
        </w:rPr>
      </w:pPr>
    </w:p>
    <w:p w:rsidR="00D85B06" w:rsidRPr="00CF3A36" w:rsidRDefault="00D85B06" w:rsidP="00CF3A36">
      <w:pPr>
        <w:spacing w:line="276" w:lineRule="auto"/>
        <w:rPr>
          <w:szCs w:val="24"/>
        </w:rPr>
      </w:pPr>
    </w:p>
    <w:p w:rsidR="00D85B06" w:rsidRPr="00CF3A36" w:rsidRDefault="00D85B06" w:rsidP="00CF3A36">
      <w:pPr>
        <w:spacing w:line="276" w:lineRule="auto"/>
        <w:rPr>
          <w:szCs w:val="24"/>
        </w:rPr>
      </w:pPr>
      <w:r w:rsidRPr="00CF3A36">
        <w:rPr>
          <w:szCs w:val="24"/>
        </w:rPr>
        <w:t xml:space="preserve">Rysunek </w:t>
      </w:r>
      <w:r w:rsidR="002A222E" w:rsidRPr="00CF3A36">
        <w:rPr>
          <w:szCs w:val="24"/>
        </w:rPr>
        <w:fldChar w:fldCharType="begin"/>
      </w:r>
      <w:r w:rsidRPr="00CF3A36">
        <w:rPr>
          <w:szCs w:val="24"/>
        </w:rPr>
        <w:instrText xml:space="preserve"> SEQ Rysunek \* ARABIC </w:instrText>
      </w:r>
      <w:r w:rsidR="002A222E" w:rsidRPr="00CF3A36">
        <w:rPr>
          <w:szCs w:val="24"/>
        </w:rPr>
        <w:fldChar w:fldCharType="separate"/>
      </w:r>
      <w:r w:rsidR="00BE626A">
        <w:rPr>
          <w:noProof/>
          <w:szCs w:val="24"/>
        </w:rPr>
        <w:t>6</w:t>
      </w:r>
      <w:r w:rsidR="002A222E" w:rsidRPr="00CF3A36">
        <w:rPr>
          <w:szCs w:val="24"/>
        </w:rPr>
        <w:fldChar w:fldCharType="end"/>
      </w:r>
      <w:r w:rsidRPr="00CF3A36">
        <w:rPr>
          <w:szCs w:val="24"/>
        </w:rPr>
        <w:t>. Przykład spamu komercyjnego odnoszącego się do kasyna</w:t>
      </w:r>
    </w:p>
    <w:p w:rsidR="00D85B06" w:rsidRPr="00CF3A36" w:rsidRDefault="00CE23C1" w:rsidP="00CF3A36">
      <w:pPr>
        <w:spacing w:line="276" w:lineRule="auto"/>
        <w:rPr>
          <w:szCs w:val="24"/>
        </w:rPr>
      </w:pPr>
      <w:r w:rsidRPr="00CF3A36">
        <w:rPr>
          <w:noProof/>
          <w:szCs w:val="24"/>
          <w:lang w:eastAsia="pl-PL"/>
        </w:rPr>
        <w:drawing>
          <wp:inline distT="0" distB="0" distL="0" distR="0">
            <wp:extent cx="5730240" cy="2385060"/>
            <wp:effectExtent l="0" t="0" r="3810" b="0"/>
            <wp:docPr id="8" name="Obraz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2"/>
                    <pic:cNvPicPr>
                      <a:picLocks noChangeAspect="1" noChangeArrowheads="1"/>
                    </pic:cNvPicPr>
                  </pic:nvPicPr>
                  <pic:blipFill>
                    <a:blip r:embed="rId16">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t="9555"/>
                    <a:stretch>
                      <a:fillRect/>
                    </a:stretch>
                  </pic:blipFill>
                  <pic:spPr bwMode="auto">
                    <a:xfrm>
                      <a:off x="0" y="0"/>
                      <a:ext cx="5730240" cy="2385060"/>
                    </a:xfrm>
                    <a:prstGeom prst="rect">
                      <a:avLst/>
                    </a:prstGeom>
                    <a:noFill/>
                    <a:ln>
                      <a:noFill/>
                    </a:ln>
                  </pic:spPr>
                </pic:pic>
              </a:graphicData>
            </a:graphic>
          </wp:inline>
        </w:drawing>
      </w:r>
    </w:p>
    <w:p w:rsidR="00D85B06" w:rsidRPr="00907B5A" w:rsidRDefault="00D85B06" w:rsidP="00CF3A36">
      <w:pPr>
        <w:spacing w:line="276" w:lineRule="auto"/>
        <w:rPr>
          <w:rFonts w:cs="Courier New"/>
          <w:i/>
          <w:sz w:val="20"/>
          <w:szCs w:val="20"/>
        </w:rPr>
      </w:pPr>
      <w:r w:rsidRPr="00907B5A">
        <w:rPr>
          <w:rFonts w:cs="Courier New"/>
          <w:i/>
          <w:sz w:val="20"/>
          <w:szCs w:val="20"/>
        </w:rPr>
        <w:t>Źródło: opracowanie własne</w:t>
      </w:r>
      <w:r w:rsidR="00A85976" w:rsidRPr="00907B5A">
        <w:rPr>
          <w:rFonts w:cs="Courier New"/>
          <w:i/>
          <w:sz w:val="20"/>
          <w:szCs w:val="20"/>
        </w:rPr>
        <w:t>.</w:t>
      </w:r>
      <w:r w:rsidRPr="00907B5A">
        <w:rPr>
          <w:rFonts w:cs="Courier New"/>
          <w:i/>
          <w:sz w:val="20"/>
          <w:szCs w:val="20"/>
        </w:rPr>
        <w:t xml:space="preserve"> </w:t>
      </w:r>
    </w:p>
    <w:p w:rsidR="00D85B06" w:rsidRPr="00CF3A36" w:rsidRDefault="00D85B06" w:rsidP="00CF3A36">
      <w:pPr>
        <w:spacing w:line="276" w:lineRule="auto"/>
        <w:rPr>
          <w:rFonts w:cs="Courier New"/>
          <w:szCs w:val="24"/>
        </w:rPr>
      </w:pPr>
    </w:p>
    <w:p w:rsidR="00D85B06" w:rsidRPr="00CF3A36" w:rsidRDefault="00D85B06" w:rsidP="00CF3A36">
      <w:pPr>
        <w:spacing w:line="276" w:lineRule="auto"/>
        <w:rPr>
          <w:rFonts w:cs="Courier New"/>
          <w:szCs w:val="24"/>
        </w:rPr>
      </w:pPr>
    </w:p>
    <w:p w:rsidR="00D85B06" w:rsidRPr="00CF3A36" w:rsidRDefault="00D85B06" w:rsidP="00CF3A36">
      <w:pPr>
        <w:spacing w:line="276" w:lineRule="auto"/>
        <w:rPr>
          <w:szCs w:val="24"/>
        </w:rPr>
      </w:pPr>
      <w:r w:rsidRPr="00CF3A36">
        <w:rPr>
          <w:szCs w:val="24"/>
        </w:rPr>
        <w:t xml:space="preserve">Rysunek </w:t>
      </w:r>
      <w:r w:rsidR="002A222E" w:rsidRPr="00CF3A36">
        <w:rPr>
          <w:szCs w:val="24"/>
        </w:rPr>
        <w:fldChar w:fldCharType="begin"/>
      </w:r>
      <w:r w:rsidRPr="00CF3A36">
        <w:rPr>
          <w:szCs w:val="24"/>
        </w:rPr>
        <w:instrText xml:space="preserve"> SEQ Rysunek \* ARABIC </w:instrText>
      </w:r>
      <w:r w:rsidR="002A222E" w:rsidRPr="00CF3A36">
        <w:rPr>
          <w:szCs w:val="24"/>
        </w:rPr>
        <w:fldChar w:fldCharType="separate"/>
      </w:r>
      <w:r w:rsidR="00BE626A">
        <w:rPr>
          <w:noProof/>
          <w:szCs w:val="24"/>
        </w:rPr>
        <w:t>7</w:t>
      </w:r>
      <w:r w:rsidR="002A222E" w:rsidRPr="00CF3A36">
        <w:rPr>
          <w:szCs w:val="24"/>
        </w:rPr>
        <w:fldChar w:fldCharType="end"/>
      </w:r>
      <w:r w:rsidRPr="00CF3A36">
        <w:rPr>
          <w:szCs w:val="24"/>
        </w:rPr>
        <w:t>. Przykład spamu komercyjnego o tematyce finansowej skierowanego firmy</w:t>
      </w:r>
    </w:p>
    <w:p w:rsidR="00D85B06" w:rsidRPr="00CF3A36" w:rsidRDefault="00CE23C1" w:rsidP="00CF3A36">
      <w:pPr>
        <w:spacing w:line="276" w:lineRule="auto"/>
        <w:rPr>
          <w:rFonts w:cs="Courier New"/>
          <w:szCs w:val="24"/>
        </w:rPr>
      </w:pPr>
      <w:r w:rsidRPr="00CF3A36">
        <w:rPr>
          <w:noProof/>
          <w:szCs w:val="24"/>
          <w:lang w:eastAsia="pl-PL"/>
        </w:rPr>
        <w:drawing>
          <wp:inline distT="0" distB="0" distL="0" distR="0">
            <wp:extent cx="5707380" cy="2049780"/>
            <wp:effectExtent l="0" t="0" r="7620" b="7620"/>
            <wp:docPr id="9" name="Obraz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3"/>
                    <pic:cNvPicPr>
                      <a:picLocks noChangeAspect="1" noChangeArrowheads="1"/>
                    </pic:cNvPicPr>
                  </pic:nvPicPr>
                  <pic:blipFill>
                    <a:blip r:embed="rId17">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t="11795"/>
                    <a:stretch>
                      <a:fillRect/>
                    </a:stretch>
                  </pic:blipFill>
                  <pic:spPr bwMode="auto">
                    <a:xfrm>
                      <a:off x="0" y="0"/>
                      <a:ext cx="5707380" cy="2049780"/>
                    </a:xfrm>
                    <a:prstGeom prst="rect">
                      <a:avLst/>
                    </a:prstGeom>
                    <a:noFill/>
                    <a:ln>
                      <a:noFill/>
                    </a:ln>
                  </pic:spPr>
                </pic:pic>
              </a:graphicData>
            </a:graphic>
          </wp:inline>
        </w:drawing>
      </w:r>
    </w:p>
    <w:p w:rsidR="00D85B06" w:rsidRPr="00907B5A" w:rsidRDefault="00D85B06" w:rsidP="00CF3A36">
      <w:pPr>
        <w:spacing w:line="276" w:lineRule="auto"/>
        <w:rPr>
          <w:rFonts w:cs="Courier New"/>
          <w:i/>
          <w:sz w:val="20"/>
          <w:szCs w:val="20"/>
        </w:rPr>
      </w:pPr>
      <w:r w:rsidRPr="00907B5A">
        <w:rPr>
          <w:rFonts w:cs="Courier New"/>
          <w:i/>
          <w:sz w:val="20"/>
          <w:szCs w:val="20"/>
        </w:rPr>
        <w:t>Źródło: opracowanie własne</w:t>
      </w:r>
      <w:r w:rsidR="00A85976" w:rsidRPr="00907B5A">
        <w:rPr>
          <w:rFonts w:cs="Courier New"/>
          <w:i/>
          <w:sz w:val="20"/>
          <w:szCs w:val="20"/>
        </w:rPr>
        <w:t>.</w:t>
      </w:r>
      <w:r w:rsidRPr="00907B5A">
        <w:rPr>
          <w:rFonts w:cs="Courier New"/>
          <w:i/>
          <w:sz w:val="20"/>
          <w:szCs w:val="20"/>
        </w:rPr>
        <w:t xml:space="preserve"> </w:t>
      </w:r>
    </w:p>
    <w:p w:rsidR="00D85B06" w:rsidRPr="00CF3A36" w:rsidRDefault="00D85B06" w:rsidP="00CF3A36">
      <w:pPr>
        <w:spacing w:line="276" w:lineRule="auto"/>
        <w:rPr>
          <w:rFonts w:cs="Courier New"/>
          <w:szCs w:val="24"/>
        </w:rPr>
      </w:pPr>
    </w:p>
    <w:p w:rsidR="00D85B06" w:rsidRPr="00CF3A36" w:rsidRDefault="00D85B06" w:rsidP="00CF3A36">
      <w:pPr>
        <w:spacing w:line="276" w:lineRule="auto"/>
        <w:rPr>
          <w:rFonts w:cs="Courier New"/>
          <w:szCs w:val="24"/>
        </w:rPr>
      </w:pPr>
      <w:r w:rsidRPr="00CF3A36">
        <w:rPr>
          <w:rFonts w:cs="Courier New"/>
          <w:szCs w:val="24"/>
        </w:rPr>
        <w:br w:type="column"/>
      </w:r>
    </w:p>
    <w:p w:rsidR="00D85B06" w:rsidRPr="00CF3A36" w:rsidRDefault="00D85B06" w:rsidP="00CF3A36">
      <w:pPr>
        <w:pStyle w:val="Nagwek4"/>
        <w:rPr>
          <w:szCs w:val="24"/>
        </w:rPr>
      </w:pPr>
      <w:bookmarkStart w:id="21" w:name="_Toc405277544"/>
      <w:r w:rsidRPr="00CF3A36">
        <w:rPr>
          <w:szCs w:val="24"/>
        </w:rPr>
        <w:t>Edukacja/szkolenia</w:t>
      </w:r>
      <w:bookmarkEnd w:id="21"/>
    </w:p>
    <w:p w:rsidR="00D85B06" w:rsidRPr="00CF3A36" w:rsidRDefault="00D85B06" w:rsidP="00CF3A36">
      <w:pPr>
        <w:spacing w:line="276" w:lineRule="auto"/>
        <w:rPr>
          <w:szCs w:val="24"/>
        </w:rPr>
      </w:pPr>
    </w:p>
    <w:p w:rsidR="00D85B06" w:rsidRPr="00CF3A36" w:rsidRDefault="00D85B06" w:rsidP="00CF3A36">
      <w:pPr>
        <w:spacing w:line="276" w:lineRule="auto"/>
        <w:rPr>
          <w:szCs w:val="24"/>
        </w:rPr>
      </w:pPr>
      <w:r w:rsidRPr="00CF3A36">
        <w:rPr>
          <w:szCs w:val="24"/>
        </w:rPr>
        <w:t>Wiadomości są skierowane zarówno do odbiorcy indywidualnego, jak i do firm. Oferta handlowa zawarta bezpośrednio w treści listu, w załączniku lub w linku dotyczy zagadnień z</w:t>
      </w:r>
      <w:r w:rsidR="00A85976" w:rsidRPr="00CF3A36">
        <w:rPr>
          <w:szCs w:val="24"/>
        </w:rPr>
        <w:t> </w:t>
      </w:r>
      <w:r w:rsidRPr="00CF3A36">
        <w:rPr>
          <w:szCs w:val="24"/>
        </w:rPr>
        <w:t>zakresu edukacji i szkoleń</w:t>
      </w:r>
      <w:r w:rsidR="00A85976" w:rsidRPr="00CF3A36">
        <w:rPr>
          <w:szCs w:val="24"/>
        </w:rPr>
        <w:t xml:space="preserve"> (rys. 8)</w:t>
      </w:r>
      <w:r w:rsidRPr="00CF3A36">
        <w:rPr>
          <w:szCs w:val="24"/>
        </w:rPr>
        <w:t xml:space="preserve">. </w:t>
      </w:r>
    </w:p>
    <w:p w:rsidR="00D85B06" w:rsidRPr="00CF3A36" w:rsidRDefault="00D85B06" w:rsidP="00CF3A36">
      <w:pPr>
        <w:spacing w:line="276" w:lineRule="auto"/>
        <w:rPr>
          <w:szCs w:val="24"/>
        </w:rPr>
      </w:pPr>
    </w:p>
    <w:p w:rsidR="00D85B06" w:rsidRPr="00CF3A36" w:rsidRDefault="00D85B06" w:rsidP="00CF3A36">
      <w:pPr>
        <w:spacing w:line="276" w:lineRule="auto"/>
        <w:rPr>
          <w:szCs w:val="24"/>
        </w:rPr>
      </w:pPr>
      <w:r w:rsidRPr="00CF3A36">
        <w:rPr>
          <w:szCs w:val="24"/>
        </w:rPr>
        <w:t xml:space="preserve">Rysunek </w:t>
      </w:r>
      <w:r w:rsidR="002A222E" w:rsidRPr="00CF3A36">
        <w:rPr>
          <w:szCs w:val="24"/>
        </w:rPr>
        <w:fldChar w:fldCharType="begin"/>
      </w:r>
      <w:r w:rsidRPr="00CF3A36">
        <w:rPr>
          <w:szCs w:val="24"/>
        </w:rPr>
        <w:instrText xml:space="preserve"> SEQ Rysunek \* ARABIC </w:instrText>
      </w:r>
      <w:r w:rsidR="002A222E" w:rsidRPr="00CF3A36">
        <w:rPr>
          <w:szCs w:val="24"/>
        </w:rPr>
        <w:fldChar w:fldCharType="separate"/>
      </w:r>
      <w:r w:rsidR="00BE626A">
        <w:rPr>
          <w:noProof/>
          <w:szCs w:val="24"/>
        </w:rPr>
        <w:t>8</w:t>
      </w:r>
      <w:r w:rsidR="002A222E" w:rsidRPr="00CF3A36">
        <w:rPr>
          <w:szCs w:val="24"/>
        </w:rPr>
        <w:fldChar w:fldCharType="end"/>
      </w:r>
      <w:r w:rsidRPr="00CF3A36">
        <w:rPr>
          <w:szCs w:val="24"/>
        </w:rPr>
        <w:t>. Przykład spamu komercyjnego o tematyce edukacyjno-szkoleniowej</w:t>
      </w:r>
    </w:p>
    <w:p w:rsidR="00D85B06" w:rsidRPr="00CF3A36" w:rsidRDefault="00CE23C1" w:rsidP="00CF3A36">
      <w:pPr>
        <w:spacing w:line="276" w:lineRule="auto"/>
        <w:rPr>
          <w:szCs w:val="24"/>
        </w:rPr>
      </w:pPr>
      <w:r w:rsidRPr="00CF3A36">
        <w:rPr>
          <w:noProof/>
          <w:szCs w:val="24"/>
          <w:lang w:eastAsia="pl-PL"/>
        </w:rPr>
        <w:drawing>
          <wp:inline distT="0" distB="0" distL="0" distR="0">
            <wp:extent cx="5699760" cy="2926080"/>
            <wp:effectExtent l="0" t="0" r="0" b="7620"/>
            <wp:docPr id="10" name="Obraz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4"/>
                    <pic:cNvPicPr>
                      <a:picLocks noChangeAspect="1" noChangeArrowheads="1"/>
                    </pic:cNvPicPr>
                  </pic:nvPicPr>
                  <pic:blipFill>
                    <a:blip r:embed="rId18">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t="7970"/>
                    <a:stretch>
                      <a:fillRect/>
                    </a:stretch>
                  </pic:blipFill>
                  <pic:spPr bwMode="auto">
                    <a:xfrm>
                      <a:off x="0" y="0"/>
                      <a:ext cx="5699760" cy="2926080"/>
                    </a:xfrm>
                    <a:prstGeom prst="rect">
                      <a:avLst/>
                    </a:prstGeom>
                    <a:noFill/>
                    <a:ln>
                      <a:noFill/>
                    </a:ln>
                  </pic:spPr>
                </pic:pic>
              </a:graphicData>
            </a:graphic>
          </wp:inline>
        </w:drawing>
      </w:r>
    </w:p>
    <w:p w:rsidR="00D85B06" w:rsidRPr="00907B5A" w:rsidRDefault="00D85B06" w:rsidP="00CF3A36">
      <w:pPr>
        <w:spacing w:line="276" w:lineRule="auto"/>
        <w:rPr>
          <w:rFonts w:cs="Courier New"/>
          <w:sz w:val="20"/>
          <w:szCs w:val="20"/>
        </w:rPr>
      </w:pPr>
      <w:r w:rsidRPr="00907B5A">
        <w:rPr>
          <w:rFonts w:cs="Courier New"/>
          <w:i/>
          <w:sz w:val="20"/>
          <w:szCs w:val="20"/>
        </w:rPr>
        <w:t>Źródło: opracowanie własne</w:t>
      </w:r>
      <w:r w:rsidR="00A85976" w:rsidRPr="00907B5A">
        <w:rPr>
          <w:rFonts w:cs="Courier New"/>
          <w:i/>
          <w:sz w:val="20"/>
          <w:szCs w:val="20"/>
        </w:rPr>
        <w:t>.</w:t>
      </w:r>
      <w:r w:rsidRPr="00907B5A">
        <w:rPr>
          <w:rFonts w:cs="Courier New"/>
          <w:i/>
          <w:sz w:val="20"/>
          <w:szCs w:val="20"/>
        </w:rPr>
        <w:t xml:space="preserve"> </w:t>
      </w:r>
    </w:p>
    <w:p w:rsidR="00D85B06" w:rsidRPr="00CF3A36" w:rsidRDefault="00D85B06" w:rsidP="00CF3A36">
      <w:pPr>
        <w:pStyle w:val="Nagwek4"/>
        <w:numPr>
          <w:ilvl w:val="0"/>
          <w:numId w:val="0"/>
        </w:numPr>
        <w:rPr>
          <w:szCs w:val="24"/>
        </w:rPr>
      </w:pPr>
    </w:p>
    <w:p w:rsidR="00D85B06" w:rsidRPr="00CF3A36" w:rsidRDefault="00D85B06" w:rsidP="00CF3A36">
      <w:pPr>
        <w:pStyle w:val="Nagwek4"/>
        <w:rPr>
          <w:szCs w:val="24"/>
        </w:rPr>
        <w:sectPr w:rsidR="00D85B06" w:rsidRPr="00CF3A36" w:rsidSect="004D006C">
          <w:headerReference w:type="default" r:id="rId19"/>
          <w:footerReference w:type="default" r:id="rId20"/>
          <w:pgSz w:w="11906" w:h="16838"/>
          <w:pgMar w:top="1843" w:right="1417" w:bottom="1417" w:left="1417" w:header="708" w:footer="708" w:gutter="0"/>
          <w:cols w:space="708"/>
          <w:titlePg/>
          <w:docGrid w:linePitch="360"/>
        </w:sectPr>
      </w:pPr>
    </w:p>
    <w:p w:rsidR="00D85B06" w:rsidRPr="00CF3A36" w:rsidRDefault="00D85B06" w:rsidP="00CF3A36">
      <w:pPr>
        <w:pStyle w:val="Nagwek4"/>
        <w:rPr>
          <w:szCs w:val="24"/>
        </w:rPr>
      </w:pPr>
      <w:bookmarkStart w:id="22" w:name="_Toc405277545"/>
      <w:r w:rsidRPr="00CF3A36">
        <w:rPr>
          <w:szCs w:val="24"/>
        </w:rPr>
        <w:t>Inne towary lub usługi</w:t>
      </w:r>
      <w:bookmarkEnd w:id="22"/>
    </w:p>
    <w:p w:rsidR="00D85B06" w:rsidRPr="00CF3A36" w:rsidRDefault="00D85B06" w:rsidP="00CF3A36">
      <w:pPr>
        <w:spacing w:line="276" w:lineRule="auto"/>
        <w:rPr>
          <w:szCs w:val="24"/>
        </w:rPr>
      </w:pPr>
    </w:p>
    <w:p w:rsidR="00D85B06" w:rsidRPr="00CF3A36" w:rsidRDefault="00D85B06" w:rsidP="00CF3A36">
      <w:pPr>
        <w:spacing w:line="276" w:lineRule="auto"/>
        <w:rPr>
          <w:szCs w:val="24"/>
        </w:rPr>
      </w:pPr>
      <w:r w:rsidRPr="00CF3A36">
        <w:rPr>
          <w:szCs w:val="24"/>
        </w:rPr>
        <w:t>Wiadomości są skierowane zarówno do odbiorcy indywidualnego, jak i do firm</w:t>
      </w:r>
      <w:r w:rsidR="00A85976" w:rsidRPr="00CF3A36">
        <w:rPr>
          <w:szCs w:val="24"/>
        </w:rPr>
        <w:t xml:space="preserve"> (rys. 9)</w:t>
      </w:r>
      <w:r w:rsidRPr="00CF3A36">
        <w:rPr>
          <w:szCs w:val="24"/>
        </w:rPr>
        <w:t xml:space="preserve">. </w:t>
      </w:r>
    </w:p>
    <w:p w:rsidR="00D85B06" w:rsidRPr="00CF3A36" w:rsidRDefault="00D85B06" w:rsidP="00CF3A36">
      <w:pPr>
        <w:spacing w:line="276" w:lineRule="auto"/>
        <w:rPr>
          <w:szCs w:val="24"/>
        </w:rPr>
      </w:pPr>
    </w:p>
    <w:p w:rsidR="00D85B06" w:rsidRPr="00CF3A36" w:rsidRDefault="00D85B06" w:rsidP="00CF3A36">
      <w:pPr>
        <w:spacing w:line="276" w:lineRule="auto"/>
        <w:rPr>
          <w:szCs w:val="24"/>
        </w:rPr>
      </w:pPr>
      <w:r w:rsidRPr="00CF3A36">
        <w:rPr>
          <w:szCs w:val="24"/>
        </w:rPr>
        <w:t xml:space="preserve">Rysunek </w:t>
      </w:r>
      <w:r w:rsidR="002A222E" w:rsidRPr="00CF3A36">
        <w:rPr>
          <w:szCs w:val="24"/>
        </w:rPr>
        <w:fldChar w:fldCharType="begin"/>
      </w:r>
      <w:r w:rsidRPr="00CF3A36">
        <w:rPr>
          <w:szCs w:val="24"/>
        </w:rPr>
        <w:instrText xml:space="preserve"> SEQ Rysunek \* ARABIC </w:instrText>
      </w:r>
      <w:r w:rsidR="002A222E" w:rsidRPr="00CF3A36">
        <w:rPr>
          <w:szCs w:val="24"/>
        </w:rPr>
        <w:fldChar w:fldCharType="separate"/>
      </w:r>
      <w:r w:rsidR="00BE626A">
        <w:rPr>
          <w:noProof/>
          <w:szCs w:val="24"/>
        </w:rPr>
        <w:t>9</w:t>
      </w:r>
      <w:r w:rsidR="002A222E" w:rsidRPr="00CF3A36">
        <w:rPr>
          <w:szCs w:val="24"/>
        </w:rPr>
        <w:fldChar w:fldCharType="end"/>
      </w:r>
      <w:r w:rsidRPr="00CF3A36">
        <w:rPr>
          <w:szCs w:val="24"/>
        </w:rPr>
        <w:t xml:space="preserve">. Przykład spamu komercyjnego o treści przyporządkowanej do </w:t>
      </w:r>
      <w:proofErr w:type="spellStart"/>
      <w:r w:rsidRPr="00CF3A36">
        <w:rPr>
          <w:szCs w:val="24"/>
        </w:rPr>
        <w:t>podkategorii</w:t>
      </w:r>
      <w:proofErr w:type="spellEnd"/>
      <w:r w:rsidRPr="00CF3A36">
        <w:rPr>
          <w:szCs w:val="24"/>
        </w:rPr>
        <w:t xml:space="preserve"> inne towary lub usługi</w:t>
      </w:r>
    </w:p>
    <w:p w:rsidR="00D85B06" w:rsidRPr="00CF3A36" w:rsidRDefault="00CE23C1" w:rsidP="00CF3A36">
      <w:pPr>
        <w:spacing w:line="276" w:lineRule="auto"/>
        <w:rPr>
          <w:rFonts w:cs="Courier New"/>
          <w:szCs w:val="24"/>
        </w:rPr>
      </w:pPr>
      <w:r w:rsidRPr="00CF3A36">
        <w:rPr>
          <w:noProof/>
          <w:szCs w:val="24"/>
          <w:lang w:eastAsia="pl-PL"/>
        </w:rPr>
        <w:drawing>
          <wp:inline distT="0" distB="0" distL="0" distR="0">
            <wp:extent cx="5661660" cy="3710940"/>
            <wp:effectExtent l="0" t="0" r="0" b="3810"/>
            <wp:docPr id="11" name="Obraz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6"/>
                    <pic:cNvPicPr>
                      <a:picLocks noChangeAspect="1" noChangeArrowheads="1"/>
                    </pic:cNvPicPr>
                  </pic:nvPicPr>
                  <pic:blipFill>
                    <a:blip r:embed="rId21">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t="5942"/>
                    <a:stretch>
                      <a:fillRect/>
                    </a:stretch>
                  </pic:blipFill>
                  <pic:spPr bwMode="auto">
                    <a:xfrm>
                      <a:off x="0" y="0"/>
                      <a:ext cx="5661660" cy="3710940"/>
                    </a:xfrm>
                    <a:prstGeom prst="rect">
                      <a:avLst/>
                    </a:prstGeom>
                    <a:noFill/>
                    <a:ln>
                      <a:noFill/>
                    </a:ln>
                  </pic:spPr>
                </pic:pic>
              </a:graphicData>
            </a:graphic>
          </wp:inline>
        </w:drawing>
      </w:r>
    </w:p>
    <w:p w:rsidR="00D85B06" w:rsidRPr="00907B5A" w:rsidRDefault="00D85B06" w:rsidP="00CF3A36">
      <w:pPr>
        <w:spacing w:line="276" w:lineRule="auto"/>
        <w:rPr>
          <w:rFonts w:cs="Courier New"/>
          <w:sz w:val="20"/>
          <w:szCs w:val="20"/>
        </w:rPr>
      </w:pPr>
      <w:r w:rsidRPr="00907B5A">
        <w:rPr>
          <w:rFonts w:cs="Courier New"/>
          <w:i/>
          <w:sz w:val="20"/>
          <w:szCs w:val="20"/>
        </w:rPr>
        <w:t>Źródło: opracowanie własne</w:t>
      </w:r>
      <w:r w:rsidR="00D61973" w:rsidRPr="00907B5A">
        <w:rPr>
          <w:rFonts w:cs="Courier New"/>
          <w:i/>
          <w:sz w:val="20"/>
          <w:szCs w:val="20"/>
        </w:rPr>
        <w:t>.</w:t>
      </w:r>
      <w:r w:rsidRPr="00907B5A">
        <w:rPr>
          <w:rFonts w:cs="Courier New"/>
          <w:i/>
          <w:sz w:val="20"/>
          <w:szCs w:val="20"/>
        </w:rPr>
        <w:t xml:space="preserve"> </w:t>
      </w:r>
    </w:p>
    <w:p w:rsidR="00D85B06" w:rsidRPr="00CF3A36" w:rsidRDefault="00D85B06" w:rsidP="00CF3A36">
      <w:pPr>
        <w:spacing w:line="276" w:lineRule="auto"/>
        <w:rPr>
          <w:szCs w:val="24"/>
        </w:rPr>
      </w:pPr>
      <w:bookmarkStart w:id="23" w:name="_Toc401622175"/>
    </w:p>
    <w:p w:rsidR="00D85B06" w:rsidRPr="00CF3A36" w:rsidRDefault="00D85B06" w:rsidP="00CF3A36">
      <w:pPr>
        <w:pStyle w:val="Nagwek3"/>
        <w:spacing w:line="276" w:lineRule="auto"/>
        <w:rPr>
          <w:szCs w:val="24"/>
        </w:rPr>
      </w:pPr>
      <w:bookmarkStart w:id="24" w:name="_Toc405277546"/>
      <w:r w:rsidRPr="00CF3A36">
        <w:rPr>
          <w:szCs w:val="24"/>
        </w:rPr>
        <w:t>Spam niekomercyjny</w:t>
      </w:r>
      <w:bookmarkEnd w:id="23"/>
      <w:bookmarkEnd w:id="24"/>
    </w:p>
    <w:p w:rsidR="00D85B06" w:rsidRPr="00CF3A36" w:rsidRDefault="00D85B06" w:rsidP="00CF3A36">
      <w:pPr>
        <w:spacing w:line="276" w:lineRule="auto"/>
        <w:rPr>
          <w:szCs w:val="24"/>
        </w:rPr>
      </w:pPr>
    </w:p>
    <w:p w:rsidR="00D85B06" w:rsidRPr="00CF3A36" w:rsidRDefault="00D85B06" w:rsidP="00CF3A36">
      <w:pPr>
        <w:spacing w:line="276" w:lineRule="auto"/>
        <w:rPr>
          <w:szCs w:val="24"/>
        </w:rPr>
      </w:pPr>
      <w:r w:rsidRPr="00CF3A36">
        <w:rPr>
          <w:szCs w:val="24"/>
        </w:rPr>
        <w:t>Są to wiadomości, których autorstwo przypisuje się zazwyczaj partiom politycznym, organizacjom publicznym, religijnym czy rządowym. Dla wielu organizacji jest to sposób na</w:t>
      </w:r>
      <w:r w:rsidR="00CD14FE" w:rsidRPr="00CF3A36">
        <w:rPr>
          <w:szCs w:val="24"/>
        </w:rPr>
        <w:t> </w:t>
      </w:r>
      <w:r w:rsidRPr="00CF3A36">
        <w:rPr>
          <w:szCs w:val="24"/>
        </w:rPr>
        <w:t xml:space="preserve">przekazywanie odbiorcom e-maili informacji na temat swoich działań. Spam niekomercyjny nie musi stanowić zagrożenia z punktu widzenia utraty danych osobowych lub zasobów, </w:t>
      </w:r>
      <w:r w:rsidR="00A85976" w:rsidRPr="00CF3A36">
        <w:rPr>
          <w:szCs w:val="24"/>
        </w:rPr>
        <w:t xml:space="preserve">ponieważ </w:t>
      </w:r>
      <w:r w:rsidRPr="00CF3A36">
        <w:rPr>
          <w:szCs w:val="24"/>
        </w:rPr>
        <w:t xml:space="preserve">służy zazwyczaj przekazywaniu informacji politycznych lub światopoglądowych, ale może </w:t>
      </w:r>
      <w:r w:rsidR="00A85976" w:rsidRPr="00CF3A36">
        <w:rPr>
          <w:szCs w:val="24"/>
        </w:rPr>
        <w:t xml:space="preserve">także </w:t>
      </w:r>
      <w:r w:rsidRPr="00CF3A36">
        <w:rPr>
          <w:szCs w:val="24"/>
        </w:rPr>
        <w:t>zawierać ukryte informacje, mające dotrzeć lub werbować do określonej grupy (np. organizacje terrorystyczne). Spam niekomercyjny to</w:t>
      </w:r>
      <w:r w:rsidR="00CD14FE" w:rsidRPr="00CF3A36">
        <w:rPr>
          <w:szCs w:val="24"/>
        </w:rPr>
        <w:t> </w:t>
      </w:r>
      <w:r w:rsidRPr="00CF3A36">
        <w:rPr>
          <w:szCs w:val="24"/>
        </w:rPr>
        <w:t>również informacje od organizacji pozarządowych, których głównym celem jest dotarcie do jak najszerszej grupy odbiorców w</w:t>
      </w:r>
      <w:r w:rsidR="00A85976" w:rsidRPr="00CF3A36">
        <w:rPr>
          <w:szCs w:val="24"/>
        </w:rPr>
        <w:t> </w:t>
      </w:r>
      <w:r w:rsidRPr="00CF3A36">
        <w:rPr>
          <w:szCs w:val="24"/>
        </w:rPr>
        <w:t>celu przekazania swojej ideologii oraz światopoglądu. Wiadomości z tej kategorii mogą również zawierać treści mające na celu zbieranie informacji do badań naukowych</w:t>
      </w:r>
      <w:r w:rsidR="00A85976" w:rsidRPr="00CF3A36">
        <w:rPr>
          <w:szCs w:val="24"/>
        </w:rPr>
        <w:t xml:space="preserve"> (rys. 10)</w:t>
      </w:r>
      <w:r w:rsidRPr="00CF3A36">
        <w:rPr>
          <w:szCs w:val="24"/>
        </w:rPr>
        <w:t xml:space="preserve">. </w:t>
      </w:r>
    </w:p>
    <w:p w:rsidR="00D85B06" w:rsidRPr="00CF3A36" w:rsidRDefault="00D85B06" w:rsidP="00CF3A36">
      <w:pPr>
        <w:spacing w:line="276" w:lineRule="auto"/>
        <w:rPr>
          <w:szCs w:val="24"/>
        </w:rPr>
      </w:pPr>
    </w:p>
    <w:p w:rsidR="00D85B06" w:rsidRPr="00CF3A36" w:rsidRDefault="00D85B06" w:rsidP="00CF3A36">
      <w:pPr>
        <w:spacing w:line="276" w:lineRule="auto"/>
        <w:rPr>
          <w:szCs w:val="24"/>
        </w:rPr>
      </w:pPr>
    </w:p>
    <w:p w:rsidR="00D85B06" w:rsidRPr="00CF3A36" w:rsidRDefault="00D85B06" w:rsidP="00CF3A36">
      <w:pPr>
        <w:spacing w:line="276" w:lineRule="auto"/>
        <w:rPr>
          <w:szCs w:val="24"/>
        </w:rPr>
      </w:pPr>
      <w:r w:rsidRPr="00CF3A36">
        <w:rPr>
          <w:szCs w:val="24"/>
        </w:rPr>
        <w:t xml:space="preserve">Rysunek </w:t>
      </w:r>
      <w:r w:rsidR="002A222E" w:rsidRPr="00CF3A36">
        <w:rPr>
          <w:szCs w:val="24"/>
        </w:rPr>
        <w:fldChar w:fldCharType="begin"/>
      </w:r>
      <w:r w:rsidRPr="00CF3A36">
        <w:rPr>
          <w:szCs w:val="24"/>
        </w:rPr>
        <w:instrText xml:space="preserve"> SEQ Rysunek \* ARABIC </w:instrText>
      </w:r>
      <w:r w:rsidR="002A222E" w:rsidRPr="00CF3A36">
        <w:rPr>
          <w:szCs w:val="24"/>
        </w:rPr>
        <w:fldChar w:fldCharType="separate"/>
      </w:r>
      <w:r w:rsidR="00BE626A">
        <w:rPr>
          <w:noProof/>
          <w:szCs w:val="24"/>
        </w:rPr>
        <w:t>10</w:t>
      </w:r>
      <w:r w:rsidR="002A222E" w:rsidRPr="00CF3A36">
        <w:rPr>
          <w:szCs w:val="24"/>
        </w:rPr>
        <w:fldChar w:fldCharType="end"/>
      </w:r>
      <w:r w:rsidRPr="00CF3A36">
        <w:rPr>
          <w:szCs w:val="24"/>
        </w:rPr>
        <w:t>. Przykład spamu niekomercyjnego</w:t>
      </w:r>
    </w:p>
    <w:p w:rsidR="00D85B06" w:rsidRPr="00CF3A36" w:rsidRDefault="00D85B06" w:rsidP="00CF3A36">
      <w:pPr>
        <w:spacing w:line="276" w:lineRule="auto"/>
        <w:rPr>
          <w:rFonts w:cs="Courier New"/>
          <w:szCs w:val="24"/>
        </w:rPr>
      </w:pPr>
      <w:r w:rsidRPr="00CF3A36">
        <w:rPr>
          <w:noProof/>
          <w:szCs w:val="24"/>
          <w:lang w:eastAsia="pl-PL"/>
        </w:rPr>
        <w:t xml:space="preserve"> </w:t>
      </w:r>
      <w:r w:rsidR="00CE23C1" w:rsidRPr="00CF3A36">
        <w:rPr>
          <w:noProof/>
          <w:szCs w:val="24"/>
          <w:lang w:eastAsia="pl-PL"/>
        </w:rPr>
        <w:drawing>
          <wp:inline distT="0" distB="0" distL="0" distR="0">
            <wp:extent cx="5699760" cy="2743200"/>
            <wp:effectExtent l="0" t="0" r="0" b="0"/>
            <wp:docPr id="12" name="Obraz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7"/>
                    <pic:cNvPicPr>
                      <a:picLocks noChangeAspect="1" noChangeArrowheads="1"/>
                    </pic:cNvPicPr>
                  </pic:nvPicPr>
                  <pic:blipFill>
                    <a:blip r:embed="rId22">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t="15189"/>
                    <a:stretch>
                      <a:fillRect/>
                    </a:stretch>
                  </pic:blipFill>
                  <pic:spPr bwMode="auto">
                    <a:xfrm>
                      <a:off x="0" y="0"/>
                      <a:ext cx="5699760" cy="2743200"/>
                    </a:xfrm>
                    <a:prstGeom prst="rect">
                      <a:avLst/>
                    </a:prstGeom>
                    <a:noFill/>
                    <a:ln>
                      <a:noFill/>
                    </a:ln>
                  </pic:spPr>
                </pic:pic>
              </a:graphicData>
            </a:graphic>
          </wp:inline>
        </w:drawing>
      </w:r>
      <w:r w:rsidRPr="00CF3A36">
        <w:rPr>
          <w:rFonts w:cs="Courier New"/>
          <w:i/>
          <w:szCs w:val="24"/>
        </w:rPr>
        <w:t xml:space="preserve"> </w:t>
      </w:r>
      <w:r w:rsidRPr="00907B5A">
        <w:rPr>
          <w:rFonts w:cs="Courier New"/>
          <w:i/>
          <w:sz w:val="20"/>
          <w:szCs w:val="20"/>
        </w:rPr>
        <w:t>Źródło: opracowanie własne</w:t>
      </w:r>
      <w:r w:rsidR="00A85976" w:rsidRPr="00907B5A">
        <w:rPr>
          <w:rFonts w:cs="Courier New"/>
          <w:i/>
          <w:sz w:val="20"/>
          <w:szCs w:val="20"/>
        </w:rPr>
        <w:t>.</w:t>
      </w:r>
      <w:r w:rsidRPr="00907B5A">
        <w:rPr>
          <w:rFonts w:cs="Courier New"/>
          <w:sz w:val="20"/>
          <w:szCs w:val="20"/>
        </w:rPr>
        <w:tab/>
      </w:r>
    </w:p>
    <w:p w:rsidR="00D85B06" w:rsidRPr="00CF3A36" w:rsidRDefault="00D85B06" w:rsidP="00CF3A36">
      <w:pPr>
        <w:spacing w:line="276" w:lineRule="auto"/>
        <w:rPr>
          <w:szCs w:val="24"/>
        </w:rPr>
      </w:pPr>
      <w:bookmarkStart w:id="25" w:name="_Toc401622176"/>
    </w:p>
    <w:p w:rsidR="00D85B06" w:rsidRPr="00CF3A36" w:rsidRDefault="00D85B06" w:rsidP="00CF3A36">
      <w:pPr>
        <w:pStyle w:val="Nagwek3"/>
        <w:spacing w:line="276" w:lineRule="auto"/>
        <w:rPr>
          <w:szCs w:val="24"/>
        </w:rPr>
      </w:pPr>
      <w:bookmarkStart w:id="26" w:name="_Toc405277547"/>
      <w:r w:rsidRPr="00CF3A36">
        <w:rPr>
          <w:szCs w:val="24"/>
        </w:rPr>
        <w:t>Spam towarzyski</w:t>
      </w:r>
      <w:bookmarkEnd w:id="25"/>
      <w:bookmarkEnd w:id="26"/>
    </w:p>
    <w:p w:rsidR="00D85B06" w:rsidRPr="00CF3A36" w:rsidRDefault="00D85B06" w:rsidP="00CF3A36">
      <w:pPr>
        <w:spacing w:line="276" w:lineRule="auto"/>
        <w:rPr>
          <w:szCs w:val="24"/>
        </w:rPr>
      </w:pPr>
    </w:p>
    <w:p w:rsidR="00D85B06" w:rsidRPr="00CF3A36" w:rsidRDefault="00D85B06" w:rsidP="00CF3A36">
      <w:pPr>
        <w:spacing w:line="276" w:lineRule="auto"/>
        <w:rPr>
          <w:szCs w:val="24"/>
        </w:rPr>
      </w:pPr>
      <w:r w:rsidRPr="00CF3A36">
        <w:rPr>
          <w:szCs w:val="24"/>
        </w:rPr>
        <w:t xml:space="preserve">Spam o tematyce towarzyskiej znacznie częściej niż w poczcie elektronicznej </w:t>
      </w:r>
      <w:r w:rsidR="0097534D" w:rsidRPr="00CF3A36">
        <w:rPr>
          <w:szCs w:val="24"/>
        </w:rPr>
        <w:t xml:space="preserve">jest </w:t>
      </w:r>
      <w:r w:rsidRPr="00CF3A36">
        <w:rPr>
          <w:szCs w:val="24"/>
        </w:rPr>
        <w:t xml:space="preserve">spotykany na portalach </w:t>
      </w:r>
      <w:proofErr w:type="spellStart"/>
      <w:r w:rsidRPr="00CF3A36">
        <w:rPr>
          <w:szCs w:val="24"/>
        </w:rPr>
        <w:t>społecznościowych</w:t>
      </w:r>
      <w:proofErr w:type="spellEnd"/>
      <w:r w:rsidRPr="00CF3A36">
        <w:rPr>
          <w:szCs w:val="24"/>
        </w:rPr>
        <w:t>, forach internetowych i czatach. Może on zawierać zarówno oferty komercyjne, jak i treści o pozytywnym lub negatywnym wydźwięku skierowane do</w:t>
      </w:r>
      <w:r w:rsidR="00CD14FE" w:rsidRPr="00CF3A36">
        <w:rPr>
          <w:szCs w:val="24"/>
        </w:rPr>
        <w:t> </w:t>
      </w:r>
      <w:r w:rsidRPr="00CF3A36">
        <w:rPr>
          <w:szCs w:val="24"/>
        </w:rPr>
        <w:t xml:space="preserve">odbiorcy. Celem spamu towarzyskiego może być wyłudzenie </w:t>
      </w:r>
      <w:r w:rsidR="0097534D" w:rsidRPr="00CF3A36">
        <w:rPr>
          <w:szCs w:val="24"/>
        </w:rPr>
        <w:t xml:space="preserve">zarówno </w:t>
      </w:r>
      <w:r w:rsidRPr="00CF3A36">
        <w:rPr>
          <w:szCs w:val="24"/>
        </w:rPr>
        <w:t>danych osobowych, jak i</w:t>
      </w:r>
      <w:r w:rsidR="0097534D" w:rsidRPr="00CF3A36">
        <w:rPr>
          <w:szCs w:val="24"/>
        </w:rPr>
        <w:t> </w:t>
      </w:r>
      <w:r w:rsidRPr="00CF3A36">
        <w:rPr>
          <w:szCs w:val="24"/>
        </w:rPr>
        <w:t>zasobów, a także uzyskanie reakcji odbiorcy (odpowiedzi) na treści obraźliwe lub 18+</w:t>
      </w:r>
      <w:r w:rsidR="0097534D" w:rsidRPr="00CF3A36">
        <w:rPr>
          <w:szCs w:val="24"/>
        </w:rPr>
        <w:t xml:space="preserve"> (rys. 11)</w:t>
      </w:r>
      <w:r w:rsidRPr="00CF3A36">
        <w:rPr>
          <w:szCs w:val="24"/>
        </w:rPr>
        <w:t xml:space="preserve">. Wraz z coraz szerszym zasięgiem </w:t>
      </w:r>
      <w:r w:rsidR="0097534D" w:rsidRPr="00CF3A36">
        <w:rPr>
          <w:szCs w:val="24"/>
        </w:rPr>
        <w:t xml:space="preserve">portali </w:t>
      </w:r>
      <w:proofErr w:type="spellStart"/>
      <w:r w:rsidR="0097534D" w:rsidRPr="00CF3A36">
        <w:rPr>
          <w:szCs w:val="24"/>
        </w:rPr>
        <w:t>społecznościowych</w:t>
      </w:r>
      <w:proofErr w:type="spellEnd"/>
      <w:r w:rsidR="0097534D" w:rsidRPr="00CF3A36">
        <w:rPr>
          <w:szCs w:val="24"/>
        </w:rPr>
        <w:t xml:space="preserve"> </w:t>
      </w:r>
      <w:r w:rsidRPr="00CF3A36">
        <w:rPr>
          <w:szCs w:val="24"/>
        </w:rPr>
        <w:t xml:space="preserve">i zwiększającą się liczbą </w:t>
      </w:r>
      <w:r w:rsidR="0097534D" w:rsidRPr="00CF3A36">
        <w:rPr>
          <w:szCs w:val="24"/>
        </w:rPr>
        <w:t xml:space="preserve">ich </w:t>
      </w:r>
      <w:r w:rsidRPr="00CF3A36">
        <w:rPr>
          <w:szCs w:val="24"/>
        </w:rPr>
        <w:t xml:space="preserve">użytkowników, rośnie liczba wysyłanych tam wiadomości z kategorii spamu towarzyskiego. Ta forma przesyłania danych nie jest ujmowana w raportach dotyczących </w:t>
      </w:r>
      <w:r w:rsidR="00D61973" w:rsidRPr="00CF3A36">
        <w:rPr>
          <w:szCs w:val="24"/>
        </w:rPr>
        <w:t xml:space="preserve">liczby </w:t>
      </w:r>
      <w:r w:rsidRPr="00CF3A36">
        <w:rPr>
          <w:szCs w:val="24"/>
        </w:rPr>
        <w:t xml:space="preserve">i tematyki wysyłanego na świecie spamu. </w:t>
      </w:r>
    </w:p>
    <w:p w:rsidR="00D85B06" w:rsidRPr="00CF3A36" w:rsidRDefault="00D85B06" w:rsidP="00CF3A36">
      <w:pPr>
        <w:spacing w:line="276" w:lineRule="auto"/>
        <w:rPr>
          <w:szCs w:val="24"/>
        </w:rPr>
        <w:sectPr w:rsidR="00D85B06" w:rsidRPr="00CF3A36" w:rsidSect="004D006C">
          <w:pgSz w:w="11906" w:h="16838"/>
          <w:pgMar w:top="1843" w:right="1417" w:bottom="1417" w:left="1417" w:header="708" w:footer="708" w:gutter="0"/>
          <w:cols w:space="708"/>
          <w:titlePg/>
          <w:docGrid w:linePitch="360"/>
        </w:sectPr>
      </w:pPr>
    </w:p>
    <w:p w:rsidR="00D85B06" w:rsidRPr="00CF3A36" w:rsidRDefault="00D85B06" w:rsidP="00CF3A36">
      <w:pPr>
        <w:spacing w:line="276" w:lineRule="auto"/>
        <w:rPr>
          <w:szCs w:val="24"/>
        </w:rPr>
      </w:pPr>
      <w:r w:rsidRPr="00CF3A36">
        <w:rPr>
          <w:szCs w:val="24"/>
        </w:rPr>
        <w:t xml:space="preserve">Rysunek </w:t>
      </w:r>
      <w:r w:rsidR="002A222E" w:rsidRPr="00CF3A36">
        <w:rPr>
          <w:szCs w:val="24"/>
        </w:rPr>
        <w:fldChar w:fldCharType="begin"/>
      </w:r>
      <w:r w:rsidRPr="00CF3A36">
        <w:rPr>
          <w:szCs w:val="24"/>
        </w:rPr>
        <w:instrText xml:space="preserve"> SEQ Rysunek \* ARABIC </w:instrText>
      </w:r>
      <w:r w:rsidR="002A222E" w:rsidRPr="00CF3A36">
        <w:rPr>
          <w:szCs w:val="24"/>
        </w:rPr>
        <w:fldChar w:fldCharType="separate"/>
      </w:r>
      <w:r w:rsidR="00BE626A">
        <w:rPr>
          <w:noProof/>
          <w:szCs w:val="24"/>
        </w:rPr>
        <w:t>11</w:t>
      </w:r>
      <w:r w:rsidR="002A222E" w:rsidRPr="00CF3A36">
        <w:rPr>
          <w:szCs w:val="24"/>
        </w:rPr>
        <w:fldChar w:fldCharType="end"/>
      </w:r>
      <w:r w:rsidRPr="00CF3A36">
        <w:rPr>
          <w:szCs w:val="24"/>
        </w:rPr>
        <w:t>. Przykład spamu towarzyskiego umieszczonego w komentarzach</w:t>
      </w:r>
    </w:p>
    <w:p w:rsidR="00D85B06" w:rsidRPr="00CF3A36" w:rsidRDefault="00CE23C1" w:rsidP="00CF3A36">
      <w:pPr>
        <w:spacing w:line="276" w:lineRule="auto"/>
        <w:rPr>
          <w:i/>
          <w:szCs w:val="24"/>
        </w:rPr>
      </w:pPr>
      <w:r w:rsidRPr="00CF3A36">
        <w:rPr>
          <w:noProof/>
          <w:szCs w:val="24"/>
          <w:lang w:eastAsia="pl-PL"/>
        </w:rPr>
        <w:drawing>
          <wp:inline distT="0" distB="0" distL="0" distR="0">
            <wp:extent cx="5753100" cy="5753100"/>
            <wp:effectExtent l="0" t="0" r="0" b="0"/>
            <wp:docPr id="13"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23">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753100" cy="5753100"/>
                    </a:xfrm>
                    <a:prstGeom prst="rect">
                      <a:avLst/>
                    </a:prstGeom>
                    <a:noFill/>
                    <a:ln>
                      <a:noFill/>
                    </a:ln>
                  </pic:spPr>
                </pic:pic>
              </a:graphicData>
            </a:graphic>
          </wp:inline>
        </w:drawing>
      </w:r>
      <w:r w:rsidR="00D85B06" w:rsidRPr="00CF3A36">
        <w:rPr>
          <w:szCs w:val="24"/>
        </w:rPr>
        <w:br/>
      </w:r>
      <w:r w:rsidR="00907B5A">
        <w:rPr>
          <w:i/>
          <w:sz w:val="20"/>
          <w:szCs w:val="20"/>
        </w:rPr>
        <w:t>Źródło:</w:t>
      </w:r>
      <w:r w:rsidR="00D85B06" w:rsidRPr="00907B5A">
        <w:rPr>
          <w:i/>
          <w:sz w:val="20"/>
          <w:szCs w:val="20"/>
        </w:rPr>
        <w:t>http://www.plotek.pl/plotek/1,78649,16859285,Zauwazylismy__ze_Khloe_Kardashian_ma_duzy_problem.html#BoxPlotekTxt</w:t>
      </w:r>
      <w:bookmarkStart w:id="27" w:name="_Toc401622177"/>
    </w:p>
    <w:p w:rsidR="00D85B06" w:rsidRPr="00CF3A36" w:rsidRDefault="00D85B06" w:rsidP="00CF3A36">
      <w:pPr>
        <w:spacing w:line="276" w:lineRule="auto"/>
        <w:rPr>
          <w:szCs w:val="24"/>
        </w:rPr>
      </w:pPr>
      <w:r w:rsidRPr="00CF3A36">
        <w:rPr>
          <w:szCs w:val="24"/>
        </w:rPr>
        <w:br w:type="column"/>
      </w:r>
    </w:p>
    <w:p w:rsidR="00D85B06" w:rsidRPr="00CF3A36" w:rsidRDefault="00D85B06" w:rsidP="00CF3A36">
      <w:pPr>
        <w:pStyle w:val="Nagwek3"/>
        <w:spacing w:line="276" w:lineRule="auto"/>
        <w:rPr>
          <w:szCs w:val="24"/>
        </w:rPr>
      </w:pPr>
      <w:bookmarkStart w:id="28" w:name="_Toc405277548"/>
      <w:r w:rsidRPr="00CF3A36">
        <w:rPr>
          <w:szCs w:val="24"/>
        </w:rPr>
        <w:t>Inne rodzaje spamu</w:t>
      </w:r>
      <w:bookmarkEnd w:id="27"/>
      <w:bookmarkEnd w:id="28"/>
    </w:p>
    <w:p w:rsidR="00D85B06" w:rsidRPr="00CF3A36" w:rsidRDefault="00D85B06" w:rsidP="00CF3A36">
      <w:pPr>
        <w:spacing w:line="276" w:lineRule="auto"/>
        <w:rPr>
          <w:szCs w:val="24"/>
        </w:rPr>
      </w:pPr>
    </w:p>
    <w:p w:rsidR="00D85B06" w:rsidRPr="00CF3A36" w:rsidRDefault="00D85B06" w:rsidP="00CF3A36">
      <w:pPr>
        <w:pStyle w:val="Nagwek4"/>
        <w:rPr>
          <w:szCs w:val="24"/>
        </w:rPr>
      </w:pPr>
      <w:bookmarkStart w:id="29" w:name="_Toc405277549"/>
      <w:proofErr w:type="spellStart"/>
      <w:r w:rsidRPr="00CF3A36">
        <w:rPr>
          <w:szCs w:val="24"/>
        </w:rPr>
        <w:t>Spamdexing</w:t>
      </w:r>
      <w:bookmarkEnd w:id="29"/>
      <w:proofErr w:type="spellEnd"/>
    </w:p>
    <w:p w:rsidR="00D85B06" w:rsidRPr="00CF3A36" w:rsidRDefault="00D85B06" w:rsidP="00CF3A36">
      <w:pPr>
        <w:spacing w:line="276" w:lineRule="auto"/>
        <w:rPr>
          <w:szCs w:val="24"/>
        </w:rPr>
      </w:pPr>
    </w:p>
    <w:p w:rsidR="00D85B06" w:rsidRPr="00CF3A36" w:rsidRDefault="00D85B06" w:rsidP="00CF3A36">
      <w:pPr>
        <w:spacing w:line="276" w:lineRule="auto"/>
        <w:rPr>
          <w:szCs w:val="24"/>
        </w:rPr>
      </w:pPr>
      <w:r w:rsidRPr="00CF3A36">
        <w:rPr>
          <w:szCs w:val="24"/>
        </w:rPr>
        <w:t>Jest to określenie łączące spam i indeksowanie. Odnosi się do zmodyfikowanego kodu HTML</w:t>
      </w:r>
      <w:r w:rsidRPr="00CF3A36">
        <w:rPr>
          <w:rStyle w:val="Odwoanieprzypisudolnego"/>
          <w:szCs w:val="24"/>
        </w:rPr>
        <w:footnoteReference w:id="29"/>
      </w:r>
      <w:r w:rsidRPr="00CF3A36">
        <w:rPr>
          <w:szCs w:val="24"/>
        </w:rPr>
        <w:t xml:space="preserve"> na stronach WWW, </w:t>
      </w:r>
      <w:r w:rsidR="00D61973" w:rsidRPr="00CF3A36">
        <w:rPr>
          <w:szCs w:val="24"/>
        </w:rPr>
        <w:t xml:space="preserve">umożliwiającego </w:t>
      </w:r>
      <w:r w:rsidRPr="00CF3A36">
        <w:rPr>
          <w:szCs w:val="24"/>
        </w:rPr>
        <w:t xml:space="preserve">lepsze pozycjonowanie ich w wyszukiwarkach. Proceder ten pozwala </w:t>
      </w:r>
      <w:r w:rsidR="00D61973" w:rsidRPr="00CF3A36">
        <w:rPr>
          <w:szCs w:val="24"/>
        </w:rPr>
        <w:t xml:space="preserve">na </w:t>
      </w:r>
      <w:r w:rsidRPr="00CF3A36">
        <w:rPr>
          <w:szCs w:val="24"/>
        </w:rPr>
        <w:t>ingerowa</w:t>
      </w:r>
      <w:r w:rsidR="00D61973" w:rsidRPr="00CF3A36">
        <w:rPr>
          <w:szCs w:val="24"/>
        </w:rPr>
        <w:t>nie</w:t>
      </w:r>
      <w:r w:rsidRPr="00CF3A36">
        <w:rPr>
          <w:szCs w:val="24"/>
        </w:rPr>
        <w:t xml:space="preserve"> w to, jakie treści ukażą się użytkownikowi wyszukiwarki na samym początku, zwiększając tym samym prawdopodobieństwo kliknięcia w link zawierający informacje inne </w:t>
      </w:r>
      <w:r w:rsidR="00D61973" w:rsidRPr="00CF3A36">
        <w:rPr>
          <w:szCs w:val="24"/>
        </w:rPr>
        <w:t xml:space="preserve">niż </w:t>
      </w:r>
      <w:r w:rsidRPr="00CF3A36">
        <w:rPr>
          <w:szCs w:val="24"/>
        </w:rPr>
        <w:t>t</w:t>
      </w:r>
      <w:r w:rsidR="00D61973" w:rsidRPr="00CF3A36">
        <w:rPr>
          <w:szCs w:val="24"/>
        </w:rPr>
        <w:t>e</w:t>
      </w:r>
      <w:r w:rsidRPr="00CF3A36">
        <w:rPr>
          <w:szCs w:val="24"/>
        </w:rPr>
        <w:t xml:space="preserve">, których poszukiwał użytkownik. Ta forma spamu może zarówno prowadzić do zagrożenia poprzez nieświadome kliknięcie w link o treściach innych niż to, czego spodziewa się użytkownik, jak również po prostu narazić wyszukującego na stratę czasu, </w:t>
      </w:r>
      <w:r w:rsidR="00D61973" w:rsidRPr="00CF3A36">
        <w:rPr>
          <w:szCs w:val="24"/>
        </w:rPr>
        <w:t xml:space="preserve">ponieważ </w:t>
      </w:r>
      <w:r w:rsidRPr="00CF3A36">
        <w:rPr>
          <w:szCs w:val="24"/>
        </w:rPr>
        <w:t xml:space="preserve">dotarcie do właściwego wyniku wyszukiwania </w:t>
      </w:r>
      <w:r w:rsidR="00D61973" w:rsidRPr="00CF3A36">
        <w:rPr>
          <w:szCs w:val="24"/>
        </w:rPr>
        <w:t>będzie dłużej trwało.</w:t>
      </w:r>
    </w:p>
    <w:p w:rsidR="00D85B06" w:rsidRPr="00CF3A36" w:rsidRDefault="00D85B06" w:rsidP="00CF3A36">
      <w:pPr>
        <w:pStyle w:val="Nagwek4"/>
        <w:numPr>
          <w:ilvl w:val="0"/>
          <w:numId w:val="0"/>
        </w:numPr>
        <w:rPr>
          <w:szCs w:val="24"/>
        </w:rPr>
      </w:pPr>
    </w:p>
    <w:p w:rsidR="00D85B06" w:rsidRPr="00CF3A36" w:rsidRDefault="00D85B06" w:rsidP="00CF3A36">
      <w:pPr>
        <w:pStyle w:val="Nagwek4"/>
        <w:rPr>
          <w:szCs w:val="24"/>
        </w:rPr>
      </w:pPr>
      <w:bookmarkStart w:id="30" w:name="_Toc405277550"/>
      <w:r w:rsidRPr="00CF3A36">
        <w:rPr>
          <w:szCs w:val="24"/>
        </w:rPr>
        <w:t xml:space="preserve">Spam </w:t>
      </w:r>
      <w:r w:rsidR="00D61973" w:rsidRPr="00CF3A36">
        <w:rPr>
          <w:szCs w:val="24"/>
        </w:rPr>
        <w:t>m</w:t>
      </w:r>
      <w:r w:rsidRPr="00CF3A36">
        <w:rPr>
          <w:szCs w:val="24"/>
        </w:rPr>
        <w:t>obilny</w:t>
      </w:r>
      <w:bookmarkEnd w:id="30"/>
    </w:p>
    <w:p w:rsidR="00D85B06" w:rsidRPr="00CF3A36" w:rsidRDefault="00D85B06" w:rsidP="00CF3A36">
      <w:pPr>
        <w:spacing w:line="276" w:lineRule="auto"/>
        <w:rPr>
          <w:szCs w:val="24"/>
        </w:rPr>
      </w:pPr>
    </w:p>
    <w:p w:rsidR="00D85B06" w:rsidRPr="00CF3A36" w:rsidRDefault="00D85B06" w:rsidP="00CF3A36">
      <w:pPr>
        <w:spacing w:line="276" w:lineRule="auto"/>
        <w:rPr>
          <w:szCs w:val="24"/>
        </w:rPr>
      </w:pPr>
      <w:r w:rsidRPr="00CF3A36">
        <w:rPr>
          <w:szCs w:val="24"/>
        </w:rPr>
        <w:t xml:space="preserve">Rodzaj spamu, który pojawił się wraz z rozwojem rynku urządzeń mobilnych i coraz szerszym ich wykorzystaniem. </w:t>
      </w:r>
      <w:r w:rsidR="002E517A" w:rsidRPr="00CF3A36">
        <w:rPr>
          <w:szCs w:val="24"/>
        </w:rPr>
        <w:t xml:space="preserve">Za pomocą </w:t>
      </w:r>
      <w:r w:rsidRPr="00CF3A36">
        <w:rPr>
          <w:szCs w:val="24"/>
        </w:rPr>
        <w:t xml:space="preserve">technologii SMS lub MMS, a obecnie także innych rozwiązań wykorzystywanych w urządzeniach mobilnych, </w:t>
      </w:r>
      <w:r w:rsidR="002E517A" w:rsidRPr="00CF3A36">
        <w:rPr>
          <w:szCs w:val="24"/>
        </w:rPr>
        <w:t xml:space="preserve">są rozsyłane </w:t>
      </w:r>
      <w:r w:rsidRPr="00CF3A36">
        <w:rPr>
          <w:szCs w:val="24"/>
        </w:rPr>
        <w:t>niepożądane wiadomości o</w:t>
      </w:r>
      <w:r w:rsidR="002E517A" w:rsidRPr="00CF3A36">
        <w:rPr>
          <w:szCs w:val="24"/>
        </w:rPr>
        <w:t> </w:t>
      </w:r>
      <w:r w:rsidRPr="00CF3A36">
        <w:rPr>
          <w:szCs w:val="24"/>
        </w:rPr>
        <w:t>różnych treściach</w:t>
      </w:r>
      <w:r w:rsidR="002E517A" w:rsidRPr="00CF3A36">
        <w:rPr>
          <w:szCs w:val="24"/>
        </w:rPr>
        <w:t xml:space="preserve"> (rys. 12)</w:t>
      </w:r>
      <w:r w:rsidRPr="00CF3A36">
        <w:rPr>
          <w:szCs w:val="24"/>
        </w:rPr>
        <w:t xml:space="preserve">. Spam mobilny jest </w:t>
      </w:r>
      <w:r w:rsidR="002E517A" w:rsidRPr="00CF3A36">
        <w:rPr>
          <w:szCs w:val="24"/>
        </w:rPr>
        <w:t xml:space="preserve">w mniejszym stopniu </w:t>
      </w:r>
      <w:r w:rsidRPr="00CF3A36">
        <w:rPr>
          <w:szCs w:val="24"/>
        </w:rPr>
        <w:t>dokuczliwy dla użytkowników telefonów komórkowych, ponieważ zdobycie dostępu do baz zawierając</w:t>
      </w:r>
      <w:r w:rsidR="002E517A" w:rsidRPr="00CF3A36">
        <w:rPr>
          <w:szCs w:val="24"/>
        </w:rPr>
        <w:t>ych</w:t>
      </w:r>
      <w:r w:rsidRPr="00CF3A36">
        <w:rPr>
          <w:szCs w:val="24"/>
        </w:rPr>
        <w:t xml:space="preserve"> </w:t>
      </w:r>
      <w:r w:rsidR="002E517A" w:rsidRPr="00CF3A36">
        <w:rPr>
          <w:szCs w:val="24"/>
        </w:rPr>
        <w:t xml:space="preserve">ich </w:t>
      </w:r>
      <w:r w:rsidRPr="00CF3A36">
        <w:rPr>
          <w:szCs w:val="24"/>
        </w:rPr>
        <w:t xml:space="preserve">numery jest znacznie trudniejsze niż </w:t>
      </w:r>
      <w:r w:rsidR="002E517A" w:rsidRPr="00CF3A36">
        <w:rPr>
          <w:szCs w:val="24"/>
        </w:rPr>
        <w:t xml:space="preserve">do baz </w:t>
      </w:r>
      <w:r w:rsidRPr="00CF3A36">
        <w:rPr>
          <w:szCs w:val="24"/>
        </w:rPr>
        <w:t>zawierając</w:t>
      </w:r>
      <w:r w:rsidR="002E517A" w:rsidRPr="00CF3A36">
        <w:rPr>
          <w:szCs w:val="24"/>
        </w:rPr>
        <w:t>ych</w:t>
      </w:r>
      <w:r w:rsidRPr="00CF3A36">
        <w:rPr>
          <w:szCs w:val="24"/>
        </w:rPr>
        <w:t xml:space="preserve"> adresy e-mail. Ponadto dopiero od kilku lat większość telefonów umożliwia otworzenie odnośników (np. linku) umieszczonych w</w:t>
      </w:r>
      <w:r w:rsidR="002E517A" w:rsidRPr="00CF3A36">
        <w:rPr>
          <w:szCs w:val="24"/>
        </w:rPr>
        <w:t> </w:t>
      </w:r>
      <w:r w:rsidRPr="00CF3A36">
        <w:rPr>
          <w:szCs w:val="24"/>
        </w:rPr>
        <w:t xml:space="preserve">wiadomości tekstowej skierowanej na urządzenia mobilne. Spam z tej kategorii jest wysyłany na znacznie mniejszą skalę i odległość. Niepożądane wiadomości tekstowe często pochodzą ze źródeł, które </w:t>
      </w:r>
      <w:r w:rsidR="002E517A" w:rsidRPr="00CF3A36">
        <w:rPr>
          <w:szCs w:val="24"/>
        </w:rPr>
        <w:t xml:space="preserve">otrzymały </w:t>
      </w:r>
      <w:r w:rsidRPr="00CF3A36">
        <w:rPr>
          <w:szCs w:val="24"/>
        </w:rPr>
        <w:t>numer odbiorcy od niego samego. W</w:t>
      </w:r>
      <w:r w:rsidR="002E517A" w:rsidRPr="00CF3A36">
        <w:rPr>
          <w:szCs w:val="24"/>
        </w:rPr>
        <w:t> </w:t>
      </w:r>
      <w:r w:rsidRPr="00CF3A36">
        <w:rPr>
          <w:szCs w:val="24"/>
        </w:rPr>
        <w:t>ubiegłej dekadzie najpopularniejszym sposobem budowania bazy numerów przez spamerów były strony zawierające darmowe dźwięki dzwonków na telefony komórkowe.</w:t>
      </w:r>
    </w:p>
    <w:p w:rsidR="00D85B06" w:rsidRPr="00CF3A36" w:rsidRDefault="00D85B06" w:rsidP="00CF3A36">
      <w:pPr>
        <w:spacing w:line="276" w:lineRule="auto"/>
        <w:rPr>
          <w:szCs w:val="24"/>
        </w:rPr>
      </w:pPr>
    </w:p>
    <w:p w:rsidR="00D85B06" w:rsidRPr="00CF3A36" w:rsidRDefault="00D85B06" w:rsidP="00CF3A36">
      <w:pPr>
        <w:spacing w:line="276" w:lineRule="auto"/>
        <w:rPr>
          <w:szCs w:val="24"/>
        </w:rPr>
      </w:pPr>
      <w:r w:rsidRPr="00CF3A36">
        <w:rPr>
          <w:szCs w:val="24"/>
        </w:rPr>
        <w:t xml:space="preserve">Rysunek </w:t>
      </w:r>
      <w:r w:rsidR="002A222E" w:rsidRPr="00CF3A36">
        <w:rPr>
          <w:szCs w:val="24"/>
        </w:rPr>
        <w:fldChar w:fldCharType="begin"/>
      </w:r>
      <w:r w:rsidRPr="00CF3A36">
        <w:rPr>
          <w:szCs w:val="24"/>
        </w:rPr>
        <w:instrText xml:space="preserve"> SEQ Rysunek \* ARABIC </w:instrText>
      </w:r>
      <w:r w:rsidR="002A222E" w:rsidRPr="00CF3A36">
        <w:rPr>
          <w:szCs w:val="24"/>
        </w:rPr>
        <w:fldChar w:fldCharType="separate"/>
      </w:r>
      <w:r w:rsidR="00BE626A">
        <w:rPr>
          <w:noProof/>
          <w:szCs w:val="24"/>
        </w:rPr>
        <w:t>12</w:t>
      </w:r>
      <w:r w:rsidR="002A222E" w:rsidRPr="00CF3A36">
        <w:rPr>
          <w:szCs w:val="24"/>
        </w:rPr>
        <w:fldChar w:fldCharType="end"/>
      </w:r>
      <w:r w:rsidRPr="00CF3A36">
        <w:rPr>
          <w:szCs w:val="24"/>
        </w:rPr>
        <w:t>. Przykład spamu mobilnego</w:t>
      </w:r>
    </w:p>
    <w:p w:rsidR="00D85B06" w:rsidRPr="00CF3A36" w:rsidRDefault="002A222E" w:rsidP="00CF3A36">
      <w:pPr>
        <w:spacing w:line="276" w:lineRule="auto"/>
        <w:rPr>
          <w:szCs w:val="24"/>
        </w:rPr>
      </w:pPr>
      <w:r>
        <w:rPr>
          <w:noProof/>
          <w:szCs w:val="24"/>
          <w:lang w:eastAsia="pl-PL"/>
        </w:rPr>
        <w:pict>
          <v:roundrect id="AutoShape 16" o:spid="_x0000_s1032" style="position:absolute;left:0;text-align:left;margin-left:0;margin-top:2.3pt;width:461.55pt;height:58.5pt;z-index:251614208;visibility:visible;mso-position-horizontal:left;mso-position-horizontal-relative:margin"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" fillcolor="#4f81bd" strokecolor="#f2f2f2" strokeweight="3pt">
            <v:shadow on="t" color="#243f60" opacity=".5" offset="1pt"/>
            <v:textbox>
              <w:txbxContent>
                <w:p w:rsidR="006D0740" w:rsidRPr="008E658D" w:rsidRDefault="006D0740" w:rsidP="002D7308">
                  <w:pPr>
                    <w:jc w:val="left"/>
                    <w:rPr>
                      <w:rFonts w:ascii="Courier New" w:hAnsi="Courier New" w:cs="Courier New"/>
                      <w:color w:val="FFFFFF"/>
                      <w:sz w:val="20"/>
                    </w:rPr>
                  </w:pPr>
                  <w:r w:rsidRPr="008E658D">
                    <w:rPr>
                      <w:rFonts w:ascii="Courier New" w:hAnsi="Courier New" w:cs="Courier New"/>
                      <w:color w:val="FFFFFF"/>
                      <w:sz w:val="20"/>
                    </w:rPr>
                    <w:t xml:space="preserve">PIZZA DOMINIUM: Pizza </w:t>
                  </w:r>
                  <w:proofErr w:type="spellStart"/>
                  <w:r w:rsidRPr="008E658D">
                    <w:rPr>
                      <w:rFonts w:ascii="Courier New" w:hAnsi="Courier New" w:cs="Courier New"/>
                      <w:color w:val="FFFFFF"/>
                      <w:sz w:val="20"/>
                    </w:rPr>
                    <w:t>duza</w:t>
                  </w:r>
                  <w:proofErr w:type="spellEnd"/>
                  <w:r w:rsidRPr="008E658D">
                    <w:rPr>
                      <w:rFonts w:ascii="Courier New" w:hAnsi="Courier New" w:cs="Courier New"/>
                      <w:color w:val="FFFFFF"/>
                      <w:sz w:val="20"/>
                    </w:rPr>
                    <w:t xml:space="preserve"> i XXL 10 </w:t>
                  </w:r>
                  <w:proofErr w:type="spellStart"/>
                  <w:r w:rsidRPr="008E658D">
                    <w:rPr>
                      <w:rFonts w:ascii="Courier New" w:hAnsi="Courier New" w:cs="Courier New"/>
                      <w:color w:val="FFFFFF"/>
                      <w:sz w:val="20"/>
                    </w:rPr>
                    <w:t>zl</w:t>
                  </w:r>
                  <w:proofErr w:type="spellEnd"/>
                  <w:r w:rsidRPr="008E658D">
                    <w:rPr>
                      <w:rFonts w:ascii="Courier New" w:hAnsi="Courier New" w:cs="Courier New"/>
                      <w:color w:val="FFFFFF"/>
                      <w:sz w:val="20"/>
                    </w:rPr>
                    <w:t xml:space="preserve"> </w:t>
                  </w:r>
                  <w:proofErr w:type="spellStart"/>
                  <w:r w:rsidRPr="008E658D">
                    <w:rPr>
                      <w:rFonts w:ascii="Courier New" w:hAnsi="Courier New" w:cs="Courier New"/>
                      <w:color w:val="FFFFFF"/>
                      <w:sz w:val="20"/>
                    </w:rPr>
                    <w:t>taniej!Zadzwon</w:t>
                  </w:r>
                  <w:proofErr w:type="spellEnd"/>
                  <w:r w:rsidRPr="008E658D">
                    <w:rPr>
                      <w:rFonts w:ascii="Courier New" w:hAnsi="Courier New" w:cs="Courier New"/>
                      <w:color w:val="FFFFFF"/>
                      <w:sz w:val="20"/>
                    </w:rPr>
                    <w:t xml:space="preserve"> i </w:t>
                  </w:r>
                  <w:proofErr w:type="spellStart"/>
                  <w:r w:rsidRPr="008E658D">
                    <w:rPr>
                      <w:rFonts w:ascii="Courier New" w:hAnsi="Courier New" w:cs="Courier New"/>
                      <w:color w:val="FFFFFF"/>
                      <w:sz w:val="20"/>
                    </w:rPr>
                    <w:t>powolaj</w:t>
                  </w:r>
                  <w:proofErr w:type="spellEnd"/>
                  <w:r w:rsidRPr="008E658D">
                    <w:rPr>
                      <w:rFonts w:ascii="Courier New" w:hAnsi="Courier New" w:cs="Courier New"/>
                      <w:color w:val="FFFFFF"/>
                      <w:sz w:val="20"/>
                    </w:rPr>
                    <w:t xml:space="preserve"> sie na promocje 222 10 </w:t>
                  </w:r>
                  <w:proofErr w:type="spellStart"/>
                  <w:r w:rsidRPr="008E658D">
                    <w:rPr>
                      <w:rFonts w:ascii="Courier New" w:hAnsi="Courier New" w:cs="Courier New"/>
                      <w:color w:val="FFFFFF"/>
                      <w:sz w:val="20"/>
                    </w:rPr>
                    <w:t>10</w:t>
                  </w:r>
                  <w:proofErr w:type="spellEnd"/>
                  <w:r w:rsidRPr="008E658D">
                    <w:rPr>
                      <w:rFonts w:ascii="Courier New" w:hAnsi="Courier New" w:cs="Courier New"/>
                      <w:color w:val="FFFFFF"/>
                      <w:sz w:val="20"/>
                    </w:rPr>
                    <w:t xml:space="preserve"> 10.Promocja </w:t>
                  </w:r>
                  <w:proofErr w:type="spellStart"/>
                  <w:r w:rsidRPr="008E658D">
                    <w:rPr>
                      <w:rFonts w:ascii="Courier New" w:hAnsi="Courier New" w:cs="Courier New"/>
                      <w:color w:val="FFFFFF"/>
                      <w:sz w:val="20"/>
                    </w:rPr>
                    <w:t>wazna</w:t>
                  </w:r>
                  <w:proofErr w:type="spellEnd"/>
                  <w:r w:rsidRPr="008E658D">
                    <w:rPr>
                      <w:rFonts w:ascii="Courier New" w:hAnsi="Courier New" w:cs="Courier New"/>
                      <w:color w:val="FFFFFF"/>
                      <w:sz w:val="20"/>
                    </w:rPr>
                    <w:t xml:space="preserve"> w dostawie do 20.11.2013,</w:t>
                  </w:r>
                </w:p>
                <w:p w:rsidR="006D0740" w:rsidRPr="008E658D" w:rsidRDefault="002A222E" w:rsidP="002D7308">
                  <w:pPr>
                    <w:jc w:val="left"/>
                    <w:rPr>
                      <w:rFonts w:ascii="Courier New" w:hAnsi="Courier New" w:cs="Courier New"/>
                      <w:color w:val="FFFFFF"/>
                      <w:sz w:val="20"/>
                    </w:rPr>
                  </w:pPr>
                  <w:hyperlink r:id="rId24" w:tgtFrame="_blank" w:history="1">
                    <w:r w:rsidR="006D0740" w:rsidRPr="008E658D">
                      <w:rPr>
                        <w:rFonts w:ascii="Courier New" w:hAnsi="Courier New" w:cs="Courier New"/>
                        <w:color w:val="FFFFFF"/>
                      </w:rPr>
                      <w:t>www.pizzadominium.pl</w:t>
                    </w:r>
                  </w:hyperlink>
                </w:p>
                <w:p w:rsidR="006D0740" w:rsidRDefault="006D0740" w:rsidP="002D7308"/>
              </w:txbxContent>
            </v:textbox>
            <w10:wrap anchorx="margin"/>
          </v:roundrect>
        </w:pict>
      </w:r>
    </w:p>
    <w:p w:rsidR="00D85B06" w:rsidRPr="00CF3A36" w:rsidRDefault="00D85B06" w:rsidP="00CF3A36">
      <w:pPr>
        <w:spacing w:line="276" w:lineRule="auto"/>
        <w:rPr>
          <w:szCs w:val="24"/>
        </w:rPr>
      </w:pPr>
    </w:p>
    <w:p w:rsidR="00D85B06" w:rsidRPr="00CF3A36" w:rsidRDefault="00D85B06" w:rsidP="00CF3A36">
      <w:pPr>
        <w:spacing w:line="276" w:lineRule="auto"/>
        <w:rPr>
          <w:szCs w:val="24"/>
        </w:rPr>
      </w:pPr>
    </w:p>
    <w:p w:rsidR="00D85B06" w:rsidRPr="00CF3A36" w:rsidRDefault="00D85B06" w:rsidP="00CF3A36">
      <w:pPr>
        <w:spacing w:line="276" w:lineRule="auto"/>
        <w:rPr>
          <w:szCs w:val="24"/>
        </w:rPr>
      </w:pPr>
    </w:p>
    <w:p w:rsidR="00D85B06" w:rsidRPr="00907B5A" w:rsidRDefault="00D85B06" w:rsidP="00CF3A36">
      <w:pPr>
        <w:spacing w:line="276" w:lineRule="auto"/>
        <w:rPr>
          <w:i/>
          <w:sz w:val="20"/>
          <w:szCs w:val="20"/>
        </w:rPr>
      </w:pPr>
      <w:r w:rsidRPr="00907B5A">
        <w:rPr>
          <w:i/>
          <w:sz w:val="20"/>
          <w:szCs w:val="20"/>
        </w:rPr>
        <w:t>Źródło: opracowanie własne</w:t>
      </w:r>
      <w:r w:rsidR="002E517A" w:rsidRPr="00907B5A">
        <w:rPr>
          <w:i/>
          <w:sz w:val="20"/>
          <w:szCs w:val="20"/>
        </w:rPr>
        <w:t>.</w:t>
      </w:r>
    </w:p>
    <w:p w:rsidR="00D85B06" w:rsidRPr="00CF3A36" w:rsidRDefault="00D85B06" w:rsidP="00CF3A36">
      <w:pPr>
        <w:spacing w:line="276" w:lineRule="auto"/>
        <w:rPr>
          <w:szCs w:val="24"/>
        </w:rPr>
      </w:pPr>
    </w:p>
    <w:p w:rsidR="00D85B06" w:rsidRPr="00CF3A36" w:rsidRDefault="00D85B06" w:rsidP="00CF3A36">
      <w:pPr>
        <w:spacing w:line="276" w:lineRule="auto"/>
        <w:rPr>
          <w:szCs w:val="24"/>
        </w:rPr>
      </w:pPr>
      <w:r w:rsidRPr="00CF3A36">
        <w:rPr>
          <w:szCs w:val="24"/>
        </w:rPr>
        <w:t>Zabiegiem profilaktycznym w walce ze spamem mobilnym jest unikanie podawania numeru telefonu na stronach internetowych oraz firmom, które mogą go później wykorzystać do</w:t>
      </w:r>
      <w:r w:rsidR="00CD14FE" w:rsidRPr="00CF3A36">
        <w:rPr>
          <w:szCs w:val="24"/>
        </w:rPr>
        <w:t> </w:t>
      </w:r>
      <w:r w:rsidRPr="00CF3A36">
        <w:rPr>
          <w:szCs w:val="24"/>
        </w:rPr>
        <w:t>działań marketingowych lub, wraz z bazą klientów, sprzedać. W przypadku, gdy numer telefonu użytkownika jest już w posiadaniu spamer</w:t>
      </w:r>
      <w:r w:rsidR="00866D74" w:rsidRPr="00CF3A36">
        <w:rPr>
          <w:szCs w:val="24"/>
        </w:rPr>
        <w:t>ów</w:t>
      </w:r>
      <w:r w:rsidRPr="00CF3A36">
        <w:rPr>
          <w:szCs w:val="24"/>
        </w:rPr>
        <w:t>, istnieje możliwość zgłoszenia do</w:t>
      </w:r>
      <w:r w:rsidR="00CD14FE" w:rsidRPr="00CF3A36">
        <w:rPr>
          <w:szCs w:val="24"/>
        </w:rPr>
        <w:t> </w:t>
      </w:r>
      <w:r w:rsidRPr="00CF3A36">
        <w:rPr>
          <w:szCs w:val="24"/>
        </w:rPr>
        <w:t>operatora listy numerów przesyłających niepożądane wiadomości celem zablokowania ich. Operator może wtedy zablokować komunikację pomiędzy dwoma konkretnymi numerami (</w:t>
      </w:r>
      <w:proofErr w:type="spellStart"/>
      <w:r w:rsidRPr="00CF3A36">
        <w:rPr>
          <w:szCs w:val="24"/>
        </w:rPr>
        <w:t>nadawca</w:t>
      </w:r>
      <w:r w:rsidR="00866D74" w:rsidRPr="00CF3A36">
        <w:rPr>
          <w:szCs w:val="24"/>
        </w:rPr>
        <w:t>–</w:t>
      </w:r>
      <w:r w:rsidRPr="00CF3A36">
        <w:rPr>
          <w:szCs w:val="24"/>
        </w:rPr>
        <w:t>odbiorca</w:t>
      </w:r>
      <w:proofErr w:type="spellEnd"/>
      <w:r w:rsidRPr="00CF3A36">
        <w:rPr>
          <w:szCs w:val="24"/>
        </w:rPr>
        <w:t xml:space="preserve">) lub też całkowicie wstrzymać możliwość wysyłania wiadomości tekstowych od nadawcy zdefiniowanego jako spamer. W krajach, gdzie skala spamu mobilnego jest większa, operatorzy mogą również wprowadzić ograniczenia liczby </w:t>
      </w:r>
      <w:r w:rsidR="00866D74" w:rsidRPr="00CF3A36">
        <w:rPr>
          <w:szCs w:val="24"/>
        </w:rPr>
        <w:t xml:space="preserve">wiadomości </w:t>
      </w:r>
      <w:r w:rsidRPr="00CF3A36">
        <w:rPr>
          <w:szCs w:val="24"/>
        </w:rPr>
        <w:t>wysłanych za pośrednictwem jednego numeru, jak to miało miejsce w 2009 roku w</w:t>
      </w:r>
      <w:r w:rsidR="00866D74" w:rsidRPr="00CF3A36">
        <w:rPr>
          <w:szCs w:val="24"/>
        </w:rPr>
        <w:t> </w:t>
      </w:r>
      <w:r w:rsidRPr="00CF3A36">
        <w:rPr>
          <w:szCs w:val="24"/>
        </w:rPr>
        <w:t>Chińskiej Republice Ludowej</w:t>
      </w:r>
      <w:r w:rsidRPr="00CF3A36">
        <w:rPr>
          <w:rStyle w:val="Odwoanieprzypisudolnego"/>
          <w:szCs w:val="24"/>
        </w:rPr>
        <w:footnoteReference w:id="30"/>
      </w:r>
      <w:r w:rsidRPr="00CF3A36">
        <w:rPr>
          <w:szCs w:val="24"/>
        </w:rPr>
        <w:t xml:space="preserve">. </w:t>
      </w:r>
    </w:p>
    <w:p w:rsidR="00D85B06" w:rsidRPr="00CF3A36" w:rsidRDefault="00D85B06" w:rsidP="00CF3A36">
      <w:pPr>
        <w:pStyle w:val="Nagwek4"/>
        <w:numPr>
          <w:ilvl w:val="0"/>
          <w:numId w:val="0"/>
        </w:numPr>
        <w:rPr>
          <w:szCs w:val="24"/>
        </w:rPr>
      </w:pPr>
    </w:p>
    <w:p w:rsidR="00D85B06" w:rsidRPr="00CF3A36" w:rsidRDefault="00D85B06" w:rsidP="00CF3A36">
      <w:pPr>
        <w:pStyle w:val="Nagwek4"/>
        <w:rPr>
          <w:szCs w:val="24"/>
        </w:rPr>
      </w:pPr>
      <w:bookmarkStart w:id="31" w:name="_Toc405277551"/>
      <w:r w:rsidRPr="00CF3A36">
        <w:rPr>
          <w:szCs w:val="24"/>
        </w:rPr>
        <w:t>Spam przypadkowy</w:t>
      </w:r>
      <w:bookmarkEnd w:id="31"/>
    </w:p>
    <w:p w:rsidR="00D85B06" w:rsidRPr="00CF3A36" w:rsidRDefault="00D85B06" w:rsidP="00CF3A36">
      <w:pPr>
        <w:spacing w:line="276" w:lineRule="auto"/>
        <w:rPr>
          <w:szCs w:val="24"/>
        </w:rPr>
      </w:pPr>
    </w:p>
    <w:p w:rsidR="00D85B06" w:rsidRPr="00CF3A36" w:rsidRDefault="00D85B06" w:rsidP="00CF3A36">
      <w:pPr>
        <w:spacing w:line="276" w:lineRule="auto"/>
        <w:rPr>
          <w:szCs w:val="24"/>
        </w:rPr>
      </w:pPr>
      <w:r w:rsidRPr="00CF3A36">
        <w:rPr>
          <w:szCs w:val="24"/>
        </w:rPr>
        <w:t xml:space="preserve">Ta </w:t>
      </w:r>
      <w:proofErr w:type="spellStart"/>
      <w:r w:rsidRPr="00CF3A36">
        <w:rPr>
          <w:szCs w:val="24"/>
        </w:rPr>
        <w:t>podkategoria</w:t>
      </w:r>
      <w:proofErr w:type="spellEnd"/>
      <w:r w:rsidRPr="00CF3A36">
        <w:rPr>
          <w:szCs w:val="24"/>
        </w:rPr>
        <w:t xml:space="preserve"> mieści w sobie niepożądane wiadomości wysłane do użytkowników w</w:t>
      </w:r>
      <w:r w:rsidR="00866D74" w:rsidRPr="00CF3A36">
        <w:rPr>
          <w:szCs w:val="24"/>
        </w:rPr>
        <w:t> </w:t>
      </w:r>
      <w:r w:rsidRPr="00CF3A36">
        <w:rPr>
          <w:szCs w:val="24"/>
        </w:rPr>
        <w:t>sytuacji, gdy nadawca niecelowo wysłał e-mail do danego odbiorcy, na przykład popełniając literówkę w adresie bądź wybierając opcję "odpowiedz wszystkim" zamiast "odpowiedz".</w:t>
      </w:r>
    </w:p>
    <w:p w:rsidR="00D85B06" w:rsidRPr="00CF3A36" w:rsidRDefault="00D85B06" w:rsidP="00CF3A36">
      <w:pPr>
        <w:spacing w:line="276" w:lineRule="auto"/>
        <w:rPr>
          <w:szCs w:val="24"/>
        </w:rPr>
      </w:pPr>
      <w:bookmarkStart w:id="32" w:name="_Toc401622178"/>
    </w:p>
    <w:p w:rsidR="00D85B06" w:rsidRPr="00CF3A36" w:rsidRDefault="00D85B06" w:rsidP="00CF3A36">
      <w:pPr>
        <w:pStyle w:val="Nagwek3"/>
        <w:spacing w:line="276" w:lineRule="auto"/>
        <w:rPr>
          <w:szCs w:val="24"/>
        </w:rPr>
      </w:pPr>
      <w:bookmarkStart w:id="33" w:name="_Toc405277552"/>
      <w:r w:rsidRPr="00CF3A36">
        <w:rPr>
          <w:szCs w:val="24"/>
        </w:rPr>
        <w:t>Spam niebezpieczny dla zasobów</w:t>
      </w:r>
      <w:bookmarkEnd w:id="32"/>
      <w:bookmarkEnd w:id="33"/>
    </w:p>
    <w:p w:rsidR="00D85B06" w:rsidRPr="00CF3A36" w:rsidRDefault="00D85B06" w:rsidP="00CF3A36">
      <w:pPr>
        <w:spacing w:line="276" w:lineRule="auto"/>
        <w:rPr>
          <w:szCs w:val="24"/>
        </w:rPr>
      </w:pPr>
    </w:p>
    <w:p w:rsidR="00D85B06" w:rsidRPr="00CF3A36" w:rsidRDefault="00D85B06" w:rsidP="00CF3A36">
      <w:pPr>
        <w:spacing w:line="276" w:lineRule="auto"/>
        <w:rPr>
          <w:szCs w:val="24"/>
        </w:rPr>
      </w:pPr>
      <w:r w:rsidRPr="00CF3A36">
        <w:rPr>
          <w:szCs w:val="24"/>
        </w:rPr>
        <w:t>Spam niebezpieczny dla zasobów w większości przypadków wymaga "zgody" użytkownika, uzyskiwanej przez nieświadome kliknięcie w odnośnik, mający prowadzić do, jak mogłoby się wydawać, bezpiecznego adresu URL</w:t>
      </w:r>
      <w:r w:rsidRPr="00CF3A36">
        <w:rPr>
          <w:rStyle w:val="Odwoanieprzypisudolnego"/>
          <w:szCs w:val="24"/>
        </w:rPr>
        <w:footnoteReference w:id="31"/>
      </w:r>
      <w:r w:rsidR="00866D74" w:rsidRPr="00CF3A36">
        <w:rPr>
          <w:szCs w:val="24"/>
        </w:rPr>
        <w:t>,</w:t>
      </w:r>
      <w:r w:rsidRPr="00CF3A36">
        <w:rPr>
          <w:szCs w:val="24"/>
        </w:rPr>
        <w:t xml:space="preserve"> lub też poprzez otworzenie załącznika zawierającego złośliwe oprogramowanie. Celem nadawcy tego rodzaju spamu jest </w:t>
      </w:r>
      <w:r w:rsidR="00866D74" w:rsidRPr="00CF3A36">
        <w:rPr>
          <w:szCs w:val="24"/>
        </w:rPr>
        <w:t>zdobycie dostępu do</w:t>
      </w:r>
      <w:r w:rsidR="00CD14FE" w:rsidRPr="00CF3A36">
        <w:rPr>
          <w:szCs w:val="24"/>
        </w:rPr>
        <w:t> </w:t>
      </w:r>
      <w:r w:rsidRPr="00CF3A36">
        <w:rPr>
          <w:szCs w:val="24"/>
        </w:rPr>
        <w:t xml:space="preserve">zasobów użytkownika, </w:t>
      </w:r>
      <w:r w:rsidR="003437C1" w:rsidRPr="00CF3A36">
        <w:rPr>
          <w:szCs w:val="24"/>
        </w:rPr>
        <w:t xml:space="preserve">przez </w:t>
      </w:r>
      <w:r w:rsidRPr="00CF3A36">
        <w:rPr>
          <w:szCs w:val="24"/>
        </w:rPr>
        <w:t>co należy rozumieć zarówno przechwycenie danych w</w:t>
      </w:r>
      <w:r w:rsidR="00CD14FE" w:rsidRPr="00CF3A36">
        <w:rPr>
          <w:szCs w:val="24"/>
        </w:rPr>
        <w:t> </w:t>
      </w:r>
      <w:r w:rsidRPr="00CF3A36">
        <w:rPr>
          <w:szCs w:val="24"/>
        </w:rPr>
        <w:t xml:space="preserve">formie elektronicznej, jak i przejęcie kontroli nad niektórymi funkcjami komputera. Większość </w:t>
      </w:r>
      <w:r w:rsidR="003437C1" w:rsidRPr="00CF3A36">
        <w:rPr>
          <w:szCs w:val="24"/>
        </w:rPr>
        <w:t xml:space="preserve">tego rodzaju </w:t>
      </w:r>
      <w:r w:rsidRPr="00CF3A36">
        <w:rPr>
          <w:szCs w:val="24"/>
        </w:rPr>
        <w:t xml:space="preserve">wiadomości jest wysyłana za pośrednictwem </w:t>
      </w:r>
      <w:proofErr w:type="spellStart"/>
      <w:r w:rsidRPr="00CF3A36">
        <w:rPr>
          <w:szCs w:val="24"/>
        </w:rPr>
        <w:t>botnetów</w:t>
      </w:r>
      <w:proofErr w:type="spellEnd"/>
      <w:r w:rsidRPr="00CF3A36">
        <w:rPr>
          <w:szCs w:val="24"/>
        </w:rPr>
        <w:t xml:space="preserve"> </w:t>
      </w:r>
      <w:r w:rsidR="003437C1" w:rsidRPr="00CF3A36">
        <w:rPr>
          <w:szCs w:val="24"/>
        </w:rPr>
        <w:t>–</w:t>
      </w:r>
      <w:r w:rsidRPr="00CF3A36">
        <w:rPr>
          <w:szCs w:val="24"/>
        </w:rPr>
        <w:t xml:space="preserve"> zbioru podłączonych do Internetu maszyn zawierających komunikujące się (często bez wiedzy użytkownika) oprogramowanie. Każda "zarażona" maszyna jest nazywana botem i może służyć operatorowi </w:t>
      </w:r>
      <w:proofErr w:type="spellStart"/>
      <w:r w:rsidRPr="00CF3A36">
        <w:rPr>
          <w:szCs w:val="24"/>
        </w:rPr>
        <w:t>botnetu</w:t>
      </w:r>
      <w:proofErr w:type="spellEnd"/>
      <w:r w:rsidRPr="00CF3A36">
        <w:rPr>
          <w:szCs w:val="24"/>
        </w:rPr>
        <w:t xml:space="preserve"> np. jako moc obliczeniowa lub być wykorzystana do nielegalnych operacji. </w:t>
      </w:r>
      <w:proofErr w:type="spellStart"/>
      <w:r w:rsidRPr="00CF3A36">
        <w:rPr>
          <w:szCs w:val="24"/>
        </w:rPr>
        <w:t>Botnety</w:t>
      </w:r>
      <w:proofErr w:type="spellEnd"/>
      <w:r w:rsidRPr="00CF3A36">
        <w:rPr>
          <w:szCs w:val="24"/>
        </w:rPr>
        <w:t xml:space="preserve"> są również głównym źródłem spamu</w:t>
      </w:r>
      <w:r w:rsidR="003437C1" w:rsidRPr="00CF3A36">
        <w:rPr>
          <w:szCs w:val="24"/>
        </w:rPr>
        <w:t xml:space="preserve"> ze wszystkich</w:t>
      </w:r>
      <w:r w:rsidR="00E62DBD" w:rsidRPr="00CF3A36">
        <w:rPr>
          <w:szCs w:val="24"/>
        </w:rPr>
        <w:t xml:space="preserve"> innych</w:t>
      </w:r>
      <w:r w:rsidR="003437C1" w:rsidRPr="00CF3A36">
        <w:rPr>
          <w:szCs w:val="24"/>
        </w:rPr>
        <w:t xml:space="preserve"> kategorii –</w:t>
      </w:r>
      <w:r w:rsidRPr="00CF3A36">
        <w:rPr>
          <w:szCs w:val="24"/>
        </w:rPr>
        <w:t xml:space="preserve"> to za ich pośrednictwem </w:t>
      </w:r>
      <w:r w:rsidR="003437C1" w:rsidRPr="00CF3A36">
        <w:rPr>
          <w:szCs w:val="24"/>
        </w:rPr>
        <w:t xml:space="preserve">jest </w:t>
      </w:r>
      <w:r w:rsidRPr="00CF3A36">
        <w:rPr>
          <w:szCs w:val="24"/>
        </w:rPr>
        <w:t>wysyłanych prawie 90% niechcianych wiadomości e-mail</w:t>
      </w:r>
      <w:r w:rsidR="003437C1" w:rsidRPr="00CF3A36">
        <w:rPr>
          <w:szCs w:val="24"/>
        </w:rPr>
        <w:t>.</w:t>
      </w:r>
      <w:r w:rsidRPr="00CF3A36">
        <w:rPr>
          <w:szCs w:val="24"/>
        </w:rPr>
        <w:t xml:space="preserve"> </w:t>
      </w:r>
    </w:p>
    <w:p w:rsidR="00D85B06" w:rsidRPr="00CF3A36" w:rsidRDefault="003437C1" w:rsidP="00CF3A36">
      <w:pPr>
        <w:spacing w:line="276" w:lineRule="auto"/>
        <w:rPr>
          <w:szCs w:val="24"/>
        </w:rPr>
      </w:pPr>
      <w:r w:rsidRPr="00CF3A36">
        <w:rPr>
          <w:szCs w:val="24"/>
        </w:rPr>
        <w:t>Spam niebezpieczny dla zasobów j</w:t>
      </w:r>
      <w:r w:rsidR="00D85B06" w:rsidRPr="00CF3A36">
        <w:rPr>
          <w:szCs w:val="24"/>
        </w:rPr>
        <w:t>est kategori</w:t>
      </w:r>
      <w:r w:rsidRPr="00CF3A36">
        <w:rPr>
          <w:szCs w:val="24"/>
        </w:rPr>
        <w:t>ą</w:t>
      </w:r>
      <w:r w:rsidR="00D85B06" w:rsidRPr="00CF3A36">
        <w:rPr>
          <w:szCs w:val="24"/>
        </w:rPr>
        <w:t xml:space="preserve">, która ewoluuje najszybciej, </w:t>
      </w:r>
      <w:r w:rsidRPr="00CF3A36">
        <w:rPr>
          <w:szCs w:val="24"/>
        </w:rPr>
        <w:t xml:space="preserve">ponieważ jego </w:t>
      </w:r>
      <w:r w:rsidR="00D85B06" w:rsidRPr="00CF3A36">
        <w:rPr>
          <w:szCs w:val="24"/>
        </w:rPr>
        <w:t>najważniejszym zadaniem jest sprawienie, aby e-mail został otwarty i użytkownik kliknął w</w:t>
      </w:r>
      <w:r w:rsidRPr="00CF3A36">
        <w:rPr>
          <w:szCs w:val="24"/>
        </w:rPr>
        <w:t> </w:t>
      </w:r>
      <w:r w:rsidR="00D85B06" w:rsidRPr="00CF3A36">
        <w:rPr>
          <w:szCs w:val="24"/>
        </w:rPr>
        <w:t>link lub załącznik. Nie ma znaczenia pod kogo podszywa się nadawca</w:t>
      </w:r>
      <w:r w:rsidRPr="00CF3A36">
        <w:rPr>
          <w:szCs w:val="24"/>
        </w:rPr>
        <w:t xml:space="preserve"> –</w:t>
      </w:r>
      <w:r w:rsidR="00D85B06" w:rsidRPr="00CF3A36">
        <w:rPr>
          <w:szCs w:val="24"/>
        </w:rPr>
        <w:t xml:space="preserve"> dzięki temu wysyłający taki spam mo</w:t>
      </w:r>
      <w:r w:rsidRPr="00CF3A36">
        <w:rPr>
          <w:szCs w:val="24"/>
        </w:rPr>
        <w:t xml:space="preserve">że </w:t>
      </w:r>
      <w:r w:rsidR="00D85B06" w:rsidRPr="00CF3A36">
        <w:rPr>
          <w:szCs w:val="24"/>
        </w:rPr>
        <w:t xml:space="preserve">bardzo często zmieniać </w:t>
      </w:r>
      <w:r w:rsidRPr="00CF3A36">
        <w:rPr>
          <w:szCs w:val="24"/>
        </w:rPr>
        <w:t xml:space="preserve">jego </w:t>
      </w:r>
      <w:r w:rsidR="00D85B06" w:rsidRPr="00CF3A36">
        <w:rPr>
          <w:szCs w:val="24"/>
        </w:rPr>
        <w:t>treść</w:t>
      </w:r>
      <w:r w:rsidRPr="00CF3A36">
        <w:rPr>
          <w:szCs w:val="24"/>
        </w:rPr>
        <w:t>.</w:t>
      </w:r>
      <w:r w:rsidR="00D85B06" w:rsidRPr="00CF3A36">
        <w:rPr>
          <w:szCs w:val="24"/>
        </w:rPr>
        <w:t xml:space="preserve"> </w:t>
      </w:r>
      <w:r w:rsidRPr="00CF3A36">
        <w:rPr>
          <w:szCs w:val="24"/>
        </w:rPr>
        <w:t>N</w:t>
      </w:r>
      <w:r w:rsidR="00D85B06" w:rsidRPr="00CF3A36">
        <w:rPr>
          <w:szCs w:val="24"/>
        </w:rPr>
        <w:t xml:space="preserve">ie </w:t>
      </w:r>
      <w:r w:rsidRPr="00CF3A36">
        <w:rPr>
          <w:szCs w:val="24"/>
        </w:rPr>
        <w:t>„</w:t>
      </w:r>
      <w:r w:rsidR="00D85B06" w:rsidRPr="00CF3A36">
        <w:rPr>
          <w:szCs w:val="24"/>
        </w:rPr>
        <w:t>sprzedaj</w:t>
      </w:r>
      <w:r w:rsidRPr="00CF3A36">
        <w:rPr>
          <w:szCs w:val="24"/>
        </w:rPr>
        <w:t>e”</w:t>
      </w:r>
      <w:r w:rsidR="00D85B06" w:rsidRPr="00CF3A36">
        <w:rPr>
          <w:szCs w:val="24"/>
        </w:rPr>
        <w:t xml:space="preserve"> cały czas produktów z tej samej kategorii, a </w:t>
      </w:r>
      <w:r w:rsidRPr="00CF3A36">
        <w:rPr>
          <w:szCs w:val="24"/>
        </w:rPr>
        <w:t xml:space="preserve">w konsekwencji </w:t>
      </w:r>
      <w:r w:rsidR="00D85B06" w:rsidRPr="00CF3A36">
        <w:rPr>
          <w:szCs w:val="24"/>
        </w:rPr>
        <w:t xml:space="preserve">każda wiadomość </w:t>
      </w:r>
      <w:r w:rsidRPr="00CF3A36">
        <w:rPr>
          <w:szCs w:val="24"/>
        </w:rPr>
        <w:t xml:space="preserve">– </w:t>
      </w:r>
      <w:r w:rsidR="00D85B06" w:rsidRPr="00CF3A36">
        <w:rPr>
          <w:szCs w:val="24"/>
        </w:rPr>
        <w:t>komercyjna lub niekomercyjna, towarzyska czy niebezpieczna dla użytkownika</w:t>
      </w:r>
      <w:r w:rsidRPr="00CF3A36">
        <w:rPr>
          <w:szCs w:val="24"/>
        </w:rPr>
        <w:t xml:space="preserve"> –</w:t>
      </w:r>
      <w:r w:rsidR="00D85B06" w:rsidRPr="00CF3A36">
        <w:rPr>
          <w:szCs w:val="24"/>
        </w:rPr>
        <w:t xml:space="preserve"> może być potencjalnie niebezpieczna dla zasobów. W ślad za coraz lepszymi zabezpieczeniami użytkowników</w:t>
      </w:r>
      <w:r w:rsidR="00E62DBD" w:rsidRPr="00CF3A36">
        <w:rPr>
          <w:szCs w:val="24"/>
        </w:rPr>
        <w:t>,</w:t>
      </w:r>
      <w:r w:rsidR="00D85B06" w:rsidRPr="00CF3A36">
        <w:rPr>
          <w:szCs w:val="24"/>
        </w:rPr>
        <w:t xml:space="preserve"> wysyłający spam zmieniają swoje metody. Kiedyś były to pliki o rozszerzeniu .</w:t>
      </w:r>
      <w:proofErr w:type="spellStart"/>
      <w:r w:rsidR="00D85B06" w:rsidRPr="00CF3A36">
        <w:rPr>
          <w:szCs w:val="24"/>
        </w:rPr>
        <w:t>exe</w:t>
      </w:r>
      <w:proofErr w:type="spellEnd"/>
      <w:r w:rsidR="00D85B06" w:rsidRPr="00CF3A36">
        <w:rPr>
          <w:szCs w:val="24"/>
        </w:rPr>
        <w:t xml:space="preserve">, </w:t>
      </w:r>
      <w:r w:rsidR="00E62DBD" w:rsidRPr="00CF3A36">
        <w:rPr>
          <w:szCs w:val="24"/>
        </w:rPr>
        <w:t xml:space="preserve">obecnie </w:t>
      </w:r>
      <w:r w:rsidR="00D85B06" w:rsidRPr="00CF3A36">
        <w:rPr>
          <w:szCs w:val="24"/>
        </w:rPr>
        <w:t>natomiast coraz częściej jest to odpowiednio spreparowane złośliwe oprogramowanie z</w:t>
      </w:r>
      <w:r w:rsidR="00E62DBD" w:rsidRPr="00CF3A36">
        <w:rPr>
          <w:szCs w:val="24"/>
        </w:rPr>
        <w:t> </w:t>
      </w:r>
      <w:r w:rsidR="00D85B06" w:rsidRPr="00CF3A36">
        <w:rPr>
          <w:szCs w:val="24"/>
        </w:rPr>
        <w:t>rozszerzeniem na przykład .</w:t>
      </w:r>
      <w:proofErr w:type="spellStart"/>
      <w:r w:rsidR="00D85B06" w:rsidRPr="00CF3A36">
        <w:rPr>
          <w:szCs w:val="24"/>
        </w:rPr>
        <w:t>xls</w:t>
      </w:r>
      <w:proofErr w:type="spellEnd"/>
      <w:r w:rsidR="00D85B06" w:rsidRPr="00CF3A36">
        <w:rPr>
          <w:szCs w:val="24"/>
        </w:rPr>
        <w:t xml:space="preserve"> lub </w:t>
      </w:r>
      <w:proofErr w:type="spellStart"/>
      <w:r w:rsidR="00D85B06" w:rsidRPr="00CF3A36">
        <w:rPr>
          <w:szCs w:val="24"/>
        </w:rPr>
        <w:t>.pd</w:t>
      </w:r>
      <w:proofErr w:type="spellEnd"/>
      <w:r w:rsidR="00D85B06" w:rsidRPr="00CF3A36">
        <w:rPr>
          <w:szCs w:val="24"/>
        </w:rPr>
        <w:t>f, które może wydawać się odbiorcy bezpieczne</w:t>
      </w:r>
      <w:r w:rsidR="00E62DBD" w:rsidRPr="00CF3A36">
        <w:rPr>
          <w:szCs w:val="24"/>
        </w:rPr>
        <w:t xml:space="preserve"> (rys. 13).</w:t>
      </w:r>
    </w:p>
    <w:p w:rsidR="00D85B06" w:rsidRPr="00CF3A36" w:rsidRDefault="00D85B06" w:rsidP="00CF3A36">
      <w:pPr>
        <w:spacing w:line="276" w:lineRule="auto"/>
        <w:rPr>
          <w:szCs w:val="24"/>
        </w:rPr>
      </w:pPr>
    </w:p>
    <w:p w:rsidR="00D85B06" w:rsidRPr="00CF3A36" w:rsidRDefault="00D85B06" w:rsidP="00CF3A36">
      <w:pPr>
        <w:spacing w:line="276" w:lineRule="auto"/>
        <w:rPr>
          <w:szCs w:val="24"/>
        </w:rPr>
      </w:pPr>
      <w:r w:rsidRPr="00CF3A36">
        <w:rPr>
          <w:szCs w:val="24"/>
        </w:rPr>
        <w:t xml:space="preserve">Rysunek </w:t>
      </w:r>
      <w:r w:rsidR="002A222E" w:rsidRPr="00CF3A36">
        <w:rPr>
          <w:szCs w:val="24"/>
        </w:rPr>
        <w:fldChar w:fldCharType="begin"/>
      </w:r>
      <w:r w:rsidRPr="00CF3A36">
        <w:rPr>
          <w:szCs w:val="24"/>
        </w:rPr>
        <w:instrText xml:space="preserve"> SEQ Rysunek \* ARABIC </w:instrText>
      </w:r>
      <w:r w:rsidR="002A222E" w:rsidRPr="00CF3A36">
        <w:rPr>
          <w:szCs w:val="24"/>
        </w:rPr>
        <w:fldChar w:fldCharType="separate"/>
      </w:r>
      <w:r w:rsidR="00BE626A">
        <w:rPr>
          <w:noProof/>
          <w:szCs w:val="24"/>
        </w:rPr>
        <w:t>13</w:t>
      </w:r>
      <w:r w:rsidR="002A222E" w:rsidRPr="00CF3A36">
        <w:rPr>
          <w:szCs w:val="24"/>
        </w:rPr>
        <w:fldChar w:fldCharType="end"/>
      </w:r>
      <w:r w:rsidRPr="00CF3A36">
        <w:rPr>
          <w:szCs w:val="24"/>
        </w:rPr>
        <w:t>. Przykładowy spam zawierający niebezpieczny załącznik</w:t>
      </w:r>
    </w:p>
    <w:p w:rsidR="00D85B06" w:rsidRPr="00CF3A36" w:rsidRDefault="00CE23C1" w:rsidP="00CF3A36">
      <w:pPr>
        <w:spacing w:line="276" w:lineRule="auto"/>
        <w:rPr>
          <w:szCs w:val="24"/>
        </w:rPr>
      </w:pPr>
      <w:r w:rsidRPr="00CF3A36">
        <w:rPr>
          <w:noProof/>
          <w:szCs w:val="24"/>
          <w:lang w:eastAsia="pl-PL"/>
        </w:rPr>
        <w:drawing>
          <wp:inline distT="0" distB="0" distL="0" distR="0">
            <wp:extent cx="5707380" cy="975360"/>
            <wp:effectExtent l="0" t="0" r="7620" b="0"/>
            <wp:docPr id="14"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3"/>
                    <pic:cNvPicPr>
                      <a:picLocks noChangeAspect="1" noChangeArrowheads="1"/>
                    </pic:cNvPicPr>
                  </pic:nvPicPr>
                  <pic:blipFill>
                    <a:blip r:embed="rId25">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t="19843"/>
                    <a:stretch>
                      <a:fillRect/>
                    </a:stretch>
                  </pic:blipFill>
                  <pic:spPr bwMode="auto">
                    <a:xfrm>
                      <a:off x="0" y="0"/>
                      <a:ext cx="5707380" cy="975360"/>
                    </a:xfrm>
                    <a:prstGeom prst="rect">
                      <a:avLst/>
                    </a:prstGeom>
                    <a:noFill/>
                    <a:ln>
                      <a:noFill/>
                    </a:ln>
                  </pic:spPr>
                </pic:pic>
              </a:graphicData>
            </a:graphic>
          </wp:inline>
        </w:drawing>
      </w:r>
    </w:p>
    <w:p w:rsidR="00D85B06" w:rsidRPr="00907B5A" w:rsidRDefault="00D85B06" w:rsidP="00CF3A36">
      <w:pPr>
        <w:spacing w:line="276" w:lineRule="auto"/>
        <w:rPr>
          <w:i/>
          <w:sz w:val="20"/>
          <w:szCs w:val="20"/>
        </w:rPr>
      </w:pPr>
      <w:r w:rsidRPr="00907B5A">
        <w:rPr>
          <w:i/>
          <w:sz w:val="20"/>
          <w:szCs w:val="20"/>
        </w:rPr>
        <w:t>Źródło: opracowanie własne</w:t>
      </w:r>
      <w:r w:rsidR="00E62DBD" w:rsidRPr="00907B5A">
        <w:rPr>
          <w:i/>
          <w:sz w:val="20"/>
          <w:szCs w:val="20"/>
        </w:rPr>
        <w:t>.</w:t>
      </w:r>
    </w:p>
    <w:p w:rsidR="00D85B06" w:rsidRPr="00CF3A36" w:rsidRDefault="00D85B06" w:rsidP="00CF3A36">
      <w:pPr>
        <w:spacing w:line="276" w:lineRule="auto"/>
        <w:rPr>
          <w:szCs w:val="24"/>
        </w:rPr>
      </w:pPr>
    </w:p>
    <w:p w:rsidR="00D85B06" w:rsidRPr="00CF3A36" w:rsidRDefault="00D85B06" w:rsidP="00CF3A36">
      <w:pPr>
        <w:pStyle w:val="Nagwek3"/>
        <w:spacing w:line="276" w:lineRule="auto"/>
        <w:rPr>
          <w:szCs w:val="24"/>
        </w:rPr>
      </w:pPr>
      <w:bookmarkStart w:id="34" w:name="_Toc401622179"/>
      <w:bookmarkStart w:id="35" w:name="_Toc405277553"/>
      <w:r w:rsidRPr="00CF3A36">
        <w:rPr>
          <w:szCs w:val="24"/>
        </w:rPr>
        <w:t>Spam niebezpieczny dla użytkownika</w:t>
      </w:r>
      <w:bookmarkEnd w:id="34"/>
      <w:bookmarkEnd w:id="35"/>
    </w:p>
    <w:p w:rsidR="00D85B06" w:rsidRPr="00CF3A36" w:rsidRDefault="00D85B06" w:rsidP="00CF3A36">
      <w:pPr>
        <w:spacing w:line="276" w:lineRule="auto"/>
        <w:rPr>
          <w:szCs w:val="24"/>
        </w:rPr>
      </w:pPr>
    </w:p>
    <w:p w:rsidR="00D85B06" w:rsidRPr="00CF3A36" w:rsidRDefault="00D85B06" w:rsidP="00CF3A36">
      <w:pPr>
        <w:spacing w:line="276" w:lineRule="auto"/>
        <w:rPr>
          <w:szCs w:val="24"/>
        </w:rPr>
      </w:pPr>
      <w:r w:rsidRPr="00CF3A36">
        <w:rPr>
          <w:szCs w:val="24"/>
        </w:rPr>
        <w:t xml:space="preserve">Spam niebezpieczny dla użytkownika, podobnie jak niebezpieczny dla zasobów, ma na celu zdobycie informacji, lecz nie o maszynie i oprogramowaniu, ale o użytkowniku. Wiadomości e-mail z tej kategorii wymagają od odbiorcy wysłania wiadomości zwrotnej zawierającej jego dane, kliknięcia w odpowiednio spreparowany link lub uruchomienia załącznika instalującego złośliwe oprogramowanie, pozwalające na zbieranie informacji na </w:t>
      </w:r>
      <w:r w:rsidR="00E62DBD" w:rsidRPr="00CF3A36">
        <w:rPr>
          <w:szCs w:val="24"/>
        </w:rPr>
        <w:t xml:space="preserve">jego </w:t>
      </w:r>
      <w:r w:rsidRPr="00CF3A36">
        <w:rPr>
          <w:szCs w:val="24"/>
        </w:rPr>
        <w:t xml:space="preserve">temat użytkownika. Przez lata spamerzy </w:t>
      </w:r>
      <w:r w:rsidR="00E62DBD" w:rsidRPr="00CF3A36">
        <w:rPr>
          <w:szCs w:val="24"/>
        </w:rPr>
        <w:t xml:space="preserve">stosowali </w:t>
      </w:r>
      <w:r w:rsidRPr="00CF3A36">
        <w:rPr>
          <w:szCs w:val="24"/>
        </w:rPr>
        <w:t xml:space="preserve">wiele technik wydobywania informacji od użytkowników. </w:t>
      </w:r>
    </w:p>
    <w:p w:rsidR="00D85B06" w:rsidRPr="00CF3A36" w:rsidRDefault="00D85B06" w:rsidP="00CF3A36">
      <w:pPr>
        <w:spacing w:line="276" w:lineRule="auto"/>
        <w:rPr>
          <w:szCs w:val="24"/>
        </w:rPr>
      </w:pPr>
    </w:p>
    <w:p w:rsidR="00D85B06" w:rsidRPr="00CF3A36" w:rsidRDefault="00D85B06" w:rsidP="00CF3A36">
      <w:pPr>
        <w:pStyle w:val="Nagwek4"/>
        <w:rPr>
          <w:szCs w:val="24"/>
        </w:rPr>
      </w:pPr>
      <w:bookmarkStart w:id="36" w:name="_Toc405277554"/>
      <w:r w:rsidRPr="00CF3A36">
        <w:rPr>
          <w:szCs w:val="24"/>
        </w:rPr>
        <w:t>Afrykański Szwindel</w:t>
      </w:r>
      <w:r w:rsidRPr="00CF3A36">
        <w:rPr>
          <w:rStyle w:val="Odwoanieprzypisudolnego"/>
          <w:szCs w:val="24"/>
        </w:rPr>
        <w:footnoteReference w:id="32"/>
      </w:r>
      <w:bookmarkEnd w:id="36"/>
    </w:p>
    <w:p w:rsidR="00D85B06" w:rsidRPr="00CF3A36" w:rsidRDefault="00D85B06" w:rsidP="00CF3A36">
      <w:pPr>
        <w:spacing w:line="276" w:lineRule="auto"/>
        <w:rPr>
          <w:szCs w:val="24"/>
        </w:rPr>
      </w:pPr>
    </w:p>
    <w:p w:rsidR="00D85B06" w:rsidRPr="00CF3A36" w:rsidRDefault="00D85B06" w:rsidP="00CF3A36">
      <w:pPr>
        <w:spacing w:line="276" w:lineRule="auto"/>
        <w:rPr>
          <w:szCs w:val="24"/>
        </w:rPr>
      </w:pPr>
      <w:r w:rsidRPr="00CF3A36">
        <w:rPr>
          <w:szCs w:val="24"/>
        </w:rPr>
        <w:t>Bardzo powszechnym sposobem, który pojawił się w drugiej połowie lat 90., stosowanym do</w:t>
      </w:r>
      <w:r w:rsidR="00CD14FE" w:rsidRPr="00CF3A36">
        <w:rPr>
          <w:szCs w:val="24"/>
        </w:rPr>
        <w:t> </w:t>
      </w:r>
      <w:r w:rsidRPr="00CF3A36">
        <w:rPr>
          <w:szCs w:val="24"/>
        </w:rPr>
        <w:t>dziś, jest tzw. afrykański szwindel (</w:t>
      </w:r>
      <w:proofErr w:type="spellStart"/>
      <w:r w:rsidRPr="00CF3A36">
        <w:rPr>
          <w:i/>
          <w:szCs w:val="24"/>
        </w:rPr>
        <w:t>Nigerian</w:t>
      </w:r>
      <w:proofErr w:type="spellEnd"/>
      <w:r w:rsidRPr="00CF3A36">
        <w:rPr>
          <w:i/>
          <w:szCs w:val="24"/>
        </w:rPr>
        <w:t xml:space="preserve"> </w:t>
      </w:r>
      <w:proofErr w:type="spellStart"/>
      <w:r w:rsidRPr="00CF3A36">
        <w:rPr>
          <w:i/>
          <w:szCs w:val="24"/>
        </w:rPr>
        <w:t>scam</w:t>
      </w:r>
      <w:proofErr w:type="spellEnd"/>
      <w:r w:rsidRPr="00CF3A36">
        <w:rPr>
          <w:szCs w:val="24"/>
        </w:rPr>
        <w:t xml:space="preserve"> lub </w:t>
      </w:r>
      <w:r w:rsidRPr="00CF3A36">
        <w:rPr>
          <w:i/>
          <w:szCs w:val="24"/>
        </w:rPr>
        <w:t xml:space="preserve">419 </w:t>
      </w:r>
      <w:proofErr w:type="spellStart"/>
      <w:r w:rsidRPr="00CF3A36">
        <w:rPr>
          <w:i/>
          <w:szCs w:val="24"/>
        </w:rPr>
        <w:t>scam</w:t>
      </w:r>
      <w:proofErr w:type="spellEnd"/>
      <w:r w:rsidRPr="00CF3A36">
        <w:rPr>
          <w:szCs w:val="24"/>
        </w:rPr>
        <w:t>). Sposób ten polega na</w:t>
      </w:r>
      <w:r w:rsidR="00CD14FE" w:rsidRPr="00CF3A36">
        <w:rPr>
          <w:szCs w:val="24"/>
        </w:rPr>
        <w:t> </w:t>
      </w:r>
      <w:r w:rsidRPr="00CF3A36">
        <w:rPr>
          <w:szCs w:val="24"/>
        </w:rPr>
        <w:t>zachęceniu odbiorcy</w:t>
      </w:r>
      <w:r w:rsidR="00E62DBD" w:rsidRPr="00CF3A36">
        <w:rPr>
          <w:szCs w:val="24"/>
        </w:rPr>
        <w:t>,</w:t>
      </w:r>
      <w:r w:rsidRPr="00CF3A36">
        <w:rPr>
          <w:szCs w:val="24"/>
        </w:rPr>
        <w:t xml:space="preserve"> poprzez obietnice możliwego szybkiego zysku</w:t>
      </w:r>
      <w:r w:rsidR="00E62DBD" w:rsidRPr="00CF3A36">
        <w:rPr>
          <w:szCs w:val="24"/>
        </w:rPr>
        <w:t>,</w:t>
      </w:r>
      <w:r w:rsidRPr="00CF3A36">
        <w:rPr>
          <w:szCs w:val="24"/>
        </w:rPr>
        <w:t xml:space="preserve"> do podania swoich danych osobowych, danych bankowych oraz dokonania wpłat, których, w obliczu potencjalnego wielokrotnie większego zysku, adresaci spamu często dokonują, nie mając świadomości, że padli ofiarą skrupulatnie zaplanowanego szwindlu. Proceder ewoluował i</w:t>
      </w:r>
      <w:r w:rsidR="00E62DBD" w:rsidRPr="00CF3A36">
        <w:rPr>
          <w:szCs w:val="24"/>
        </w:rPr>
        <w:t> </w:t>
      </w:r>
      <w:r w:rsidRPr="00CF3A36">
        <w:rPr>
          <w:szCs w:val="24"/>
        </w:rPr>
        <w:t xml:space="preserve">nadal można spotkać się z tego typu spamem, który często celowo </w:t>
      </w:r>
      <w:r w:rsidR="00E62DBD" w:rsidRPr="00CF3A36">
        <w:rPr>
          <w:szCs w:val="24"/>
        </w:rPr>
        <w:t xml:space="preserve">jest </w:t>
      </w:r>
      <w:r w:rsidRPr="00CF3A36">
        <w:rPr>
          <w:szCs w:val="24"/>
        </w:rPr>
        <w:t xml:space="preserve">pisany z błędami językowymi, zarówno aby uwiarygodnić </w:t>
      </w:r>
      <w:r w:rsidR="00E62DBD" w:rsidRPr="00CF3A36">
        <w:rPr>
          <w:szCs w:val="24"/>
        </w:rPr>
        <w:t>„</w:t>
      </w:r>
      <w:r w:rsidRPr="00CF3A36">
        <w:rPr>
          <w:szCs w:val="24"/>
        </w:rPr>
        <w:t>afrykańskiego</w:t>
      </w:r>
      <w:r w:rsidR="001536F9" w:rsidRPr="00CF3A36">
        <w:rPr>
          <w:szCs w:val="24"/>
        </w:rPr>
        <w:t>”</w:t>
      </w:r>
      <w:r w:rsidRPr="00CF3A36">
        <w:rPr>
          <w:szCs w:val="24"/>
        </w:rPr>
        <w:t xml:space="preserve"> nadawcę, jak i trafić na</w:t>
      </w:r>
      <w:r w:rsidR="00E62DBD" w:rsidRPr="00CF3A36">
        <w:rPr>
          <w:szCs w:val="24"/>
        </w:rPr>
        <w:t> </w:t>
      </w:r>
      <w:r w:rsidRPr="00CF3A36">
        <w:rPr>
          <w:szCs w:val="24"/>
        </w:rPr>
        <w:t>odpowiednio niedoświadczonego użytkownika</w:t>
      </w:r>
      <w:r w:rsidR="001536F9" w:rsidRPr="00CF3A36">
        <w:rPr>
          <w:szCs w:val="24"/>
        </w:rPr>
        <w:t xml:space="preserve"> (rys. 14)</w:t>
      </w:r>
      <w:r w:rsidRPr="00CF3A36">
        <w:rPr>
          <w:szCs w:val="24"/>
        </w:rPr>
        <w:t xml:space="preserve">. </w:t>
      </w:r>
    </w:p>
    <w:p w:rsidR="00D85B06" w:rsidRPr="00CF3A36" w:rsidRDefault="00D85B06" w:rsidP="00CF3A36">
      <w:pPr>
        <w:spacing w:line="276" w:lineRule="auto"/>
        <w:rPr>
          <w:szCs w:val="24"/>
        </w:rPr>
      </w:pPr>
    </w:p>
    <w:p w:rsidR="00D85B06" w:rsidRPr="00CF3A36" w:rsidRDefault="00D85B06" w:rsidP="00CF3A36">
      <w:pPr>
        <w:spacing w:line="276" w:lineRule="auto"/>
        <w:rPr>
          <w:szCs w:val="24"/>
        </w:rPr>
      </w:pPr>
    </w:p>
    <w:p w:rsidR="00D85B06" w:rsidRPr="00CF3A36" w:rsidRDefault="00D85B06" w:rsidP="00CF3A36">
      <w:pPr>
        <w:spacing w:line="276" w:lineRule="auto"/>
        <w:rPr>
          <w:szCs w:val="24"/>
        </w:rPr>
      </w:pPr>
      <w:r w:rsidRPr="00CF3A36">
        <w:rPr>
          <w:szCs w:val="24"/>
        </w:rPr>
        <w:br w:type="column"/>
        <w:t xml:space="preserve">Rysunek </w:t>
      </w:r>
      <w:r w:rsidR="002A222E" w:rsidRPr="00CF3A36">
        <w:rPr>
          <w:szCs w:val="24"/>
        </w:rPr>
        <w:fldChar w:fldCharType="begin"/>
      </w:r>
      <w:r w:rsidRPr="00CF3A36">
        <w:rPr>
          <w:szCs w:val="24"/>
        </w:rPr>
        <w:instrText xml:space="preserve"> SEQ Rysunek \* ARABIC </w:instrText>
      </w:r>
      <w:r w:rsidR="002A222E" w:rsidRPr="00CF3A36">
        <w:rPr>
          <w:szCs w:val="24"/>
        </w:rPr>
        <w:fldChar w:fldCharType="separate"/>
      </w:r>
      <w:r w:rsidR="00BE626A">
        <w:rPr>
          <w:noProof/>
          <w:szCs w:val="24"/>
        </w:rPr>
        <w:t>14</w:t>
      </w:r>
      <w:r w:rsidR="002A222E" w:rsidRPr="00CF3A36">
        <w:rPr>
          <w:szCs w:val="24"/>
        </w:rPr>
        <w:fldChar w:fldCharType="end"/>
      </w:r>
      <w:r w:rsidRPr="00CF3A36">
        <w:rPr>
          <w:szCs w:val="24"/>
        </w:rPr>
        <w:t>. Przykładowy e-mail obrazujący „afrykański szwindel”</w:t>
      </w:r>
    </w:p>
    <w:p w:rsidR="00D85B06" w:rsidRPr="00CF3A36" w:rsidRDefault="00CE23C1" w:rsidP="00CF3A36">
      <w:pPr>
        <w:pStyle w:val="Zwykytekst"/>
        <w:spacing w:line="276" w:lineRule="auto"/>
        <w:jc w:val="both"/>
        <w:rPr>
          <w:rFonts w:ascii="Calibri" w:hAnsi="Calibri"/>
          <w:sz w:val="24"/>
          <w:szCs w:val="24"/>
          <w:lang w:val="en-US"/>
        </w:rPr>
      </w:pPr>
      <w:r w:rsidRPr="00CF3A36">
        <w:rPr>
          <w:rFonts w:ascii="Calibri" w:hAnsi="Calibri"/>
          <w:noProof/>
          <w:sz w:val="24"/>
          <w:szCs w:val="24"/>
        </w:rPr>
        <w:drawing>
          <wp:inline distT="0" distB="0" distL="0" distR="0">
            <wp:extent cx="5661660" cy="1836420"/>
            <wp:effectExtent l="0" t="0" r="0" b="0"/>
            <wp:docPr id="15"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4"/>
                    <pic:cNvPicPr>
                      <a:picLocks noChangeAspect="1" noChangeArrowheads="1"/>
                    </pic:cNvPicPr>
                  </pic:nvPicPr>
                  <pic:blipFill>
                    <a:blip r:embed="rId26">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t="12732"/>
                    <a:stretch>
                      <a:fillRect/>
                    </a:stretch>
                  </pic:blipFill>
                  <pic:spPr bwMode="auto">
                    <a:xfrm>
                      <a:off x="0" y="0"/>
                      <a:ext cx="5661660" cy="1836420"/>
                    </a:xfrm>
                    <a:prstGeom prst="rect">
                      <a:avLst/>
                    </a:prstGeom>
                    <a:noFill/>
                    <a:ln>
                      <a:noFill/>
                    </a:ln>
                  </pic:spPr>
                </pic:pic>
              </a:graphicData>
            </a:graphic>
          </wp:inline>
        </w:drawing>
      </w:r>
    </w:p>
    <w:p w:rsidR="00D85B06" w:rsidRPr="00907B5A" w:rsidRDefault="00D85B06" w:rsidP="00CF3A36">
      <w:pPr>
        <w:spacing w:line="276" w:lineRule="auto"/>
        <w:rPr>
          <w:i/>
          <w:sz w:val="20"/>
          <w:szCs w:val="20"/>
        </w:rPr>
      </w:pPr>
      <w:r w:rsidRPr="00907B5A">
        <w:rPr>
          <w:i/>
          <w:sz w:val="20"/>
          <w:szCs w:val="20"/>
        </w:rPr>
        <w:t>Źródło: opracowanie własne</w:t>
      </w:r>
      <w:r w:rsidR="00E62DBD" w:rsidRPr="00907B5A">
        <w:rPr>
          <w:i/>
          <w:sz w:val="20"/>
          <w:szCs w:val="20"/>
        </w:rPr>
        <w:t>.</w:t>
      </w:r>
    </w:p>
    <w:p w:rsidR="00D85B06" w:rsidRPr="00CF3A36" w:rsidRDefault="00D85B06" w:rsidP="00CF3A36">
      <w:pPr>
        <w:pStyle w:val="Nagwek4"/>
        <w:numPr>
          <w:ilvl w:val="0"/>
          <w:numId w:val="0"/>
        </w:numPr>
        <w:rPr>
          <w:szCs w:val="24"/>
        </w:rPr>
      </w:pPr>
    </w:p>
    <w:p w:rsidR="00D85B06" w:rsidRPr="00CF3A36" w:rsidRDefault="00D85B06" w:rsidP="00CF3A36">
      <w:pPr>
        <w:pStyle w:val="Nagwek4"/>
        <w:rPr>
          <w:szCs w:val="24"/>
        </w:rPr>
      </w:pPr>
      <w:bookmarkStart w:id="37" w:name="_Toc405277555"/>
      <w:proofErr w:type="spellStart"/>
      <w:r w:rsidRPr="00CF3A36">
        <w:rPr>
          <w:szCs w:val="24"/>
        </w:rPr>
        <w:t>Phishing</w:t>
      </w:r>
      <w:bookmarkEnd w:id="37"/>
      <w:proofErr w:type="spellEnd"/>
    </w:p>
    <w:p w:rsidR="00D85B06" w:rsidRPr="00CF3A36" w:rsidRDefault="00D85B06" w:rsidP="00CF3A36">
      <w:pPr>
        <w:spacing w:line="276" w:lineRule="auto"/>
        <w:rPr>
          <w:szCs w:val="24"/>
        </w:rPr>
      </w:pPr>
    </w:p>
    <w:p w:rsidR="00D85B06" w:rsidRPr="00CF3A36" w:rsidRDefault="00D85B06" w:rsidP="00CF3A36">
      <w:pPr>
        <w:spacing w:line="276" w:lineRule="auto"/>
        <w:rPr>
          <w:szCs w:val="24"/>
        </w:rPr>
      </w:pPr>
      <w:proofErr w:type="spellStart"/>
      <w:r w:rsidRPr="00CF3A36">
        <w:rPr>
          <w:szCs w:val="24"/>
        </w:rPr>
        <w:t>Phishing</w:t>
      </w:r>
      <w:proofErr w:type="spellEnd"/>
      <w:r w:rsidRPr="00CF3A36">
        <w:rPr>
          <w:szCs w:val="24"/>
        </w:rPr>
        <w:t xml:space="preserve"> to</w:t>
      </w:r>
      <w:r w:rsidR="001536F9" w:rsidRPr="00CF3A36">
        <w:rPr>
          <w:szCs w:val="24"/>
        </w:rPr>
        <w:t xml:space="preserve"> wykorzystująca spam </w:t>
      </w:r>
      <w:r w:rsidRPr="00CF3A36">
        <w:rPr>
          <w:szCs w:val="24"/>
        </w:rPr>
        <w:t>metoda zdobywania prywatnych danych użytkownika. Ten rodzaj wiadomości ma jak najlepiej odwzorowywać e-maile z</w:t>
      </w:r>
      <w:r w:rsidR="001536F9" w:rsidRPr="00CF3A36">
        <w:rPr>
          <w:szCs w:val="24"/>
        </w:rPr>
        <w:t> </w:t>
      </w:r>
      <w:r w:rsidRPr="00CF3A36">
        <w:rPr>
          <w:szCs w:val="24"/>
        </w:rPr>
        <w:t xml:space="preserve">powszechnie znanych firm, aby wydobyć od odbiorcy konkretne dane do logowania, celem włamania się na konto adresata w instytucji, pod którą podszywa się nadawca. Wiadomość tego typu </w:t>
      </w:r>
      <w:r w:rsidR="001536F9" w:rsidRPr="00CF3A36">
        <w:rPr>
          <w:szCs w:val="24"/>
        </w:rPr>
        <w:t xml:space="preserve">ma zarówno </w:t>
      </w:r>
      <w:r w:rsidRPr="00CF3A36">
        <w:rPr>
          <w:szCs w:val="24"/>
        </w:rPr>
        <w:t>wzbudz</w:t>
      </w:r>
      <w:r w:rsidR="001536F9" w:rsidRPr="00CF3A36">
        <w:rPr>
          <w:szCs w:val="24"/>
        </w:rPr>
        <w:t>ić</w:t>
      </w:r>
      <w:r w:rsidRPr="00CF3A36">
        <w:rPr>
          <w:szCs w:val="24"/>
        </w:rPr>
        <w:t xml:space="preserve"> niepokój użytkownika, związany na przykład z zaległą fakturą, jak i </w:t>
      </w:r>
      <w:r w:rsidR="001536F9" w:rsidRPr="00CF3A36">
        <w:rPr>
          <w:szCs w:val="24"/>
        </w:rPr>
        <w:t xml:space="preserve">wywołać </w:t>
      </w:r>
      <w:r w:rsidRPr="00CF3A36">
        <w:rPr>
          <w:szCs w:val="24"/>
        </w:rPr>
        <w:t xml:space="preserve">jego pośpiech, którego </w:t>
      </w:r>
      <w:r w:rsidR="001536F9" w:rsidRPr="00CF3A36">
        <w:rPr>
          <w:szCs w:val="24"/>
        </w:rPr>
        <w:t xml:space="preserve">skutkiem </w:t>
      </w:r>
      <w:r w:rsidRPr="00CF3A36">
        <w:rPr>
          <w:szCs w:val="24"/>
        </w:rPr>
        <w:t xml:space="preserve">często jest przejęcie danych przez kontrolujących stronę, na którą </w:t>
      </w:r>
      <w:r w:rsidR="00CD386B" w:rsidRPr="00CF3A36">
        <w:rPr>
          <w:szCs w:val="24"/>
        </w:rPr>
        <w:t xml:space="preserve">zostaje </w:t>
      </w:r>
      <w:proofErr w:type="spellStart"/>
      <w:r w:rsidRPr="00CF3A36">
        <w:rPr>
          <w:szCs w:val="24"/>
        </w:rPr>
        <w:t>przekierowany</w:t>
      </w:r>
      <w:proofErr w:type="spellEnd"/>
      <w:r w:rsidRPr="00CF3A36">
        <w:rPr>
          <w:szCs w:val="24"/>
        </w:rPr>
        <w:t xml:space="preserve"> użytkownik klikający w odnośnik</w:t>
      </w:r>
      <w:r w:rsidR="00CD386B" w:rsidRPr="00CF3A36">
        <w:rPr>
          <w:szCs w:val="24"/>
        </w:rPr>
        <w:t xml:space="preserve"> (rys. 15)</w:t>
      </w:r>
      <w:r w:rsidRPr="00CF3A36">
        <w:rPr>
          <w:szCs w:val="24"/>
        </w:rPr>
        <w:t xml:space="preserve">. Źródłem </w:t>
      </w:r>
      <w:proofErr w:type="spellStart"/>
      <w:r w:rsidRPr="00CF3A36">
        <w:rPr>
          <w:szCs w:val="24"/>
        </w:rPr>
        <w:t>phishingu</w:t>
      </w:r>
      <w:proofErr w:type="spellEnd"/>
      <w:r w:rsidRPr="00CF3A36">
        <w:rPr>
          <w:szCs w:val="24"/>
        </w:rPr>
        <w:t xml:space="preserve"> jest włamanie się przez hakerów na serwer i wykorzystanie zasobów do podmienienia strony internetowej</w:t>
      </w:r>
      <w:r w:rsidRPr="00CF3A36">
        <w:rPr>
          <w:rStyle w:val="Odwoanieprzypisudolnego"/>
          <w:szCs w:val="24"/>
        </w:rPr>
        <w:footnoteReference w:id="33"/>
      </w:r>
      <w:r w:rsidRPr="00CF3A36">
        <w:rPr>
          <w:szCs w:val="24"/>
        </w:rPr>
        <w:t>.</w:t>
      </w:r>
    </w:p>
    <w:p w:rsidR="00D85B06" w:rsidRPr="00CF3A36" w:rsidRDefault="00D85B06" w:rsidP="00CF3A36">
      <w:pPr>
        <w:spacing w:line="276" w:lineRule="auto"/>
        <w:rPr>
          <w:szCs w:val="24"/>
        </w:rPr>
        <w:sectPr w:rsidR="00D85B06" w:rsidRPr="00CF3A36" w:rsidSect="004D006C">
          <w:pgSz w:w="11906" w:h="16838"/>
          <w:pgMar w:top="1843" w:right="1417" w:bottom="1417" w:left="1417" w:header="708" w:footer="708" w:gutter="0"/>
          <w:cols w:space="708"/>
          <w:titlePg/>
          <w:docGrid w:linePitch="360"/>
        </w:sectPr>
      </w:pPr>
    </w:p>
    <w:p w:rsidR="00D85B06" w:rsidRPr="00CF3A36" w:rsidRDefault="00D85B06" w:rsidP="00CF3A36">
      <w:pPr>
        <w:spacing w:line="276" w:lineRule="auto"/>
        <w:rPr>
          <w:szCs w:val="24"/>
        </w:rPr>
      </w:pPr>
      <w:r w:rsidRPr="00CF3A36">
        <w:rPr>
          <w:szCs w:val="24"/>
        </w:rPr>
        <w:t xml:space="preserve">Rysunek </w:t>
      </w:r>
      <w:r w:rsidR="002A222E" w:rsidRPr="00CF3A36">
        <w:rPr>
          <w:szCs w:val="24"/>
        </w:rPr>
        <w:fldChar w:fldCharType="begin"/>
      </w:r>
      <w:r w:rsidRPr="00CF3A36">
        <w:rPr>
          <w:szCs w:val="24"/>
        </w:rPr>
        <w:instrText xml:space="preserve"> SEQ Rysunek \* ARABIC </w:instrText>
      </w:r>
      <w:r w:rsidR="002A222E" w:rsidRPr="00CF3A36">
        <w:rPr>
          <w:szCs w:val="24"/>
        </w:rPr>
        <w:fldChar w:fldCharType="separate"/>
      </w:r>
      <w:r w:rsidR="00BE626A">
        <w:rPr>
          <w:noProof/>
          <w:szCs w:val="24"/>
        </w:rPr>
        <w:t>15</w:t>
      </w:r>
      <w:r w:rsidR="002A222E" w:rsidRPr="00CF3A36">
        <w:rPr>
          <w:szCs w:val="24"/>
        </w:rPr>
        <w:fldChar w:fldCharType="end"/>
      </w:r>
      <w:r w:rsidRPr="00CF3A36">
        <w:rPr>
          <w:szCs w:val="24"/>
        </w:rPr>
        <w:t xml:space="preserve">. Przykład </w:t>
      </w:r>
      <w:proofErr w:type="spellStart"/>
      <w:r w:rsidRPr="00CF3A36">
        <w:rPr>
          <w:szCs w:val="24"/>
        </w:rPr>
        <w:t>phishingu</w:t>
      </w:r>
      <w:proofErr w:type="spellEnd"/>
    </w:p>
    <w:p w:rsidR="00D85B06" w:rsidRPr="00CF3A36" w:rsidRDefault="00CE23C1" w:rsidP="00CF3A36">
      <w:pPr>
        <w:spacing w:line="276" w:lineRule="auto"/>
        <w:rPr>
          <w:szCs w:val="24"/>
        </w:rPr>
      </w:pPr>
      <w:r w:rsidRPr="00CF3A36">
        <w:rPr>
          <w:noProof/>
          <w:szCs w:val="24"/>
          <w:lang w:eastAsia="pl-PL"/>
        </w:rPr>
        <w:drawing>
          <wp:inline distT="0" distB="0" distL="0" distR="0">
            <wp:extent cx="5676900" cy="3825240"/>
            <wp:effectExtent l="0" t="0" r="0" b="3810"/>
            <wp:docPr id="16"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
                    <pic:cNvPicPr>
                      <a:picLocks noChangeAspect="1" noChangeArrowheads="1"/>
                    </pic:cNvPicPr>
                  </pic:nvPicPr>
                  <pic:blipFill>
                    <a:blip r:embed="rId27">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t="6099"/>
                    <a:stretch>
                      <a:fillRect/>
                    </a:stretch>
                  </pic:blipFill>
                  <pic:spPr bwMode="auto">
                    <a:xfrm>
                      <a:off x="0" y="0"/>
                      <a:ext cx="5676900" cy="3825240"/>
                    </a:xfrm>
                    <a:prstGeom prst="rect">
                      <a:avLst/>
                    </a:prstGeom>
                    <a:noFill/>
                    <a:ln>
                      <a:noFill/>
                    </a:ln>
                  </pic:spPr>
                </pic:pic>
              </a:graphicData>
            </a:graphic>
          </wp:inline>
        </w:drawing>
      </w:r>
    </w:p>
    <w:p w:rsidR="00D85B06" w:rsidRPr="00907B5A" w:rsidRDefault="00D85B06" w:rsidP="00CF3A36">
      <w:pPr>
        <w:spacing w:line="276" w:lineRule="auto"/>
        <w:rPr>
          <w:i/>
          <w:sz w:val="20"/>
          <w:szCs w:val="20"/>
        </w:rPr>
      </w:pPr>
      <w:r w:rsidRPr="00907B5A">
        <w:rPr>
          <w:i/>
          <w:sz w:val="20"/>
          <w:szCs w:val="20"/>
        </w:rPr>
        <w:t>Źródło: opracowanie własne</w:t>
      </w:r>
      <w:r w:rsidR="00E62DBD" w:rsidRPr="00907B5A">
        <w:rPr>
          <w:i/>
          <w:sz w:val="20"/>
          <w:szCs w:val="20"/>
        </w:rPr>
        <w:t>.</w:t>
      </w:r>
    </w:p>
    <w:p w:rsidR="00D85B06" w:rsidRPr="00CF3A36" w:rsidRDefault="00D85B06" w:rsidP="00CF3A36">
      <w:pPr>
        <w:spacing w:line="276" w:lineRule="auto"/>
        <w:rPr>
          <w:i/>
          <w:szCs w:val="24"/>
        </w:rPr>
      </w:pPr>
    </w:p>
    <w:p w:rsidR="00D85B06" w:rsidRPr="00CF3A36" w:rsidRDefault="00D85B06" w:rsidP="00CF3A36">
      <w:pPr>
        <w:pStyle w:val="Nagwek2"/>
        <w:spacing w:line="276" w:lineRule="auto"/>
        <w:rPr>
          <w:szCs w:val="24"/>
        </w:rPr>
      </w:pPr>
      <w:bookmarkStart w:id="38" w:name="_Toc401622180"/>
      <w:bookmarkStart w:id="39" w:name="_Toc405277556"/>
      <w:r w:rsidRPr="00CF3A36">
        <w:rPr>
          <w:szCs w:val="24"/>
        </w:rPr>
        <w:t>Środki i mechanizmy ochrony przed poszczególnymi rodzajami spamu</w:t>
      </w:r>
      <w:bookmarkEnd w:id="38"/>
      <w:bookmarkEnd w:id="39"/>
    </w:p>
    <w:p w:rsidR="00D85B06" w:rsidRPr="00CF3A36" w:rsidRDefault="00D85B06" w:rsidP="00CF3A36">
      <w:pPr>
        <w:spacing w:line="276" w:lineRule="auto"/>
        <w:rPr>
          <w:szCs w:val="24"/>
        </w:rPr>
      </w:pPr>
    </w:p>
    <w:p w:rsidR="00D85B06" w:rsidRPr="00CF3A36" w:rsidRDefault="00D85B06" w:rsidP="00CF3A36">
      <w:pPr>
        <w:spacing w:line="276" w:lineRule="auto"/>
        <w:rPr>
          <w:szCs w:val="24"/>
        </w:rPr>
      </w:pPr>
      <w:r w:rsidRPr="00CF3A36">
        <w:rPr>
          <w:szCs w:val="24"/>
        </w:rPr>
        <w:t xml:space="preserve">Spamerzy nie próżnują, próbując w coraz to nowy sposób dotrzeć do jak najszerszego grona odbiorców, ale użytkownicy mogą </w:t>
      </w:r>
      <w:r w:rsidR="00CD386B" w:rsidRPr="00CF3A36">
        <w:rPr>
          <w:szCs w:val="24"/>
        </w:rPr>
        <w:t xml:space="preserve">korzystać </w:t>
      </w:r>
      <w:r w:rsidRPr="00CF3A36">
        <w:rPr>
          <w:szCs w:val="24"/>
        </w:rPr>
        <w:t xml:space="preserve">zarówno z własnego doświadczenia, jak i z wciąż rozwijanego oprogramowania i filtrów </w:t>
      </w:r>
      <w:proofErr w:type="spellStart"/>
      <w:r w:rsidRPr="00CF3A36">
        <w:rPr>
          <w:szCs w:val="24"/>
        </w:rPr>
        <w:t>antyspamowych</w:t>
      </w:r>
      <w:proofErr w:type="spellEnd"/>
      <w:r w:rsidR="00CD386B" w:rsidRPr="00CF3A36">
        <w:rPr>
          <w:szCs w:val="24"/>
        </w:rPr>
        <w:t xml:space="preserve">, a także </w:t>
      </w:r>
      <w:r w:rsidRPr="00CF3A36">
        <w:rPr>
          <w:szCs w:val="24"/>
        </w:rPr>
        <w:t>środków prawnych, które również zmieniają się, aby chronić prywatność, zasoby i dane obywateli.</w:t>
      </w:r>
    </w:p>
    <w:p w:rsidR="00D85B06" w:rsidRPr="00CF3A36" w:rsidRDefault="00D85B06" w:rsidP="00CF3A36">
      <w:pPr>
        <w:spacing w:line="276" w:lineRule="auto"/>
        <w:rPr>
          <w:szCs w:val="24"/>
        </w:rPr>
      </w:pPr>
      <w:bookmarkStart w:id="40" w:name="_Toc401622181"/>
    </w:p>
    <w:p w:rsidR="00D85B06" w:rsidRPr="00CF3A36" w:rsidRDefault="00D85B06" w:rsidP="00CF3A36">
      <w:pPr>
        <w:pStyle w:val="Nagwek3"/>
        <w:spacing w:line="276" w:lineRule="auto"/>
        <w:rPr>
          <w:szCs w:val="24"/>
        </w:rPr>
      </w:pPr>
      <w:bookmarkStart w:id="41" w:name="_Toc405277557"/>
      <w:r w:rsidRPr="00CF3A36">
        <w:rPr>
          <w:szCs w:val="24"/>
        </w:rPr>
        <w:t>Środki prawne</w:t>
      </w:r>
      <w:bookmarkEnd w:id="40"/>
      <w:bookmarkEnd w:id="41"/>
      <w:r w:rsidRPr="00CF3A36">
        <w:rPr>
          <w:szCs w:val="24"/>
        </w:rPr>
        <w:t xml:space="preserve"> </w:t>
      </w:r>
    </w:p>
    <w:p w:rsidR="00D85B06" w:rsidRPr="00CF3A36" w:rsidRDefault="00D85B06" w:rsidP="00CF3A36">
      <w:pPr>
        <w:pStyle w:val="Nagwek4"/>
        <w:rPr>
          <w:szCs w:val="24"/>
        </w:rPr>
      </w:pPr>
      <w:bookmarkStart w:id="42" w:name="_Toc405277558"/>
      <w:r w:rsidRPr="00CF3A36">
        <w:rPr>
          <w:szCs w:val="24"/>
        </w:rPr>
        <w:t>Ochrona prawna na poziomie europejskim</w:t>
      </w:r>
      <w:bookmarkEnd w:id="42"/>
    </w:p>
    <w:p w:rsidR="00D85B06" w:rsidRPr="00CF3A36" w:rsidRDefault="00D85B06" w:rsidP="00CF3A36">
      <w:pPr>
        <w:spacing w:line="276" w:lineRule="auto"/>
        <w:rPr>
          <w:szCs w:val="24"/>
        </w:rPr>
      </w:pPr>
    </w:p>
    <w:p w:rsidR="00D85B06" w:rsidRPr="00CF3A36" w:rsidRDefault="00D85B06" w:rsidP="00CF3A36">
      <w:pPr>
        <w:spacing w:line="276" w:lineRule="auto"/>
        <w:rPr>
          <w:szCs w:val="24"/>
        </w:rPr>
      </w:pPr>
      <w:r w:rsidRPr="00CF3A36">
        <w:rPr>
          <w:szCs w:val="24"/>
        </w:rPr>
        <w:t>Najważniejszymi aktami prawnymi regulującymi problematykę spamu na poziomie prawa europejskiego są następujące dyrektywy:</w:t>
      </w:r>
    </w:p>
    <w:p w:rsidR="00907B5A" w:rsidRDefault="00CD386B" w:rsidP="00CF3A36">
      <w:pPr>
        <w:pStyle w:val="Akapitzlist"/>
        <w:numPr>
          <w:ilvl w:val="0"/>
          <w:numId w:val="21"/>
        </w:numPr>
        <w:autoSpaceDE w:val="0"/>
        <w:autoSpaceDN w:val="0"/>
        <w:adjustRightInd w:val="0"/>
        <w:spacing w:line="276" w:lineRule="auto"/>
        <w:rPr>
          <w:sz w:val="24"/>
          <w:szCs w:val="24"/>
        </w:rPr>
      </w:pPr>
      <w:r w:rsidRPr="00CF3A36">
        <w:rPr>
          <w:sz w:val="24"/>
          <w:szCs w:val="24"/>
        </w:rPr>
        <w:t>d</w:t>
      </w:r>
      <w:r w:rsidR="00D85B06" w:rsidRPr="00CF3A36">
        <w:rPr>
          <w:sz w:val="24"/>
          <w:szCs w:val="24"/>
        </w:rPr>
        <w:t xml:space="preserve">yrektywa Parlamentu Europejskiego i Rady Nr 2000/31 z dnia 8 czerwca 2000 r. </w:t>
      </w:r>
    </w:p>
    <w:p w:rsidR="00D85B06" w:rsidRPr="00CF3A36" w:rsidRDefault="00D85B06" w:rsidP="00907B5A">
      <w:pPr>
        <w:pStyle w:val="Akapitzlist"/>
        <w:autoSpaceDE w:val="0"/>
        <w:autoSpaceDN w:val="0"/>
        <w:adjustRightInd w:val="0"/>
        <w:spacing w:line="276" w:lineRule="auto"/>
        <w:rPr>
          <w:sz w:val="24"/>
          <w:szCs w:val="24"/>
        </w:rPr>
      </w:pPr>
      <w:r w:rsidRPr="00CF3A36">
        <w:rPr>
          <w:i/>
          <w:sz w:val="24"/>
          <w:szCs w:val="24"/>
        </w:rPr>
        <w:t>w sprawie niektórych aspektów prawnych usług w społeczeństwie informacyjnym, a w szczególności handlu elektronicznego</w:t>
      </w:r>
      <w:r w:rsidRPr="00CF3A36">
        <w:rPr>
          <w:sz w:val="24"/>
          <w:szCs w:val="24"/>
        </w:rPr>
        <w:t xml:space="preserve"> </w:t>
      </w:r>
      <w:r w:rsidRPr="00CF3A36">
        <w:rPr>
          <w:i/>
          <w:sz w:val="24"/>
          <w:szCs w:val="24"/>
        </w:rPr>
        <w:t>w ramach rynku wewnętrznego</w:t>
      </w:r>
      <w:r w:rsidRPr="00CF3A36">
        <w:rPr>
          <w:sz w:val="24"/>
          <w:szCs w:val="24"/>
        </w:rPr>
        <w:t xml:space="preserve"> </w:t>
      </w:r>
      <w:r w:rsidRPr="00CF3A36">
        <w:rPr>
          <w:i/>
          <w:sz w:val="24"/>
          <w:szCs w:val="24"/>
        </w:rPr>
        <w:t>(dyrektywa o handlu elektronicznym)</w:t>
      </w:r>
      <w:r w:rsidRPr="00CF3A36">
        <w:rPr>
          <w:sz w:val="24"/>
          <w:szCs w:val="24"/>
        </w:rPr>
        <w:t>, Dz. Urz. WE L 178, s. 399</w:t>
      </w:r>
      <w:r w:rsidR="00CD386B" w:rsidRPr="00CF3A36">
        <w:rPr>
          <w:sz w:val="24"/>
          <w:szCs w:val="24"/>
        </w:rPr>
        <w:t>;</w:t>
      </w:r>
    </w:p>
    <w:p w:rsidR="00D85B06" w:rsidRPr="00CF3A36" w:rsidRDefault="00CD386B" w:rsidP="00CF3A36">
      <w:pPr>
        <w:pStyle w:val="Akapitzlist"/>
        <w:numPr>
          <w:ilvl w:val="0"/>
          <w:numId w:val="21"/>
        </w:numPr>
        <w:autoSpaceDE w:val="0"/>
        <w:autoSpaceDN w:val="0"/>
        <w:adjustRightInd w:val="0"/>
        <w:spacing w:line="276" w:lineRule="auto"/>
        <w:rPr>
          <w:sz w:val="24"/>
          <w:szCs w:val="24"/>
        </w:rPr>
      </w:pPr>
      <w:r w:rsidRPr="00CF3A36">
        <w:rPr>
          <w:sz w:val="24"/>
          <w:szCs w:val="24"/>
        </w:rPr>
        <w:t>d</w:t>
      </w:r>
      <w:r w:rsidR="00D85B06" w:rsidRPr="00CF3A36">
        <w:rPr>
          <w:sz w:val="24"/>
          <w:szCs w:val="24"/>
        </w:rPr>
        <w:t xml:space="preserve">yrektywa Parlamentu Europejskiego i Rady Nr 2002/58 z dnia 12 lipca 2002 r. </w:t>
      </w:r>
      <w:r w:rsidR="00D85B06" w:rsidRPr="00CF3A36">
        <w:rPr>
          <w:i/>
          <w:sz w:val="24"/>
          <w:szCs w:val="24"/>
        </w:rPr>
        <w:t>dotycząca przetwarzania danych osobowych i ochrony prywatności w sektorze łączności elektronicznej</w:t>
      </w:r>
      <w:r w:rsidR="00D85B06" w:rsidRPr="00CF3A36">
        <w:rPr>
          <w:sz w:val="24"/>
          <w:szCs w:val="24"/>
        </w:rPr>
        <w:t>, Dz. Urz. L</w:t>
      </w:r>
      <w:r w:rsidRPr="00CF3A36">
        <w:rPr>
          <w:sz w:val="24"/>
          <w:szCs w:val="24"/>
        </w:rPr>
        <w:t> </w:t>
      </w:r>
      <w:r w:rsidR="00D85B06" w:rsidRPr="00CF3A36">
        <w:rPr>
          <w:sz w:val="24"/>
          <w:szCs w:val="24"/>
        </w:rPr>
        <w:t>201, s. 37.</w:t>
      </w:r>
    </w:p>
    <w:p w:rsidR="00D85B06" w:rsidRPr="00CF3A36" w:rsidRDefault="00D85B06" w:rsidP="00CF3A36">
      <w:pPr>
        <w:autoSpaceDE w:val="0"/>
        <w:autoSpaceDN w:val="0"/>
        <w:adjustRightInd w:val="0"/>
        <w:spacing w:line="276" w:lineRule="auto"/>
        <w:rPr>
          <w:bCs/>
          <w:szCs w:val="24"/>
          <w:lang w:eastAsia="pl-PL"/>
        </w:rPr>
      </w:pPr>
      <w:r w:rsidRPr="00CF3A36">
        <w:rPr>
          <w:szCs w:val="24"/>
        </w:rPr>
        <w:t xml:space="preserve">Głównym celem pierwszej z nich, tj. </w:t>
      </w:r>
      <w:r w:rsidR="00CD386B" w:rsidRPr="00CF3A36">
        <w:rPr>
          <w:szCs w:val="24"/>
          <w:lang w:eastAsia="pl-PL"/>
        </w:rPr>
        <w:t>d</w:t>
      </w:r>
      <w:r w:rsidRPr="00CF3A36">
        <w:rPr>
          <w:szCs w:val="24"/>
          <w:lang w:eastAsia="pl-PL"/>
        </w:rPr>
        <w:t xml:space="preserve">yrektywy Parlamentu Europejskiego i Rady Nr 2000/31 </w:t>
      </w:r>
      <w:r w:rsidRPr="00CF3A36">
        <w:rPr>
          <w:szCs w:val="24"/>
        </w:rPr>
        <w:t xml:space="preserve"> o handlu elektronicznym, jest stworzenie wyraźnych ram ogólnych, obejmujących niektóre aspekty prawne handlu elektronicznego w ramach rynku wewnętrznego</w:t>
      </w:r>
      <w:r w:rsidR="00FD7F5C" w:rsidRPr="00CF3A36">
        <w:rPr>
          <w:szCs w:val="24"/>
        </w:rPr>
        <w:t>,</w:t>
      </w:r>
      <w:r w:rsidRPr="00CF3A36">
        <w:rPr>
          <w:szCs w:val="24"/>
        </w:rPr>
        <w:t xml:space="preserve"> oraz ram prawnych dla zapewnienia swobodnego przepływu usług społeczeństwa informacyjnego między państwami. </w:t>
      </w:r>
      <w:r w:rsidR="00FD7F5C" w:rsidRPr="00CF3A36">
        <w:rPr>
          <w:bCs/>
          <w:szCs w:val="24"/>
          <w:lang w:eastAsia="pl-PL"/>
        </w:rPr>
        <w:t>D</w:t>
      </w:r>
      <w:r w:rsidRPr="00CF3A36">
        <w:rPr>
          <w:bCs/>
          <w:szCs w:val="24"/>
          <w:lang w:eastAsia="pl-PL"/>
        </w:rPr>
        <w:t xml:space="preserve">yrektywa </w:t>
      </w:r>
      <w:r w:rsidR="00FD7F5C" w:rsidRPr="00CF3A36">
        <w:rPr>
          <w:bCs/>
          <w:szCs w:val="24"/>
          <w:lang w:eastAsia="pl-PL"/>
        </w:rPr>
        <w:t xml:space="preserve">ta </w:t>
      </w:r>
      <w:r w:rsidRPr="00CF3A36">
        <w:rPr>
          <w:bCs/>
          <w:szCs w:val="24"/>
          <w:lang w:eastAsia="pl-PL"/>
        </w:rPr>
        <w:t xml:space="preserve">posługuje się </w:t>
      </w:r>
      <w:r w:rsidR="00FD7F5C" w:rsidRPr="00CF3A36">
        <w:rPr>
          <w:bCs/>
          <w:szCs w:val="24"/>
          <w:lang w:eastAsia="pl-PL"/>
        </w:rPr>
        <w:t xml:space="preserve">niżej omówionymi </w:t>
      </w:r>
      <w:r w:rsidRPr="00CF3A36">
        <w:rPr>
          <w:bCs/>
          <w:szCs w:val="24"/>
          <w:lang w:eastAsia="pl-PL"/>
        </w:rPr>
        <w:t>pojęciami</w:t>
      </w:r>
      <w:r w:rsidR="00FD7F5C" w:rsidRPr="00CF3A36">
        <w:rPr>
          <w:bCs/>
          <w:szCs w:val="24"/>
          <w:lang w:eastAsia="pl-PL"/>
        </w:rPr>
        <w:t>.</w:t>
      </w:r>
      <w:r w:rsidRPr="00CF3A36">
        <w:rPr>
          <w:bCs/>
          <w:szCs w:val="24"/>
          <w:lang w:eastAsia="pl-PL"/>
        </w:rPr>
        <w:t xml:space="preserve"> </w:t>
      </w:r>
    </w:p>
    <w:p w:rsidR="00D85B06" w:rsidRPr="00CF3A36" w:rsidRDefault="00D85B06" w:rsidP="00CF3A36">
      <w:pPr>
        <w:autoSpaceDE w:val="0"/>
        <w:autoSpaceDN w:val="0"/>
        <w:adjustRightInd w:val="0"/>
        <w:spacing w:line="276" w:lineRule="auto"/>
        <w:rPr>
          <w:bCs/>
          <w:szCs w:val="24"/>
          <w:lang w:eastAsia="pl-PL"/>
        </w:rPr>
      </w:pPr>
    </w:p>
    <w:p w:rsidR="00D85B06" w:rsidRPr="00CF3A36" w:rsidRDefault="00D85B06" w:rsidP="00CF3A36">
      <w:pPr>
        <w:pStyle w:val="Akapitzlist"/>
        <w:numPr>
          <w:ilvl w:val="0"/>
          <w:numId w:val="25"/>
        </w:numPr>
        <w:spacing w:line="276" w:lineRule="auto"/>
        <w:rPr>
          <w:bCs/>
          <w:sz w:val="24"/>
          <w:szCs w:val="24"/>
        </w:rPr>
      </w:pPr>
      <w:r w:rsidRPr="00CF3A36">
        <w:rPr>
          <w:b/>
          <w:bCs/>
          <w:sz w:val="24"/>
          <w:szCs w:val="24"/>
        </w:rPr>
        <w:t>Pojęcie</w:t>
      </w:r>
      <w:r w:rsidRPr="00CF3A36">
        <w:rPr>
          <w:bCs/>
          <w:sz w:val="24"/>
          <w:szCs w:val="24"/>
        </w:rPr>
        <w:t xml:space="preserve"> </w:t>
      </w:r>
      <w:r w:rsidRPr="00CF3A36">
        <w:rPr>
          <w:b/>
          <w:bCs/>
          <w:sz w:val="24"/>
          <w:szCs w:val="24"/>
        </w:rPr>
        <w:t>informacji handlowej</w:t>
      </w:r>
      <w:r w:rsidRPr="00CF3A36">
        <w:rPr>
          <w:bCs/>
          <w:sz w:val="24"/>
          <w:szCs w:val="24"/>
        </w:rPr>
        <w:t xml:space="preserve">. </w:t>
      </w:r>
    </w:p>
    <w:p w:rsidR="00D85B06" w:rsidRPr="00CF3A36" w:rsidRDefault="00D85B06" w:rsidP="00CF3A36">
      <w:pPr>
        <w:spacing w:line="276" w:lineRule="auto"/>
        <w:rPr>
          <w:bCs/>
          <w:szCs w:val="24"/>
          <w:lang w:eastAsia="pl-PL"/>
        </w:rPr>
      </w:pPr>
      <w:r w:rsidRPr="00CF3A36">
        <w:rPr>
          <w:bCs/>
          <w:szCs w:val="24"/>
          <w:lang w:eastAsia="pl-PL"/>
        </w:rPr>
        <w:t>Należy przez nie rozumieć każdą formę informacji przeznaczon</w:t>
      </w:r>
      <w:r w:rsidR="00FD7F5C" w:rsidRPr="00CF3A36">
        <w:rPr>
          <w:bCs/>
          <w:szCs w:val="24"/>
          <w:lang w:eastAsia="pl-PL"/>
        </w:rPr>
        <w:t>ej</w:t>
      </w:r>
      <w:r w:rsidRPr="00CF3A36">
        <w:rPr>
          <w:bCs/>
          <w:szCs w:val="24"/>
          <w:lang w:eastAsia="pl-PL"/>
        </w:rPr>
        <w:t xml:space="preserve"> do promowania, bezpośrednio lub pośrednio</w:t>
      </w:r>
      <w:r w:rsidR="00FD7F5C" w:rsidRPr="00CF3A36">
        <w:rPr>
          <w:bCs/>
          <w:szCs w:val="24"/>
          <w:lang w:eastAsia="pl-PL"/>
        </w:rPr>
        <w:t>,</w:t>
      </w:r>
      <w:r w:rsidRPr="00CF3A36">
        <w:rPr>
          <w:bCs/>
          <w:szCs w:val="24"/>
          <w:lang w:eastAsia="pl-PL"/>
        </w:rPr>
        <w:t xml:space="preserve"> towarów, usług lub wizerunku przedsiębiorstwa, organizacji lub osoby prowadzącej działalność handlową, gospodarczą, rzemieślniczą lub wykonując</w:t>
      </w:r>
      <w:r w:rsidR="00FD7F5C" w:rsidRPr="00CF3A36">
        <w:rPr>
          <w:bCs/>
          <w:szCs w:val="24"/>
          <w:lang w:eastAsia="pl-PL"/>
        </w:rPr>
        <w:t>ej</w:t>
      </w:r>
      <w:r w:rsidRPr="00CF3A36">
        <w:rPr>
          <w:bCs/>
          <w:szCs w:val="24"/>
          <w:lang w:eastAsia="pl-PL"/>
        </w:rPr>
        <w:t xml:space="preserve"> zawód regulowany. Dyrektywa wskazuje, które informacje same w sobie nie stanowią informacji handlowych. Są to:</w:t>
      </w:r>
    </w:p>
    <w:p w:rsidR="00D85B06" w:rsidRPr="00CF3A36" w:rsidRDefault="00D85B06" w:rsidP="00CF3A36">
      <w:pPr>
        <w:pStyle w:val="Akapitzlist"/>
        <w:numPr>
          <w:ilvl w:val="0"/>
          <w:numId w:val="21"/>
        </w:numPr>
        <w:autoSpaceDE w:val="0"/>
        <w:autoSpaceDN w:val="0"/>
        <w:adjustRightInd w:val="0"/>
        <w:spacing w:line="276" w:lineRule="auto"/>
        <w:rPr>
          <w:bCs/>
          <w:sz w:val="24"/>
          <w:szCs w:val="24"/>
        </w:rPr>
      </w:pPr>
      <w:r w:rsidRPr="00CF3A36">
        <w:rPr>
          <w:bCs/>
          <w:sz w:val="24"/>
          <w:szCs w:val="24"/>
        </w:rPr>
        <w:t xml:space="preserve">informacje </w:t>
      </w:r>
      <w:r w:rsidRPr="00CF3A36">
        <w:rPr>
          <w:sz w:val="24"/>
          <w:szCs w:val="24"/>
        </w:rPr>
        <w:t>umożliwiające</w:t>
      </w:r>
      <w:r w:rsidRPr="00CF3A36">
        <w:rPr>
          <w:bCs/>
          <w:sz w:val="24"/>
          <w:szCs w:val="24"/>
        </w:rPr>
        <w:t xml:space="preserve"> bezpośredni dostęp do działalności przedsiębiorstwa organizacji lub osoby, w szczególności nazwa domeny lub adres poczty elektronicznej</w:t>
      </w:r>
      <w:r w:rsidR="00FD7F5C" w:rsidRPr="00CF3A36">
        <w:rPr>
          <w:bCs/>
          <w:sz w:val="24"/>
          <w:szCs w:val="24"/>
        </w:rPr>
        <w:t>;</w:t>
      </w:r>
    </w:p>
    <w:p w:rsidR="00D85B06" w:rsidRPr="00CF3A36" w:rsidRDefault="00D85B06" w:rsidP="00CF3A36">
      <w:pPr>
        <w:pStyle w:val="Akapitzlist"/>
        <w:numPr>
          <w:ilvl w:val="0"/>
          <w:numId w:val="21"/>
        </w:numPr>
        <w:autoSpaceDE w:val="0"/>
        <w:autoSpaceDN w:val="0"/>
        <w:adjustRightInd w:val="0"/>
        <w:spacing w:line="276" w:lineRule="auto"/>
        <w:rPr>
          <w:bCs/>
          <w:sz w:val="24"/>
          <w:szCs w:val="24"/>
        </w:rPr>
      </w:pPr>
      <w:r w:rsidRPr="00CF3A36">
        <w:rPr>
          <w:bCs/>
          <w:sz w:val="24"/>
          <w:szCs w:val="24"/>
        </w:rPr>
        <w:t xml:space="preserve">informacje odnoszące się do towarów, usług lub wizerunku przedsiębiorstwa, organizacji lub </w:t>
      </w:r>
      <w:r w:rsidRPr="00CF3A36">
        <w:rPr>
          <w:sz w:val="24"/>
          <w:szCs w:val="24"/>
        </w:rPr>
        <w:t>osoby</w:t>
      </w:r>
      <w:r w:rsidRPr="00CF3A36">
        <w:rPr>
          <w:bCs/>
          <w:sz w:val="24"/>
          <w:szCs w:val="24"/>
        </w:rPr>
        <w:t>, opracowywane w sposób niezależny, w szczególności jeżeli są one udzielane bez wzajemnych świadczeń finansowych.</w:t>
      </w:r>
    </w:p>
    <w:p w:rsidR="00FD7F5C" w:rsidRPr="00CF3A36" w:rsidRDefault="00FD7F5C" w:rsidP="00CF3A36">
      <w:pPr>
        <w:spacing w:line="276" w:lineRule="auto"/>
        <w:rPr>
          <w:bCs/>
          <w:szCs w:val="24"/>
          <w:lang w:eastAsia="pl-PL"/>
        </w:rPr>
      </w:pPr>
    </w:p>
    <w:p w:rsidR="00D85B06" w:rsidRPr="00CF3A36" w:rsidRDefault="00D85B06" w:rsidP="00CF3A36">
      <w:pPr>
        <w:spacing w:line="276" w:lineRule="auto"/>
        <w:rPr>
          <w:bCs/>
          <w:szCs w:val="24"/>
          <w:lang w:eastAsia="pl-PL"/>
        </w:rPr>
      </w:pPr>
      <w:r w:rsidRPr="00CF3A36">
        <w:rPr>
          <w:bCs/>
          <w:szCs w:val="24"/>
          <w:lang w:eastAsia="pl-PL"/>
        </w:rPr>
        <w:t xml:space="preserve">Definicja „informacji handlowej” </w:t>
      </w:r>
      <w:r w:rsidR="00FD7F5C" w:rsidRPr="00CF3A36">
        <w:rPr>
          <w:bCs/>
          <w:szCs w:val="24"/>
          <w:lang w:eastAsia="pl-PL"/>
        </w:rPr>
        <w:t xml:space="preserve">jest </w:t>
      </w:r>
      <w:r w:rsidRPr="00CF3A36">
        <w:rPr>
          <w:bCs/>
          <w:szCs w:val="24"/>
          <w:lang w:eastAsia="pl-PL"/>
        </w:rPr>
        <w:t xml:space="preserve">bliska definicji reklamy. </w:t>
      </w:r>
    </w:p>
    <w:p w:rsidR="00D85B06" w:rsidRPr="00CF3A36" w:rsidRDefault="00D85B06" w:rsidP="00CF3A36">
      <w:pPr>
        <w:spacing w:line="276" w:lineRule="auto"/>
        <w:rPr>
          <w:bCs/>
          <w:szCs w:val="24"/>
          <w:lang w:eastAsia="pl-PL"/>
        </w:rPr>
      </w:pPr>
    </w:p>
    <w:p w:rsidR="00D85B06" w:rsidRPr="00CF3A36" w:rsidRDefault="00D85B06" w:rsidP="00CF3A36">
      <w:pPr>
        <w:spacing w:line="276" w:lineRule="auto"/>
        <w:rPr>
          <w:bCs/>
          <w:szCs w:val="24"/>
          <w:lang w:eastAsia="pl-PL"/>
        </w:rPr>
      </w:pPr>
      <w:r w:rsidRPr="00CF3A36">
        <w:rPr>
          <w:bCs/>
          <w:szCs w:val="24"/>
          <w:lang w:eastAsia="pl-PL"/>
        </w:rPr>
        <w:t>Dyrektywa wymaga, aby informacje handlowe spełniały co najmniej następujące warunki:</w:t>
      </w:r>
    </w:p>
    <w:p w:rsidR="00D85B06" w:rsidRPr="00CF3A36" w:rsidRDefault="00D85B06" w:rsidP="00CF3A36">
      <w:pPr>
        <w:pStyle w:val="Akapitzlist"/>
        <w:numPr>
          <w:ilvl w:val="0"/>
          <w:numId w:val="21"/>
        </w:numPr>
        <w:autoSpaceDE w:val="0"/>
        <w:autoSpaceDN w:val="0"/>
        <w:adjustRightInd w:val="0"/>
        <w:spacing w:line="276" w:lineRule="auto"/>
        <w:rPr>
          <w:bCs/>
          <w:sz w:val="24"/>
          <w:szCs w:val="24"/>
        </w:rPr>
      </w:pPr>
      <w:r w:rsidRPr="00CF3A36">
        <w:rPr>
          <w:bCs/>
          <w:sz w:val="24"/>
          <w:szCs w:val="24"/>
        </w:rPr>
        <w:t>informacja handlowa była wyraźnie rozpoznawalna jako informacja handlowa;</w:t>
      </w:r>
    </w:p>
    <w:p w:rsidR="00D85B06" w:rsidRPr="00CF3A36" w:rsidRDefault="00D85B06" w:rsidP="00CF3A36">
      <w:pPr>
        <w:pStyle w:val="Akapitzlist"/>
        <w:numPr>
          <w:ilvl w:val="0"/>
          <w:numId w:val="21"/>
        </w:numPr>
        <w:autoSpaceDE w:val="0"/>
        <w:autoSpaceDN w:val="0"/>
        <w:adjustRightInd w:val="0"/>
        <w:spacing w:line="276" w:lineRule="auto"/>
        <w:rPr>
          <w:sz w:val="24"/>
          <w:szCs w:val="24"/>
        </w:rPr>
      </w:pPr>
      <w:r w:rsidRPr="00CF3A36">
        <w:rPr>
          <w:sz w:val="24"/>
          <w:szCs w:val="24"/>
        </w:rPr>
        <w:t>osoba fizyczna lub prawna, w imieniu której udziela się informacji handlowej, była wyraźnie rozpoznawalna;</w:t>
      </w:r>
    </w:p>
    <w:p w:rsidR="00D85B06" w:rsidRPr="00CF3A36" w:rsidRDefault="00D85B06" w:rsidP="00CF3A36">
      <w:pPr>
        <w:pStyle w:val="Akapitzlist"/>
        <w:numPr>
          <w:ilvl w:val="0"/>
          <w:numId w:val="21"/>
        </w:numPr>
        <w:autoSpaceDE w:val="0"/>
        <w:autoSpaceDN w:val="0"/>
        <w:adjustRightInd w:val="0"/>
        <w:spacing w:line="276" w:lineRule="auto"/>
        <w:rPr>
          <w:sz w:val="24"/>
          <w:szCs w:val="24"/>
        </w:rPr>
      </w:pPr>
      <w:r w:rsidRPr="00CF3A36">
        <w:rPr>
          <w:sz w:val="24"/>
          <w:szCs w:val="24"/>
        </w:rPr>
        <w:t>oferty promocyjne, takie jak rabaty, premie oraz prezenty (pod warunkiem, że są dozwolone w</w:t>
      </w:r>
      <w:r w:rsidR="00FD7F5C" w:rsidRPr="00CF3A36">
        <w:rPr>
          <w:sz w:val="24"/>
          <w:szCs w:val="24"/>
        </w:rPr>
        <w:t> </w:t>
      </w:r>
      <w:r w:rsidRPr="00CF3A36">
        <w:rPr>
          <w:sz w:val="24"/>
          <w:szCs w:val="24"/>
        </w:rPr>
        <w:t>państwie członkowskim, w którym usługodawca ma siedzibę)</w:t>
      </w:r>
      <w:r w:rsidR="00FD7F5C" w:rsidRPr="00CF3A36">
        <w:rPr>
          <w:sz w:val="24"/>
          <w:szCs w:val="24"/>
        </w:rPr>
        <w:t>,</w:t>
      </w:r>
      <w:r w:rsidRPr="00CF3A36">
        <w:rPr>
          <w:sz w:val="24"/>
          <w:szCs w:val="24"/>
        </w:rPr>
        <w:t xml:space="preserve"> były wyraźnie rozpoznawalne jako takie oraz warunki, które muszą być spełnione, żeby je za takie uznać, były łatwo dostępne i</w:t>
      </w:r>
      <w:r w:rsidR="00FD7F5C" w:rsidRPr="00CF3A36">
        <w:rPr>
          <w:sz w:val="24"/>
          <w:szCs w:val="24"/>
        </w:rPr>
        <w:t> </w:t>
      </w:r>
      <w:r w:rsidRPr="00CF3A36">
        <w:rPr>
          <w:sz w:val="24"/>
          <w:szCs w:val="24"/>
        </w:rPr>
        <w:t>przedstawiane w sposób jasny i jednoznaczny;</w:t>
      </w:r>
    </w:p>
    <w:p w:rsidR="00D85B06" w:rsidRPr="00CF3A36" w:rsidRDefault="00D85B06" w:rsidP="00CF3A36">
      <w:pPr>
        <w:pStyle w:val="Akapitzlist"/>
        <w:numPr>
          <w:ilvl w:val="0"/>
          <w:numId w:val="21"/>
        </w:numPr>
        <w:autoSpaceDE w:val="0"/>
        <w:autoSpaceDN w:val="0"/>
        <w:adjustRightInd w:val="0"/>
        <w:spacing w:line="276" w:lineRule="auto"/>
        <w:rPr>
          <w:sz w:val="24"/>
          <w:szCs w:val="24"/>
        </w:rPr>
      </w:pPr>
      <w:r w:rsidRPr="00CF3A36">
        <w:rPr>
          <w:sz w:val="24"/>
          <w:szCs w:val="24"/>
        </w:rPr>
        <w:t>promocyjne konkursy lub gry, jeżeli są one dozwolone w państwie członkowskim, w którym usługodawca ma siedzibę, były wyraźnie rozpoznawalne jako takie, a warunki, które muszą być spełnione, żeby je za takie uznać, były łatwo dostępne i przedstawiane w sposób jasny i jednoznaczny.</w:t>
      </w:r>
    </w:p>
    <w:p w:rsidR="00D85B06" w:rsidRPr="00CF3A36" w:rsidRDefault="00D85B06" w:rsidP="00CF3A36">
      <w:pPr>
        <w:pStyle w:val="Akapitzlist"/>
        <w:autoSpaceDE w:val="0"/>
        <w:autoSpaceDN w:val="0"/>
        <w:adjustRightInd w:val="0"/>
        <w:spacing w:line="276" w:lineRule="auto"/>
        <w:rPr>
          <w:sz w:val="24"/>
          <w:szCs w:val="24"/>
        </w:rPr>
      </w:pPr>
    </w:p>
    <w:p w:rsidR="00D85B06" w:rsidRPr="00CF3A36" w:rsidRDefault="00D85B06" w:rsidP="00CF3A36">
      <w:pPr>
        <w:pStyle w:val="Akapitzlist"/>
        <w:numPr>
          <w:ilvl w:val="0"/>
          <w:numId w:val="25"/>
        </w:numPr>
        <w:spacing w:line="276" w:lineRule="auto"/>
        <w:rPr>
          <w:bCs/>
          <w:sz w:val="24"/>
          <w:szCs w:val="24"/>
        </w:rPr>
      </w:pPr>
      <w:r w:rsidRPr="00CF3A36">
        <w:rPr>
          <w:b/>
          <w:bCs/>
          <w:sz w:val="24"/>
          <w:szCs w:val="24"/>
        </w:rPr>
        <w:t>Pojęcie niezamówionych informacji handlowych</w:t>
      </w:r>
      <w:r w:rsidRPr="00CF3A36">
        <w:rPr>
          <w:bCs/>
          <w:sz w:val="24"/>
          <w:szCs w:val="24"/>
        </w:rPr>
        <w:t>, przez które należy rozumieć informacje dostarczane do odbiorcy bez jego zgody.</w:t>
      </w:r>
    </w:p>
    <w:p w:rsidR="00D85B06" w:rsidRPr="00CF3A36" w:rsidRDefault="00D85B06" w:rsidP="00CF3A36">
      <w:pPr>
        <w:pStyle w:val="Akapitzlist"/>
        <w:spacing w:line="276" w:lineRule="auto"/>
        <w:rPr>
          <w:bCs/>
          <w:sz w:val="24"/>
          <w:szCs w:val="24"/>
        </w:rPr>
      </w:pPr>
    </w:p>
    <w:p w:rsidR="00D85B06" w:rsidRPr="00CF3A36" w:rsidRDefault="00D85B06" w:rsidP="00CF3A36">
      <w:pPr>
        <w:spacing w:line="276" w:lineRule="auto"/>
        <w:rPr>
          <w:bCs/>
          <w:szCs w:val="24"/>
          <w:lang w:eastAsia="pl-PL"/>
        </w:rPr>
      </w:pPr>
      <w:r w:rsidRPr="00CF3A36">
        <w:rPr>
          <w:bCs/>
          <w:szCs w:val="24"/>
          <w:lang w:eastAsia="pl-PL"/>
        </w:rPr>
        <w:t xml:space="preserve">Odnośnie </w:t>
      </w:r>
      <w:r w:rsidR="000D1321" w:rsidRPr="00CF3A36">
        <w:rPr>
          <w:bCs/>
          <w:szCs w:val="24"/>
          <w:lang w:eastAsia="pl-PL"/>
        </w:rPr>
        <w:t xml:space="preserve">do </w:t>
      </w:r>
      <w:r w:rsidRPr="00CF3A36">
        <w:rPr>
          <w:bCs/>
          <w:szCs w:val="24"/>
          <w:lang w:eastAsia="pl-PL"/>
        </w:rPr>
        <w:t xml:space="preserve">niezamówionych informacji handlowych istnieje wymóg, </w:t>
      </w:r>
      <w:r w:rsidR="009475DC" w:rsidRPr="00CF3A36">
        <w:rPr>
          <w:bCs/>
          <w:szCs w:val="24"/>
          <w:lang w:eastAsia="pl-PL"/>
        </w:rPr>
        <w:t xml:space="preserve">że </w:t>
      </w:r>
      <w:r w:rsidRPr="00CF3A36">
        <w:rPr>
          <w:bCs/>
          <w:szCs w:val="24"/>
          <w:lang w:eastAsia="pl-PL"/>
        </w:rPr>
        <w:t xml:space="preserve">muszą one być wyraźnie i jednoznacznie rozpoznawalne jako takie w momencie ich otrzymania przez odbiorcę. Ponadto usługodawcy przesyłający pocztą elektroniczną niezamówione informacje handlowe </w:t>
      </w:r>
      <w:r w:rsidR="000D1321" w:rsidRPr="00CF3A36">
        <w:rPr>
          <w:bCs/>
          <w:szCs w:val="24"/>
          <w:lang w:eastAsia="pl-PL"/>
        </w:rPr>
        <w:t xml:space="preserve">są </w:t>
      </w:r>
      <w:r w:rsidRPr="00CF3A36">
        <w:rPr>
          <w:bCs/>
          <w:szCs w:val="24"/>
          <w:lang w:eastAsia="pl-PL"/>
        </w:rPr>
        <w:t xml:space="preserve">obowiązani regularnie sprawdzać </w:t>
      </w:r>
      <w:r w:rsidR="000D1321" w:rsidRPr="00CF3A36">
        <w:rPr>
          <w:bCs/>
          <w:szCs w:val="24"/>
          <w:lang w:eastAsia="pl-PL"/>
        </w:rPr>
        <w:t xml:space="preserve">rejestry wyłączeń, do których mogą wpisywać się osoby fizyczne, które nie chcą otrzymywać tego typu informacji, </w:t>
      </w:r>
      <w:r w:rsidRPr="00CF3A36">
        <w:rPr>
          <w:bCs/>
          <w:szCs w:val="24"/>
          <w:lang w:eastAsia="pl-PL"/>
        </w:rPr>
        <w:t>i stosować się do</w:t>
      </w:r>
      <w:r w:rsidR="000D1321" w:rsidRPr="00CF3A36">
        <w:rPr>
          <w:bCs/>
          <w:szCs w:val="24"/>
          <w:lang w:eastAsia="pl-PL"/>
        </w:rPr>
        <w:t xml:space="preserve"> nich</w:t>
      </w:r>
      <w:r w:rsidRPr="00CF3A36">
        <w:rPr>
          <w:bCs/>
          <w:szCs w:val="24"/>
          <w:lang w:eastAsia="pl-PL"/>
        </w:rPr>
        <w:t xml:space="preserve">. </w:t>
      </w:r>
    </w:p>
    <w:p w:rsidR="00D85B06" w:rsidRPr="00CF3A36" w:rsidRDefault="00D85B06" w:rsidP="00CF3A36">
      <w:pPr>
        <w:autoSpaceDE w:val="0"/>
        <w:autoSpaceDN w:val="0"/>
        <w:adjustRightInd w:val="0"/>
        <w:spacing w:line="276" w:lineRule="auto"/>
        <w:rPr>
          <w:szCs w:val="24"/>
        </w:rPr>
      </w:pPr>
      <w:r w:rsidRPr="00CF3A36">
        <w:rPr>
          <w:szCs w:val="24"/>
        </w:rPr>
        <w:t xml:space="preserve">Przepisy dotyczące przeciwdziałania rozsyłaniu niezamówionej informacji handlowej nie podlegają zasadzie państwa pochodzenia, na podstawie której usługodawca świadczący usługi </w:t>
      </w:r>
      <w:r w:rsidR="000D1321" w:rsidRPr="00CF3A36">
        <w:rPr>
          <w:szCs w:val="24"/>
        </w:rPr>
        <w:t xml:space="preserve">jest </w:t>
      </w:r>
      <w:r w:rsidRPr="00CF3A36">
        <w:rPr>
          <w:szCs w:val="24"/>
        </w:rPr>
        <w:t>objęty przepisami państwa, z którego świadczy swoją usługę. W związku z tym przy rozsyłaniu informacji handlowych należy brać pod uwagę przepisy regulujące tę</w:t>
      </w:r>
      <w:r w:rsidR="000D1321" w:rsidRPr="00CF3A36">
        <w:rPr>
          <w:szCs w:val="24"/>
        </w:rPr>
        <w:t> </w:t>
      </w:r>
      <w:r w:rsidRPr="00CF3A36">
        <w:rPr>
          <w:szCs w:val="24"/>
        </w:rPr>
        <w:t>tematykę w kraju adresata informacji handlowej.</w:t>
      </w:r>
    </w:p>
    <w:p w:rsidR="00D85B06" w:rsidRPr="00CF3A36" w:rsidRDefault="00D85B06" w:rsidP="00CF3A36">
      <w:pPr>
        <w:autoSpaceDE w:val="0"/>
        <w:autoSpaceDN w:val="0"/>
        <w:adjustRightInd w:val="0"/>
        <w:spacing w:line="276" w:lineRule="auto"/>
        <w:rPr>
          <w:bCs/>
          <w:szCs w:val="24"/>
        </w:rPr>
      </w:pPr>
    </w:p>
    <w:p w:rsidR="00D85B06" w:rsidRPr="00CF3A36" w:rsidRDefault="00D85B06" w:rsidP="00CF3A36">
      <w:pPr>
        <w:spacing w:line="276" w:lineRule="auto"/>
        <w:rPr>
          <w:b/>
          <w:bCs/>
          <w:szCs w:val="24"/>
          <w:lang w:eastAsia="pl-PL"/>
        </w:rPr>
      </w:pPr>
      <w:r w:rsidRPr="00CF3A36">
        <w:rPr>
          <w:b/>
          <w:bCs/>
          <w:szCs w:val="24"/>
          <w:lang w:eastAsia="pl-PL"/>
        </w:rPr>
        <w:t xml:space="preserve">Pojęcie „niezamówionej informacji handlowej” </w:t>
      </w:r>
      <w:r w:rsidR="000D1321" w:rsidRPr="00CF3A36">
        <w:rPr>
          <w:b/>
          <w:bCs/>
          <w:szCs w:val="24"/>
          <w:lang w:eastAsia="pl-PL"/>
        </w:rPr>
        <w:t xml:space="preserve">jest </w:t>
      </w:r>
      <w:r w:rsidRPr="00CF3A36">
        <w:rPr>
          <w:b/>
          <w:bCs/>
          <w:szCs w:val="24"/>
          <w:lang w:eastAsia="pl-PL"/>
        </w:rPr>
        <w:t xml:space="preserve">bliskie (ale nie tożsame) pojęciu spamu. </w:t>
      </w:r>
    </w:p>
    <w:p w:rsidR="00D85B06" w:rsidRPr="00CF3A36" w:rsidRDefault="00D85B06" w:rsidP="00CF3A36">
      <w:pPr>
        <w:autoSpaceDE w:val="0"/>
        <w:autoSpaceDN w:val="0"/>
        <w:adjustRightInd w:val="0"/>
        <w:spacing w:line="276" w:lineRule="auto"/>
        <w:rPr>
          <w:szCs w:val="24"/>
          <w:lang w:eastAsia="pl-PL"/>
        </w:rPr>
      </w:pPr>
      <w:r w:rsidRPr="00CF3A36">
        <w:rPr>
          <w:szCs w:val="24"/>
          <w:lang w:eastAsia="pl-PL"/>
        </w:rPr>
        <w:t xml:space="preserve">Ograniczenia rozsyłania informacji handlowej mogą być dwojakiego rodzaju: </w:t>
      </w:r>
    </w:p>
    <w:p w:rsidR="00D85B06" w:rsidRPr="00CF3A36" w:rsidRDefault="00D85B06" w:rsidP="00CF3A36">
      <w:pPr>
        <w:pStyle w:val="Akapitzlist"/>
        <w:numPr>
          <w:ilvl w:val="0"/>
          <w:numId w:val="22"/>
        </w:numPr>
        <w:autoSpaceDE w:val="0"/>
        <w:autoSpaceDN w:val="0"/>
        <w:adjustRightInd w:val="0"/>
        <w:spacing w:line="276" w:lineRule="auto"/>
        <w:rPr>
          <w:sz w:val="24"/>
          <w:szCs w:val="24"/>
        </w:rPr>
      </w:pPr>
      <w:r w:rsidRPr="00CF3A36">
        <w:rPr>
          <w:sz w:val="24"/>
          <w:szCs w:val="24"/>
        </w:rPr>
        <w:t>ograniczenie „</w:t>
      </w:r>
      <w:proofErr w:type="spellStart"/>
      <w:r w:rsidRPr="00CF3A36">
        <w:rPr>
          <w:i/>
          <w:iCs/>
          <w:sz w:val="24"/>
          <w:szCs w:val="24"/>
        </w:rPr>
        <w:t>opt-out</w:t>
      </w:r>
      <w:proofErr w:type="spellEnd"/>
      <w:r w:rsidRPr="00CF3A36">
        <w:rPr>
          <w:i/>
          <w:iCs/>
          <w:sz w:val="24"/>
          <w:szCs w:val="24"/>
        </w:rPr>
        <w:t xml:space="preserve">” </w:t>
      </w:r>
      <w:r w:rsidRPr="00CF3A36">
        <w:rPr>
          <w:iCs/>
          <w:sz w:val="24"/>
          <w:szCs w:val="24"/>
        </w:rPr>
        <w:t>oraz</w:t>
      </w:r>
      <w:r w:rsidRPr="00CF3A36">
        <w:rPr>
          <w:i/>
          <w:iCs/>
          <w:sz w:val="24"/>
          <w:szCs w:val="24"/>
        </w:rPr>
        <w:t xml:space="preserve"> </w:t>
      </w:r>
    </w:p>
    <w:p w:rsidR="00D85B06" w:rsidRPr="00CF3A36" w:rsidRDefault="00D85B06" w:rsidP="00CF3A36">
      <w:pPr>
        <w:pStyle w:val="Akapitzlist"/>
        <w:numPr>
          <w:ilvl w:val="0"/>
          <w:numId w:val="22"/>
        </w:numPr>
        <w:autoSpaceDE w:val="0"/>
        <w:autoSpaceDN w:val="0"/>
        <w:adjustRightInd w:val="0"/>
        <w:spacing w:line="276" w:lineRule="auto"/>
        <w:rPr>
          <w:sz w:val="24"/>
          <w:szCs w:val="24"/>
        </w:rPr>
      </w:pPr>
      <w:r w:rsidRPr="00CF3A36">
        <w:rPr>
          <w:sz w:val="24"/>
          <w:szCs w:val="24"/>
        </w:rPr>
        <w:t>ograniczenie „</w:t>
      </w:r>
      <w:proofErr w:type="spellStart"/>
      <w:r w:rsidRPr="00CF3A36">
        <w:rPr>
          <w:i/>
          <w:iCs/>
          <w:sz w:val="24"/>
          <w:szCs w:val="24"/>
        </w:rPr>
        <w:t>opt-in</w:t>
      </w:r>
      <w:proofErr w:type="spellEnd"/>
      <w:r w:rsidRPr="00CF3A36">
        <w:rPr>
          <w:i/>
          <w:iCs/>
          <w:sz w:val="24"/>
          <w:szCs w:val="24"/>
        </w:rPr>
        <w:t>”</w:t>
      </w:r>
      <w:r w:rsidRPr="00CF3A36">
        <w:rPr>
          <w:sz w:val="24"/>
          <w:szCs w:val="24"/>
        </w:rPr>
        <w:t>.</w:t>
      </w:r>
    </w:p>
    <w:p w:rsidR="00D85B06" w:rsidRPr="00CF3A36" w:rsidRDefault="00D85B06" w:rsidP="00CF3A36">
      <w:pPr>
        <w:spacing w:line="276" w:lineRule="auto"/>
        <w:rPr>
          <w:szCs w:val="24"/>
          <w:lang w:eastAsia="pl-PL"/>
        </w:rPr>
      </w:pPr>
      <w:r w:rsidRPr="00CF3A36">
        <w:rPr>
          <w:szCs w:val="24"/>
          <w:lang w:eastAsia="pl-PL"/>
        </w:rPr>
        <w:t>Ograniczenie „</w:t>
      </w:r>
      <w:proofErr w:type="spellStart"/>
      <w:r w:rsidRPr="00CF3A36">
        <w:rPr>
          <w:i/>
          <w:iCs/>
          <w:szCs w:val="24"/>
          <w:lang w:eastAsia="pl-PL"/>
        </w:rPr>
        <w:t>opt-out</w:t>
      </w:r>
      <w:proofErr w:type="spellEnd"/>
      <w:r w:rsidRPr="00CF3A36">
        <w:rPr>
          <w:i/>
          <w:iCs/>
          <w:szCs w:val="24"/>
          <w:lang w:eastAsia="pl-PL"/>
        </w:rPr>
        <w:t xml:space="preserve">” </w:t>
      </w:r>
      <w:r w:rsidRPr="00CF3A36">
        <w:rPr>
          <w:iCs/>
          <w:szCs w:val="24"/>
          <w:lang w:eastAsia="pl-PL"/>
        </w:rPr>
        <w:t xml:space="preserve">polega na tym, </w:t>
      </w:r>
      <w:r w:rsidR="000D1321" w:rsidRPr="00CF3A36">
        <w:rPr>
          <w:iCs/>
          <w:szCs w:val="24"/>
          <w:lang w:eastAsia="pl-PL"/>
        </w:rPr>
        <w:t>że</w:t>
      </w:r>
      <w:r w:rsidRPr="00CF3A36">
        <w:rPr>
          <w:i/>
          <w:iCs/>
          <w:szCs w:val="24"/>
          <w:lang w:eastAsia="pl-PL"/>
        </w:rPr>
        <w:t xml:space="preserve"> </w:t>
      </w:r>
      <w:r w:rsidRPr="00CF3A36">
        <w:rPr>
          <w:szCs w:val="24"/>
          <w:lang w:eastAsia="pl-PL"/>
        </w:rPr>
        <w:t>dozwolone jest wysyłanie niezamówionych elektronicznych wiadomości handlowych do internautów, którzy nie udzielili wyraźnej zgody na otrzymywanie wiadomości handlowych, ale mają możliwość</w:t>
      </w:r>
      <w:r w:rsidR="00BA20BF" w:rsidRPr="00CF3A36">
        <w:rPr>
          <w:szCs w:val="24"/>
          <w:lang w:eastAsia="pl-PL"/>
        </w:rPr>
        <w:t xml:space="preserve"> zrezygnowania z nich</w:t>
      </w:r>
      <w:r w:rsidRPr="00CF3A36">
        <w:rPr>
          <w:szCs w:val="24"/>
          <w:lang w:eastAsia="pl-PL"/>
        </w:rPr>
        <w:t>. W</w:t>
      </w:r>
      <w:r w:rsidR="00BA20BF" w:rsidRPr="00CF3A36">
        <w:rPr>
          <w:szCs w:val="24"/>
          <w:lang w:eastAsia="pl-PL"/>
        </w:rPr>
        <w:t> </w:t>
      </w:r>
      <w:r w:rsidRPr="00CF3A36">
        <w:rPr>
          <w:szCs w:val="24"/>
          <w:lang w:eastAsia="pl-PL"/>
        </w:rPr>
        <w:t>takim systemie zgoda internauty jest domyślna. Adresat może w każdym momencie cofnąć zgodę na otrzymywanie wiadomości handlowych. Rozsyłający informację handlową powinien utrzymywać rejestry osób, które odmówiły zgody na otrzymywanie informacji handlowych i stosować się do nich.</w:t>
      </w:r>
    </w:p>
    <w:p w:rsidR="00D85B06" w:rsidRPr="00CF3A36" w:rsidRDefault="00BA20BF" w:rsidP="00CF3A36">
      <w:pPr>
        <w:autoSpaceDE w:val="0"/>
        <w:autoSpaceDN w:val="0"/>
        <w:adjustRightInd w:val="0"/>
        <w:spacing w:line="276" w:lineRule="auto"/>
        <w:rPr>
          <w:szCs w:val="24"/>
          <w:lang w:eastAsia="pl-PL"/>
        </w:rPr>
      </w:pPr>
      <w:r w:rsidRPr="00CF3A36">
        <w:rPr>
          <w:szCs w:val="24"/>
          <w:lang w:eastAsia="pl-PL"/>
        </w:rPr>
        <w:t>M</w:t>
      </w:r>
      <w:r w:rsidR="00D85B06" w:rsidRPr="00CF3A36">
        <w:rPr>
          <w:szCs w:val="24"/>
          <w:lang w:eastAsia="pl-PL"/>
        </w:rPr>
        <w:t xml:space="preserve">odel </w:t>
      </w:r>
      <w:r w:rsidR="007E18B8" w:rsidRPr="00CF3A36">
        <w:rPr>
          <w:szCs w:val="24"/>
          <w:lang w:eastAsia="pl-PL"/>
        </w:rPr>
        <w:t>„</w:t>
      </w:r>
      <w:proofErr w:type="spellStart"/>
      <w:r w:rsidR="00D85B06" w:rsidRPr="00CF3A36">
        <w:rPr>
          <w:i/>
          <w:iCs/>
          <w:szCs w:val="24"/>
          <w:lang w:eastAsia="pl-PL"/>
        </w:rPr>
        <w:t>opt-in</w:t>
      </w:r>
      <w:proofErr w:type="spellEnd"/>
      <w:r w:rsidR="007E18B8" w:rsidRPr="00CF3A36">
        <w:rPr>
          <w:i/>
          <w:iCs/>
          <w:szCs w:val="24"/>
          <w:lang w:eastAsia="pl-PL"/>
        </w:rPr>
        <w:t>”</w:t>
      </w:r>
      <w:r w:rsidR="00D85B06" w:rsidRPr="00CF3A36">
        <w:rPr>
          <w:i/>
          <w:iCs/>
          <w:szCs w:val="24"/>
          <w:lang w:eastAsia="pl-PL"/>
        </w:rPr>
        <w:t xml:space="preserve"> </w:t>
      </w:r>
      <w:r w:rsidR="00D85B06" w:rsidRPr="00CF3A36">
        <w:rPr>
          <w:szCs w:val="24"/>
          <w:lang w:eastAsia="pl-PL"/>
        </w:rPr>
        <w:t>polega na tym, że legalne przesłanie informacji handlowej jest możliwe wyłącznie za uprzednią zgodą jej odbiorcy. Wysyłający informację handlową musi więc</w:t>
      </w:r>
      <w:r w:rsidRPr="00CF3A36">
        <w:rPr>
          <w:szCs w:val="24"/>
          <w:lang w:eastAsia="pl-PL"/>
        </w:rPr>
        <w:t>,</w:t>
      </w:r>
      <w:r w:rsidR="00D85B06" w:rsidRPr="00CF3A36">
        <w:rPr>
          <w:szCs w:val="24"/>
          <w:lang w:eastAsia="pl-PL"/>
        </w:rPr>
        <w:t xml:space="preserve"> </w:t>
      </w:r>
      <w:r w:rsidRPr="00CF3A36">
        <w:rPr>
          <w:szCs w:val="24"/>
          <w:lang w:eastAsia="pl-PL"/>
        </w:rPr>
        <w:t xml:space="preserve">przed jej wysłaniem, uzyskać od </w:t>
      </w:r>
      <w:r w:rsidR="00D85B06" w:rsidRPr="00CF3A36">
        <w:rPr>
          <w:szCs w:val="24"/>
          <w:lang w:eastAsia="pl-PL"/>
        </w:rPr>
        <w:t>odbiorcy zgod</w:t>
      </w:r>
      <w:r w:rsidRPr="00CF3A36">
        <w:rPr>
          <w:szCs w:val="24"/>
          <w:lang w:eastAsia="pl-PL"/>
        </w:rPr>
        <w:t>ę</w:t>
      </w:r>
      <w:r w:rsidR="00D85B06" w:rsidRPr="00CF3A36">
        <w:rPr>
          <w:szCs w:val="24"/>
          <w:lang w:eastAsia="pl-PL"/>
        </w:rPr>
        <w:t xml:space="preserve"> na jej przekazanie. Można tego dokonać w</w:t>
      </w:r>
      <w:r w:rsidRPr="00CF3A36">
        <w:rPr>
          <w:szCs w:val="24"/>
          <w:lang w:eastAsia="pl-PL"/>
        </w:rPr>
        <w:t> </w:t>
      </w:r>
      <w:r w:rsidR="00D85B06" w:rsidRPr="00CF3A36">
        <w:rPr>
          <w:szCs w:val="24"/>
          <w:lang w:eastAsia="pl-PL"/>
        </w:rPr>
        <w:t xml:space="preserve">poprzedzającym informację handlową e-mailu, </w:t>
      </w:r>
      <w:r w:rsidR="00A91FC5" w:rsidRPr="00CF3A36">
        <w:rPr>
          <w:szCs w:val="24"/>
          <w:lang w:eastAsia="pl-PL"/>
        </w:rPr>
        <w:t xml:space="preserve">w wyniku </w:t>
      </w:r>
      <w:r w:rsidR="00D85B06" w:rsidRPr="00CF3A36">
        <w:rPr>
          <w:szCs w:val="24"/>
          <w:lang w:eastAsia="pl-PL"/>
        </w:rPr>
        <w:t>dobrowolne</w:t>
      </w:r>
      <w:r w:rsidR="00A91FC5" w:rsidRPr="00CF3A36">
        <w:rPr>
          <w:szCs w:val="24"/>
          <w:lang w:eastAsia="pl-PL"/>
        </w:rPr>
        <w:t>go</w:t>
      </w:r>
      <w:r w:rsidR="00D85B06" w:rsidRPr="00CF3A36">
        <w:rPr>
          <w:szCs w:val="24"/>
          <w:lang w:eastAsia="pl-PL"/>
        </w:rPr>
        <w:t xml:space="preserve"> wpisani</w:t>
      </w:r>
      <w:r w:rsidR="00A91FC5" w:rsidRPr="00CF3A36">
        <w:rPr>
          <w:szCs w:val="24"/>
          <w:lang w:eastAsia="pl-PL"/>
        </w:rPr>
        <w:t>a</w:t>
      </w:r>
      <w:r w:rsidR="00D85B06" w:rsidRPr="00CF3A36">
        <w:rPr>
          <w:szCs w:val="24"/>
          <w:lang w:eastAsia="pl-PL"/>
        </w:rPr>
        <w:t xml:space="preserve"> się adresata na listę mailingową</w:t>
      </w:r>
      <w:r w:rsidRPr="00CF3A36">
        <w:rPr>
          <w:szCs w:val="24"/>
          <w:lang w:eastAsia="pl-PL"/>
        </w:rPr>
        <w:t>,</w:t>
      </w:r>
      <w:r w:rsidR="00D85B06" w:rsidRPr="00CF3A36">
        <w:rPr>
          <w:szCs w:val="24"/>
          <w:lang w:eastAsia="pl-PL"/>
        </w:rPr>
        <w:t xml:space="preserve"> lub przy okazji zawierania umowy. </w:t>
      </w:r>
      <w:r w:rsidRPr="00CF3A36">
        <w:rPr>
          <w:szCs w:val="24"/>
          <w:lang w:eastAsia="pl-PL"/>
        </w:rPr>
        <w:t>Należy p</w:t>
      </w:r>
      <w:r w:rsidR="00D85B06" w:rsidRPr="00CF3A36">
        <w:rPr>
          <w:szCs w:val="24"/>
          <w:lang w:eastAsia="pl-PL"/>
        </w:rPr>
        <w:t xml:space="preserve">odkreślić, </w:t>
      </w:r>
      <w:r w:rsidRPr="00CF3A36">
        <w:rPr>
          <w:szCs w:val="24"/>
          <w:lang w:eastAsia="pl-PL"/>
        </w:rPr>
        <w:t>że</w:t>
      </w:r>
      <w:r w:rsidR="00CD14FE" w:rsidRPr="00CF3A36">
        <w:rPr>
          <w:szCs w:val="24"/>
          <w:lang w:eastAsia="pl-PL"/>
        </w:rPr>
        <w:t> </w:t>
      </w:r>
      <w:r w:rsidR="00D85B06" w:rsidRPr="00CF3A36">
        <w:rPr>
          <w:szCs w:val="24"/>
          <w:lang w:eastAsia="pl-PL"/>
        </w:rPr>
        <w:t>w</w:t>
      </w:r>
      <w:r w:rsidR="00A91FC5" w:rsidRPr="00CF3A36">
        <w:rPr>
          <w:szCs w:val="24"/>
          <w:lang w:eastAsia="pl-PL"/>
        </w:rPr>
        <w:t> </w:t>
      </w:r>
      <w:r w:rsidR="00D85B06" w:rsidRPr="00CF3A36">
        <w:rPr>
          <w:szCs w:val="24"/>
          <w:lang w:eastAsia="pl-PL"/>
        </w:rPr>
        <w:t>ostatnim przypadku niedozwolone jest uzależnianie zawarcia samej umowy od</w:t>
      </w:r>
      <w:r w:rsidR="00CD14FE" w:rsidRPr="00CF3A36">
        <w:rPr>
          <w:szCs w:val="24"/>
          <w:lang w:eastAsia="pl-PL"/>
        </w:rPr>
        <w:t> </w:t>
      </w:r>
      <w:r w:rsidR="00D85B06" w:rsidRPr="00CF3A36">
        <w:rPr>
          <w:szCs w:val="24"/>
          <w:lang w:eastAsia="pl-PL"/>
        </w:rPr>
        <w:t xml:space="preserve">udzielenia takiej zgody. </w:t>
      </w:r>
      <w:r w:rsidRPr="00CF3A36">
        <w:rPr>
          <w:szCs w:val="24"/>
          <w:lang w:eastAsia="pl-PL"/>
        </w:rPr>
        <w:t>Adresat ma prawo do cofnięcia, w każdej chwili,</w:t>
      </w:r>
      <w:r w:rsidRPr="00CF3A36" w:rsidDel="00BA20BF">
        <w:rPr>
          <w:szCs w:val="24"/>
          <w:lang w:eastAsia="pl-PL"/>
        </w:rPr>
        <w:t xml:space="preserve"> </w:t>
      </w:r>
      <w:r w:rsidRPr="00CF3A36">
        <w:rPr>
          <w:szCs w:val="24"/>
          <w:lang w:eastAsia="pl-PL"/>
        </w:rPr>
        <w:t>u</w:t>
      </w:r>
      <w:r w:rsidR="00D85B06" w:rsidRPr="00CF3A36">
        <w:rPr>
          <w:szCs w:val="24"/>
          <w:lang w:eastAsia="pl-PL"/>
        </w:rPr>
        <w:t>dzielon</w:t>
      </w:r>
      <w:r w:rsidRPr="00CF3A36">
        <w:rPr>
          <w:szCs w:val="24"/>
          <w:lang w:eastAsia="pl-PL"/>
        </w:rPr>
        <w:t>ej</w:t>
      </w:r>
      <w:r w:rsidR="00D85B06" w:rsidRPr="00CF3A36">
        <w:rPr>
          <w:szCs w:val="24"/>
          <w:lang w:eastAsia="pl-PL"/>
        </w:rPr>
        <w:t xml:space="preserve"> zgod</w:t>
      </w:r>
      <w:r w:rsidRPr="00CF3A36">
        <w:rPr>
          <w:szCs w:val="24"/>
          <w:lang w:eastAsia="pl-PL"/>
        </w:rPr>
        <w:t>y</w:t>
      </w:r>
      <w:r w:rsidR="00D85B06" w:rsidRPr="00CF3A36">
        <w:rPr>
          <w:szCs w:val="24"/>
          <w:lang w:eastAsia="pl-PL"/>
        </w:rPr>
        <w:t>. W</w:t>
      </w:r>
      <w:r w:rsidRPr="00CF3A36">
        <w:rPr>
          <w:szCs w:val="24"/>
          <w:lang w:eastAsia="pl-PL"/>
        </w:rPr>
        <w:t> </w:t>
      </w:r>
      <w:r w:rsidR="00D85B06" w:rsidRPr="00CF3A36">
        <w:rPr>
          <w:szCs w:val="24"/>
          <w:lang w:eastAsia="pl-PL"/>
        </w:rPr>
        <w:t>przypadku stosowania tego modelu zgod</w:t>
      </w:r>
      <w:r w:rsidRPr="00CF3A36">
        <w:rPr>
          <w:szCs w:val="24"/>
          <w:lang w:eastAsia="pl-PL"/>
        </w:rPr>
        <w:t>ę</w:t>
      </w:r>
      <w:r w:rsidR="00D85B06" w:rsidRPr="00CF3A36">
        <w:rPr>
          <w:szCs w:val="24"/>
          <w:lang w:eastAsia="pl-PL"/>
        </w:rPr>
        <w:t xml:space="preserve"> na przesłanie informacji handlowej moż</w:t>
      </w:r>
      <w:r w:rsidRPr="00CF3A36">
        <w:rPr>
          <w:szCs w:val="24"/>
          <w:lang w:eastAsia="pl-PL"/>
        </w:rPr>
        <w:t>na</w:t>
      </w:r>
      <w:r w:rsidR="00D85B06" w:rsidRPr="00CF3A36">
        <w:rPr>
          <w:szCs w:val="24"/>
          <w:lang w:eastAsia="pl-PL"/>
        </w:rPr>
        <w:t xml:space="preserve"> </w:t>
      </w:r>
      <w:r w:rsidRPr="00CF3A36">
        <w:rPr>
          <w:szCs w:val="24"/>
          <w:lang w:eastAsia="pl-PL"/>
        </w:rPr>
        <w:t xml:space="preserve">uzyskać </w:t>
      </w:r>
      <w:r w:rsidR="00D85B06" w:rsidRPr="00CF3A36">
        <w:rPr>
          <w:szCs w:val="24"/>
          <w:lang w:eastAsia="pl-PL"/>
        </w:rPr>
        <w:t>również na podstawie</w:t>
      </w:r>
      <w:r w:rsidR="00A91FC5" w:rsidRPr="00CF3A36">
        <w:rPr>
          <w:szCs w:val="24"/>
          <w:lang w:eastAsia="pl-PL"/>
        </w:rPr>
        <w:t>,</w:t>
      </w:r>
      <w:r w:rsidR="00D85B06" w:rsidRPr="00CF3A36">
        <w:rPr>
          <w:szCs w:val="24"/>
          <w:lang w:eastAsia="pl-PL"/>
        </w:rPr>
        <w:t xml:space="preserve"> </w:t>
      </w:r>
      <w:r w:rsidR="00A91FC5" w:rsidRPr="00CF3A36">
        <w:rPr>
          <w:szCs w:val="24"/>
          <w:lang w:eastAsia="pl-PL"/>
        </w:rPr>
        <w:t xml:space="preserve">wysłanego </w:t>
      </w:r>
      <w:r w:rsidR="00D85B06" w:rsidRPr="00CF3A36">
        <w:rPr>
          <w:szCs w:val="24"/>
          <w:lang w:eastAsia="pl-PL"/>
        </w:rPr>
        <w:t>wcześniej</w:t>
      </w:r>
      <w:r w:rsidR="00A91FC5" w:rsidRPr="00CF3A36">
        <w:rPr>
          <w:szCs w:val="24"/>
          <w:lang w:eastAsia="pl-PL"/>
        </w:rPr>
        <w:t>,</w:t>
      </w:r>
      <w:r w:rsidR="00D85B06" w:rsidRPr="00CF3A36">
        <w:rPr>
          <w:szCs w:val="24"/>
          <w:lang w:eastAsia="pl-PL"/>
        </w:rPr>
        <w:t xml:space="preserve"> e-maila z prośbą o </w:t>
      </w:r>
      <w:r w:rsidR="00A91FC5" w:rsidRPr="00CF3A36">
        <w:rPr>
          <w:szCs w:val="24"/>
          <w:lang w:eastAsia="pl-PL"/>
        </w:rPr>
        <w:t xml:space="preserve">jej </w:t>
      </w:r>
      <w:r w:rsidR="00D85B06" w:rsidRPr="00CF3A36">
        <w:rPr>
          <w:szCs w:val="24"/>
          <w:lang w:eastAsia="pl-PL"/>
        </w:rPr>
        <w:t xml:space="preserve">udzielenie. Taki komunikat musi jednak spełnić pewne warunki. </w:t>
      </w:r>
      <w:r w:rsidR="00A91FC5" w:rsidRPr="00CF3A36">
        <w:rPr>
          <w:szCs w:val="24"/>
          <w:lang w:eastAsia="pl-PL"/>
        </w:rPr>
        <w:t>Przede wszystkim n</w:t>
      </w:r>
      <w:r w:rsidR="00D85B06" w:rsidRPr="00CF3A36">
        <w:rPr>
          <w:szCs w:val="24"/>
          <w:lang w:eastAsia="pl-PL"/>
        </w:rPr>
        <w:t xml:space="preserve">ie może być </w:t>
      </w:r>
      <w:r w:rsidR="00D85B06" w:rsidRPr="00CF3A36">
        <w:rPr>
          <w:szCs w:val="24"/>
        </w:rPr>
        <w:t>uznany za</w:t>
      </w:r>
      <w:r w:rsidR="00CD14FE" w:rsidRPr="00CF3A36">
        <w:rPr>
          <w:szCs w:val="24"/>
        </w:rPr>
        <w:t> </w:t>
      </w:r>
      <w:r w:rsidR="00D85B06" w:rsidRPr="00CF3A36">
        <w:rPr>
          <w:szCs w:val="24"/>
        </w:rPr>
        <w:t>informację handlową samą w</w:t>
      </w:r>
      <w:r w:rsidR="00A91FC5" w:rsidRPr="00CF3A36">
        <w:rPr>
          <w:szCs w:val="24"/>
        </w:rPr>
        <w:t> </w:t>
      </w:r>
      <w:r w:rsidR="00D85B06" w:rsidRPr="00CF3A36">
        <w:rPr>
          <w:szCs w:val="24"/>
        </w:rPr>
        <w:t>sobie</w:t>
      </w:r>
      <w:r w:rsidR="00A91FC5" w:rsidRPr="00CF3A36">
        <w:rPr>
          <w:szCs w:val="24"/>
        </w:rPr>
        <w:t>,</w:t>
      </w:r>
      <w:r w:rsidR="00D85B06" w:rsidRPr="00CF3A36">
        <w:rPr>
          <w:szCs w:val="24"/>
        </w:rPr>
        <w:t xml:space="preserve"> </w:t>
      </w:r>
      <w:r w:rsidR="00A91FC5" w:rsidRPr="00CF3A36">
        <w:rPr>
          <w:szCs w:val="24"/>
        </w:rPr>
        <w:t>n</w:t>
      </w:r>
      <w:r w:rsidR="00D85B06" w:rsidRPr="00CF3A36">
        <w:rPr>
          <w:szCs w:val="24"/>
        </w:rPr>
        <w:t>ie może więc zawierać żadnej treści, która mogłaby zostać zinterpretowana jako promująca usługę lub wizerunek.</w:t>
      </w:r>
    </w:p>
    <w:p w:rsidR="00D85B06" w:rsidRPr="00CF3A36" w:rsidRDefault="00D85B06" w:rsidP="00CF3A36">
      <w:pPr>
        <w:autoSpaceDE w:val="0"/>
        <w:autoSpaceDN w:val="0"/>
        <w:adjustRightInd w:val="0"/>
        <w:spacing w:line="276" w:lineRule="auto"/>
        <w:rPr>
          <w:rFonts w:cs="TimesNewRoman"/>
          <w:szCs w:val="24"/>
          <w:lang w:eastAsia="pl-PL"/>
        </w:rPr>
      </w:pPr>
      <w:r w:rsidRPr="00CF3A36">
        <w:rPr>
          <w:szCs w:val="24"/>
          <w:lang w:eastAsia="pl-PL"/>
        </w:rPr>
        <w:t xml:space="preserve">Dyrektywa </w:t>
      </w:r>
      <w:r w:rsidR="00A91FC5" w:rsidRPr="00CF3A36">
        <w:rPr>
          <w:szCs w:val="24"/>
          <w:lang w:eastAsia="pl-PL"/>
        </w:rPr>
        <w:t>Nr 2002/58</w:t>
      </w:r>
      <w:r w:rsidR="00A91FC5" w:rsidRPr="00CF3A36">
        <w:rPr>
          <w:szCs w:val="24"/>
        </w:rPr>
        <w:t xml:space="preserve"> </w:t>
      </w:r>
      <w:r w:rsidRPr="00CF3A36">
        <w:rPr>
          <w:szCs w:val="24"/>
          <w:lang w:eastAsia="pl-PL"/>
        </w:rPr>
        <w:t xml:space="preserve">z </w:t>
      </w:r>
      <w:r w:rsidR="00A91FC5" w:rsidRPr="00CF3A36">
        <w:rPr>
          <w:szCs w:val="24"/>
        </w:rPr>
        <w:t xml:space="preserve">dnia 12 lipca </w:t>
      </w:r>
      <w:r w:rsidRPr="00CF3A36">
        <w:rPr>
          <w:szCs w:val="24"/>
          <w:lang w:eastAsia="pl-PL"/>
        </w:rPr>
        <w:t xml:space="preserve">2002 r. </w:t>
      </w:r>
      <w:r w:rsidRPr="00CF3A36">
        <w:rPr>
          <w:i/>
          <w:szCs w:val="24"/>
          <w:lang w:eastAsia="pl-PL"/>
        </w:rPr>
        <w:t>dotycząca przetwarzania danych osobowych i</w:t>
      </w:r>
      <w:r w:rsidR="00A91FC5" w:rsidRPr="00CF3A36">
        <w:rPr>
          <w:i/>
          <w:szCs w:val="24"/>
          <w:lang w:eastAsia="pl-PL"/>
        </w:rPr>
        <w:t> </w:t>
      </w:r>
      <w:r w:rsidRPr="00CF3A36">
        <w:rPr>
          <w:i/>
          <w:szCs w:val="24"/>
          <w:lang w:eastAsia="pl-PL"/>
        </w:rPr>
        <w:t>ochrony prywatności</w:t>
      </w:r>
      <w:r w:rsidR="00A91FC5" w:rsidRPr="00CF3A36">
        <w:rPr>
          <w:i/>
          <w:szCs w:val="24"/>
          <w:lang w:eastAsia="pl-PL"/>
        </w:rPr>
        <w:t xml:space="preserve"> </w:t>
      </w:r>
      <w:r w:rsidRPr="00CF3A36">
        <w:rPr>
          <w:i/>
          <w:szCs w:val="24"/>
          <w:lang w:eastAsia="pl-PL"/>
        </w:rPr>
        <w:t>w sektorze łączności elektronicznej</w:t>
      </w:r>
      <w:r w:rsidRPr="00CF3A36">
        <w:rPr>
          <w:szCs w:val="24"/>
          <w:lang w:eastAsia="pl-PL"/>
        </w:rPr>
        <w:t xml:space="preserve"> wprowadziła metodę „</w:t>
      </w:r>
      <w:proofErr w:type="spellStart"/>
      <w:r w:rsidRPr="00CF3A36">
        <w:rPr>
          <w:i/>
          <w:szCs w:val="24"/>
          <w:lang w:eastAsia="pl-PL"/>
        </w:rPr>
        <w:t>opt-in</w:t>
      </w:r>
      <w:proofErr w:type="spellEnd"/>
      <w:r w:rsidRPr="00CF3A36">
        <w:rPr>
          <w:szCs w:val="24"/>
          <w:lang w:eastAsia="pl-PL"/>
        </w:rPr>
        <w:t xml:space="preserve">” odnośnie </w:t>
      </w:r>
      <w:r w:rsidR="00A91FC5" w:rsidRPr="00CF3A36">
        <w:rPr>
          <w:szCs w:val="24"/>
          <w:lang w:eastAsia="pl-PL"/>
        </w:rPr>
        <w:t xml:space="preserve">do </w:t>
      </w:r>
      <w:r w:rsidRPr="00CF3A36">
        <w:rPr>
          <w:szCs w:val="24"/>
          <w:lang w:eastAsia="pl-PL"/>
        </w:rPr>
        <w:t xml:space="preserve">połączeń nieproszonych, przesądzając </w:t>
      </w:r>
      <w:r w:rsidR="00D6152E" w:rsidRPr="00CF3A36">
        <w:rPr>
          <w:szCs w:val="24"/>
          <w:lang w:eastAsia="pl-PL"/>
        </w:rPr>
        <w:t>że</w:t>
      </w:r>
      <w:r w:rsidRPr="00CF3A36">
        <w:rPr>
          <w:szCs w:val="24"/>
          <w:lang w:eastAsia="pl-PL"/>
        </w:rPr>
        <w:t xml:space="preserve"> </w:t>
      </w:r>
      <w:r w:rsidR="00B73301" w:rsidRPr="00CF3A36">
        <w:rPr>
          <w:szCs w:val="24"/>
          <w:lang w:eastAsia="pl-PL"/>
        </w:rPr>
        <w:t>„</w:t>
      </w:r>
      <w:r w:rsidRPr="00CF3A36">
        <w:rPr>
          <w:szCs w:val="24"/>
          <w:lang w:eastAsia="pl-PL"/>
        </w:rPr>
        <w:t>w</w:t>
      </w:r>
      <w:r w:rsidRPr="00CF3A36">
        <w:rPr>
          <w:rFonts w:cs="TimesNewRoman"/>
          <w:szCs w:val="24"/>
          <w:lang w:eastAsia="pl-PL"/>
        </w:rPr>
        <w:t>ykorzystywanie automatycznych systemów wywołujących bez ludzkiej ingerencji (aparaty automatycznie wywołujące), faksów lub poczty elektronicznej dla celów marketingu bezpośredniego jest dozwolone jedynie wobec abonentów, którzy uprzednio wyrazili na to zgodę</w:t>
      </w:r>
      <w:r w:rsidR="00B73301" w:rsidRPr="00CF3A36">
        <w:rPr>
          <w:rFonts w:cs="TimesNewRoman"/>
          <w:szCs w:val="24"/>
          <w:lang w:eastAsia="pl-PL"/>
        </w:rPr>
        <w:t>”</w:t>
      </w:r>
      <w:r w:rsidRPr="00CF3A36">
        <w:rPr>
          <w:rStyle w:val="Odwoanieprzypisudolnego"/>
          <w:szCs w:val="24"/>
          <w:lang w:eastAsia="pl-PL"/>
        </w:rPr>
        <w:footnoteReference w:id="34"/>
      </w:r>
      <w:r w:rsidR="00D6152E" w:rsidRPr="00CF3A36">
        <w:rPr>
          <w:rFonts w:cs="TimesNewRoman"/>
          <w:szCs w:val="24"/>
          <w:lang w:eastAsia="pl-PL"/>
        </w:rPr>
        <w:t>.</w:t>
      </w:r>
    </w:p>
    <w:p w:rsidR="00D85B06" w:rsidRPr="00CF3A36" w:rsidRDefault="00D85B06" w:rsidP="00CF3A36">
      <w:pPr>
        <w:autoSpaceDE w:val="0"/>
        <w:autoSpaceDN w:val="0"/>
        <w:adjustRightInd w:val="0"/>
        <w:spacing w:line="276" w:lineRule="auto"/>
        <w:rPr>
          <w:rFonts w:cs="TimesNewRoman"/>
          <w:szCs w:val="24"/>
          <w:lang w:eastAsia="pl-PL"/>
        </w:rPr>
      </w:pPr>
      <w:r w:rsidRPr="00CF3A36">
        <w:rPr>
          <w:rFonts w:cs="TimesNewRoman"/>
          <w:szCs w:val="24"/>
          <w:lang w:eastAsia="pl-PL"/>
        </w:rPr>
        <w:t>Niezależnie od powyższego, w przypadku gdy osoby fizyczne lub prawne otrzymują od</w:t>
      </w:r>
      <w:r w:rsidR="00CD14FE" w:rsidRPr="00CF3A36">
        <w:rPr>
          <w:rFonts w:cs="TimesNewRoman"/>
          <w:szCs w:val="24"/>
          <w:lang w:eastAsia="pl-PL"/>
        </w:rPr>
        <w:t> </w:t>
      </w:r>
      <w:r w:rsidRPr="00CF3A36">
        <w:rPr>
          <w:rFonts w:cs="TimesNewRoman"/>
          <w:szCs w:val="24"/>
          <w:lang w:eastAsia="pl-PL"/>
        </w:rPr>
        <w:t xml:space="preserve">swoich klientów dane kontaktowe dotyczące adresów poczty elektronicznej </w:t>
      </w:r>
      <w:r w:rsidR="00B73301" w:rsidRPr="00CF3A36">
        <w:rPr>
          <w:rFonts w:cs="TimesNewRoman"/>
          <w:szCs w:val="24"/>
          <w:lang w:eastAsia="pl-PL"/>
        </w:rPr>
        <w:t>w związku z </w:t>
      </w:r>
      <w:r w:rsidRPr="00CF3A36">
        <w:rPr>
          <w:rFonts w:cs="TimesNewRoman"/>
          <w:szCs w:val="24"/>
          <w:lang w:eastAsia="pl-PL"/>
        </w:rPr>
        <w:t>nabyci</w:t>
      </w:r>
      <w:r w:rsidR="00B73301" w:rsidRPr="00CF3A36">
        <w:rPr>
          <w:rFonts w:cs="TimesNewRoman"/>
          <w:szCs w:val="24"/>
          <w:lang w:eastAsia="pl-PL"/>
        </w:rPr>
        <w:t>em przez nich</w:t>
      </w:r>
      <w:r w:rsidRPr="00CF3A36">
        <w:rPr>
          <w:rFonts w:cs="TimesNewRoman"/>
          <w:szCs w:val="24"/>
          <w:lang w:eastAsia="pl-PL"/>
        </w:rPr>
        <w:t xml:space="preserve"> produktu lub usługi, zgodnie z </w:t>
      </w:r>
      <w:r w:rsidR="00B73301" w:rsidRPr="00CF3A36">
        <w:rPr>
          <w:rFonts w:cs="TimesNewRoman"/>
          <w:szCs w:val="24"/>
          <w:lang w:eastAsia="pl-PL"/>
        </w:rPr>
        <w:t xml:space="preserve">dyrektywą 95/46/WE Parlamentu Europejskiego i Rady z dnia 24 października 1995 r. </w:t>
      </w:r>
      <w:r w:rsidR="00B73301" w:rsidRPr="00CF3A36">
        <w:rPr>
          <w:rFonts w:cs="TimesNewRoman"/>
          <w:i/>
          <w:szCs w:val="24"/>
          <w:lang w:eastAsia="pl-PL"/>
        </w:rPr>
        <w:t xml:space="preserve">w sprawie ochrony osób fizycznych w zakresie przetwarzania danych osobowych i swobodnego przepływu tych danych </w:t>
      </w:r>
      <w:r w:rsidR="00B73301" w:rsidRPr="00CF3A36">
        <w:rPr>
          <w:rFonts w:cs="TimesNewRoman"/>
          <w:szCs w:val="24"/>
          <w:lang w:eastAsia="pl-PL"/>
        </w:rPr>
        <w:t>(Dz. Urz. WE L 281/31)</w:t>
      </w:r>
      <w:r w:rsidRPr="00CF3A36">
        <w:rPr>
          <w:rFonts w:cs="TimesNewRoman"/>
          <w:szCs w:val="24"/>
          <w:lang w:eastAsia="pl-PL"/>
        </w:rPr>
        <w:t xml:space="preserve">, osoby te mogą wykorzystywać </w:t>
      </w:r>
      <w:r w:rsidR="00B73301" w:rsidRPr="00CF3A36">
        <w:rPr>
          <w:rFonts w:cs="TimesNewRoman"/>
          <w:szCs w:val="24"/>
          <w:lang w:eastAsia="pl-PL"/>
        </w:rPr>
        <w:t xml:space="preserve">te </w:t>
      </w:r>
      <w:r w:rsidRPr="00CF3A36">
        <w:rPr>
          <w:rFonts w:cs="TimesNewRoman"/>
          <w:szCs w:val="24"/>
          <w:lang w:eastAsia="pl-PL"/>
        </w:rPr>
        <w:t>dane d</w:t>
      </w:r>
      <w:r w:rsidR="00E36F92" w:rsidRPr="00CF3A36">
        <w:rPr>
          <w:rFonts w:cs="TimesNewRoman"/>
          <w:szCs w:val="24"/>
          <w:lang w:eastAsia="pl-PL"/>
        </w:rPr>
        <w:t>o</w:t>
      </w:r>
      <w:r w:rsidRPr="00CF3A36">
        <w:rPr>
          <w:rFonts w:cs="TimesNewRoman"/>
          <w:szCs w:val="24"/>
          <w:lang w:eastAsia="pl-PL"/>
        </w:rPr>
        <w:t xml:space="preserve"> celów marketingu bezpośredniego swoich</w:t>
      </w:r>
      <w:r w:rsidR="00B73301" w:rsidRPr="00CF3A36">
        <w:rPr>
          <w:rFonts w:cs="TimesNewRoman"/>
          <w:szCs w:val="24"/>
          <w:lang w:eastAsia="pl-PL"/>
        </w:rPr>
        <w:t xml:space="preserve"> i</w:t>
      </w:r>
      <w:r w:rsidRPr="00CF3A36">
        <w:rPr>
          <w:rFonts w:cs="TimesNewRoman"/>
          <w:szCs w:val="24"/>
          <w:lang w:eastAsia="pl-PL"/>
        </w:rPr>
        <w:t xml:space="preserve"> podobnych produktów lub usług, pod warunkiem, że klienci </w:t>
      </w:r>
      <w:r w:rsidR="00B73301" w:rsidRPr="00CF3A36">
        <w:rPr>
          <w:rFonts w:cs="TimesNewRoman"/>
          <w:szCs w:val="24"/>
          <w:lang w:eastAsia="pl-PL"/>
        </w:rPr>
        <w:t xml:space="preserve">bezpłatnie, </w:t>
      </w:r>
      <w:r w:rsidRPr="00CF3A36">
        <w:rPr>
          <w:rFonts w:cs="TimesNewRoman"/>
          <w:szCs w:val="24"/>
          <w:lang w:eastAsia="pl-PL"/>
        </w:rPr>
        <w:t>w sposób prosty, jasny i wyraźny otrzymali możliwość sprzeciwu wobec</w:t>
      </w:r>
      <w:r w:rsidR="00E36F92" w:rsidRPr="00CF3A36">
        <w:rPr>
          <w:rFonts w:cs="TimesNewRoman"/>
          <w:szCs w:val="24"/>
          <w:lang w:eastAsia="pl-PL"/>
        </w:rPr>
        <w:t xml:space="preserve"> wykorzystywania </w:t>
      </w:r>
      <w:r w:rsidRPr="00CF3A36">
        <w:rPr>
          <w:rFonts w:cs="TimesNewRoman"/>
          <w:szCs w:val="24"/>
          <w:lang w:eastAsia="pl-PL"/>
        </w:rPr>
        <w:t>tego rodzaju danych</w:t>
      </w:r>
      <w:r w:rsidR="00E36F92" w:rsidRPr="00CF3A36">
        <w:rPr>
          <w:rFonts w:cs="TimesNewRoman"/>
          <w:szCs w:val="24"/>
          <w:lang w:eastAsia="pl-PL"/>
        </w:rPr>
        <w:t>,</w:t>
      </w:r>
      <w:r w:rsidRPr="00CF3A36">
        <w:rPr>
          <w:rFonts w:cs="TimesNewRoman"/>
          <w:szCs w:val="24"/>
          <w:lang w:eastAsia="pl-PL"/>
        </w:rPr>
        <w:t xml:space="preserve"> za każdym razem, gdy wiadomość zostaje wysłana do klienta, który początkowo nie sprzeciwi</w:t>
      </w:r>
      <w:r w:rsidR="00E36F92" w:rsidRPr="00CF3A36">
        <w:rPr>
          <w:rFonts w:cs="TimesNewRoman"/>
          <w:szCs w:val="24"/>
          <w:lang w:eastAsia="pl-PL"/>
        </w:rPr>
        <w:t>a</w:t>
      </w:r>
      <w:r w:rsidRPr="00CF3A36">
        <w:rPr>
          <w:rFonts w:cs="TimesNewRoman"/>
          <w:szCs w:val="24"/>
          <w:lang w:eastAsia="pl-PL"/>
        </w:rPr>
        <w:t xml:space="preserve">ł się </w:t>
      </w:r>
      <w:r w:rsidR="00E36F92" w:rsidRPr="00CF3A36">
        <w:rPr>
          <w:rFonts w:cs="TimesNewRoman"/>
          <w:szCs w:val="24"/>
          <w:lang w:eastAsia="pl-PL"/>
        </w:rPr>
        <w:t xml:space="preserve">takiemu </w:t>
      </w:r>
      <w:r w:rsidRPr="00CF3A36">
        <w:rPr>
          <w:rFonts w:cs="TimesNewRoman"/>
          <w:szCs w:val="24"/>
          <w:lang w:eastAsia="pl-PL"/>
        </w:rPr>
        <w:t>wykorzystaniu elektronicznych danych kontaktowych.</w:t>
      </w:r>
    </w:p>
    <w:p w:rsidR="00D85B06" w:rsidRPr="00CF3A36" w:rsidRDefault="00D85B06" w:rsidP="00CF3A36">
      <w:pPr>
        <w:autoSpaceDE w:val="0"/>
        <w:autoSpaceDN w:val="0"/>
        <w:adjustRightInd w:val="0"/>
        <w:spacing w:line="276" w:lineRule="auto"/>
        <w:rPr>
          <w:rFonts w:cs="TimesNewRoman"/>
          <w:szCs w:val="24"/>
          <w:lang w:eastAsia="pl-PL"/>
        </w:rPr>
      </w:pPr>
      <w:r w:rsidRPr="00CF3A36">
        <w:rPr>
          <w:rFonts w:cs="TimesNewRoman"/>
          <w:szCs w:val="24"/>
          <w:lang w:eastAsia="pl-PL"/>
        </w:rPr>
        <w:t xml:space="preserve">Bezwzględnie zabroniona jest praktyka wysyłania poczty elektronicznej w celach marketingu bezpośredniego w sposób nieujawniający tożsamości nadawcy, na rzecz którego wiadomość zostaje wysłana, lub bez ważnego adresu, pod który odbiorcy mogą wysłać żądanie, aby tego rodzaju komunikacja została przerwana. </w:t>
      </w:r>
    </w:p>
    <w:p w:rsidR="00D85B06" w:rsidRPr="00CF3A36" w:rsidRDefault="00D85B06" w:rsidP="00CF3A36">
      <w:pPr>
        <w:autoSpaceDE w:val="0"/>
        <w:autoSpaceDN w:val="0"/>
        <w:adjustRightInd w:val="0"/>
        <w:spacing w:line="276" w:lineRule="auto"/>
        <w:rPr>
          <w:rFonts w:cs="TimesNewRoman"/>
          <w:szCs w:val="24"/>
          <w:lang w:eastAsia="pl-PL"/>
        </w:rPr>
      </w:pPr>
    </w:p>
    <w:p w:rsidR="00D85B06" w:rsidRPr="00CF3A36" w:rsidRDefault="00D85B06" w:rsidP="00CF3A36">
      <w:pPr>
        <w:pStyle w:val="Nagwek4"/>
        <w:rPr>
          <w:szCs w:val="24"/>
        </w:rPr>
      </w:pPr>
      <w:bookmarkStart w:id="43" w:name="_Toc405277559"/>
      <w:r w:rsidRPr="00CF3A36">
        <w:rPr>
          <w:szCs w:val="24"/>
        </w:rPr>
        <w:t>Ochrona prawna na poziomie krajowym</w:t>
      </w:r>
      <w:bookmarkEnd w:id="43"/>
    </w:p>
    <w:p w:rsidR="00D85B06" w:rsidRPr="00CF3A36" w:rsidRDefault="00D85B06" w:rsidP="00CF3A36">
      <w:pPr>
        <w:spacing w:line="276" w:lineRule="auto"/>
        <w:rPr>
          <w:szCs w:val="24"/>
        </w:rPr>
      </w:pPr>
    </w:p>
    <w:p w:rsidR="00D85B06" w:rsidRPr="00CF3A36" w:rsidRDefault="00D85B06" w:rsidP="00CF3A36">
      <w:pPr>
        <w:spacing w:line="276" w:lineRule="auto"/>
        <w:rPr>
          <w:rFonts w:cs="Tahoma"/>
          <w:iCs/>
          <w:color w:val="2F2C2C"/>
          <w:szCs w:val="24"/>
          <w:shd w:val="clear" w:color="auto" w:fill="FFFFFF"/>
        </w:rPr>
      </w:pPr>
      <w:r w:rsidRPr="00CF3A36">
        <w:rPr>
          <w:szCs w:val="24"/>
        </w:rPr>
        <w:t>Rozważania na temat uregulowań prawnych w Polsce należy zacząć od przytoczenia przepisów ustawy zasadniczej. Zgodnie z brzmieniem art. 47 Konstytucji</w:t>
      </w:r>
      <w:r w:rsidRPr="00CF3A36">
        <w:rPr>
          <w:rFonts w:cs="Tahoma"/>
          <w:color w:val="2F2C2C"/>
          <w:szCs w:val="24"/>
          <w:shd w:val="clear" w:color="auto" w:fill="FFFFFF"/>
        </w:rPr>
        <w:t xml:space="preserve">: </w:t>
      </w:r>
      <w:r w:rsidRPr="00CF3A36">
        <w:rPr>
          <w:rStyle w:val="apple-converted-space"/>
          <w:rFonts w:cs="Tahoma"/>
          <w:color w:val="2F2C2C"/>
          <w:szCs w:val="24"/>
          <w:shd w:val="clear" w:color="auto" w:fill="FFFFFF"/>
        </w:rPr>
        <w:t> </w:t>
      </w:r>
      <w:r w:rsidRPr="00CF3A36">
        <w:rPr>
          <w:rStyle w:val="apple-converted-space"/>
          <w:rFonts w:cs="Tahoma"/>
          <w:i/>
          <w:color w:val="2F2C2C"/>
          <w:szCs w:val="24"/>
          <w:shd w:val="clear" w:color="auto" w:fill="FFFFFF"/>
        </w:rPr>
        <w:t>„</w:t>
      </w:r>
      <w:r w:rsidRPr="00CF3A36">
        <w:rPr>
          <w:rFonts w:cs="Tahoma"/>
          <w:i/>
          <w:iCs/>
          <w:color w:val="2F2C2C"/>
          <w:szCs w:val="24"/>
          <w:shd w:val="clear" w:color="auto" w:fill="FFFFFF"/>
        </w:rPr>
        <w:t>Każdy ma prawo do</w:t>
      </w:r>
      <w:r w:rsidRPr="00CF3A36">
        <w:rPr>
          <w:rStyle w:val="apple-converted-space"/>
          <w:rFonts w:cs="Tahoma"/>
          <w:i/>
          <w:iCs/>
          <w:color w:val="2F2C2C"/>
          <w:szCs w:val="24"/>
          <w:shd w:val="clear" w:color="auto" w:fill="FFFFFF"/>
        </w:rPr>
        <w:t> </w:t>
      </w:r>
      <w:r w:rsidRPr="00CF3A36">
        <w:rPr>
          <w:rFonts w:cs="Tahoma"/>
          <w:bCs/>
          <w:i/>
          <w:iCs/>
          <w:color w:val="2F2C2C"/>
          <w:szCs w:val="24"/>
          <w:shd w:val="clear" w:color="auto" w:fill="FFFFFF"/>
        </w:rPr>
        <w:t>ochrony prawnej życia prywatnego</w:t>
      </w:r>
      <w:r w:rsidRPr="00CF3A36">
        <w:rPr>
          <w:rFonts w:cs="Tahoma"/>
          <w:i/>
          <w:iCs/>
          <w:color w:val="2F2C2C"/>
          <w:szCs w:val="24"/>
          <w:shd w:val="clear" w:color="auto" w:fill="FFFFFF"/>
        </w:rPr>
        <w:t>, rodzinnego, czci i dobrego imienia oraz do</w:t>
      </w:r>
      <w:r w:rsidR="00CD14FE" w:rsidRPr="00CF3A36">
        <w:rPr>
          <w:rFonts w:cs="Tahoma"/>
          <w:i/>
          <w:iCs/>
          <w:color w:val="2F2C2C"/>
          <w:szCs w:val="24"/>
          <w:shd w:val="clear" w:color="auto" w:fill="FFFFFF"/>
        </w:rPr>
        <w:t> </w:t>
      </w:r>
      <w:r w:rsidRPr="00CF3A36">
        <w:rPr>
          <w:rFonts w:cs="Tahoma"/>
          <w:i/>
          <w:iCs/>
          <w:color w:val="2F2C2C"/>
          <w:szCs w:val="24"/>
          <w:shd w:val="clear" w:color="auto" w:fill="FFFFFF"/>
        </w:rPr>
        <w:t>decydowania o swoim życiu osobistym”</w:t>
      </w:r>
      <w:r w:rsidRPr="00CF3A36">
        <w:rPr>
          <w:rFonts w:cs="Tahoma"/>
          <w:iCs/>
          <w:color w:val="2F2C2C"/>
          <w:szCs w:val="24"/>
          <w:shd w:val="clear" w:color="auto" w:fill="FFFFFF"/>
        </w:rPr>
        <w:t>. Ponadto w a</w:t>
      </w:r>
      <w:r w:rsidRPr="00CF3A36">
        <w:rPr>
          <w:rFonts w:cs="Tahoma"/>
          <w:color w:val="2F2C2C"/>
          <w:szCs w:val="24"/>
          <w:shd w:val="clear" w:color="auto" w:fill="FFFFFF"/>
        </w:rPr>
        <w:t>rt. 76 tejże przyjęto, że „</w:t>
      </w:r>
      <w:r w:rsidRPr="00CF3A36">
        <w:rPr>
          <w:rFonts w:cs="Tahoma"/>
          <w:i/>
          <w:iCs/>
          <w:color w:val="2F2C2C"/>
          <w:szCs w:val="24"/>
          <w:shd w:val="clear" w:color="auto" w:fill="FFFFFF"/>
        </w:rPr>
        <w:t>Władze publiczne chronią konsumentów, użytkowników i najemców przed działaniami zagrażającymi ich zdrowiu, prywatności i bezpieczeństwu oraz przed</w:t>
      </w:r>
      <w:r w:rsidRPr="00CF3A36">
        <w:rPr>
          <w:rStyle w:val="apple-converted-space"/>
          <w:rFonts w:cs="Tahoma"/>
          <w:i/>
          <w:iCs/>
          <w:color w:val="2F2C2C"/>
          <w:szCs w:val="24"/>
          <w:shd w:val="clear" w:color="auto" w:fill="FFFFFF"/>
        </w:rPr>
        <w:t> </w:t>
      </w:r>
      <w:r w:rsidRPr="00CF3A36">
        <w:rPr>
          <w:rFonts w:cs="Tahoma"/>
          <w:bCs/>
          <w:i/>
          <w:iCs/>
          <w:color w:val="2F2C2C"/>
          <w:szCs w:val="24"/>
          <w:shd w:val="clear" w:color="auto" w:fill="FFFFFF"/>
        </w:rPr>
        <w:t>nieuczciwymi praktykami rynkowymi</w:t>
      </w:r>
      <w:r w:rsidRPr="00CF3A36">
        <w:rPr>
          <w:rFonts w:cs="Tahoma"/>
          <w:i/>
          <w:iCs/>
          <w:color w:val="2F2C2C"/>
          <w:szCs w:val="24"/>
          <w:shd w:val="clear" w:color="auto" w:fill="FFFFFF"/>
        </w:rPr>
        <w:t>. Zakres tej ochrony określa ustawa</w:t>
      </w:r>
      <w:r w:rsidRPr="00CF3A36">
        <w:rPr>
          <w:rFonts w:cs="Tahoma"/>
          <w:iCs/>
          <w:color w:val="2F2C2C"/>
          <w:szCs w:val="24"/>
          <w:shd w:val="clear" w:color="auto" w:fill="FFFFFF"/>
        </w:rPr>
        <w:t>.”</w:t>
      </w:r>
    </w:p>
    <w:p w:rsidR="00D85B06" w:rsidRPr="00CF3A36" w:rsidRDefault="00D85B06" w:rsidP="00CF3A36">
      <w:pPr>
        <w:spacing w:line="276" w:lineRule="auto"/>
        <w:rPr>
          <w:rFonts w:cs="Tahoma"/>
          <w:iCs/>
          <w:color w:val="2F2C2C"/>
          <w:szCs w:val="24"/>
          <w:shd w:val="clear" w:color="auto" w:fill="FFFFFF"/>
        </w:rPr>
      </w:pPr>
      <w:r w:rsidRPr="00CF3A36">
        <w:rPr>
          <w:rFonts w:cs="Tahoma"/>
          <w:iCs/>
          <w:color w:val="2F2C2C"/>
          <w:szCs w:val="24"/>
          <w:shd w:val="clear" w:color="auto" w:fill="FFFFFF"/>
        </w:rPr>
        <w:t>Dobrem prawnie chronionym jest prywatność, w tym przede wszystkim prywatność osób fizycznych (usługobiorców), co stanowi legitymizację do podejmowania działań mających na</w:t>
      </w:r>
      <w:r w:rsidR="00CD14FE" w:rsidRPr="00CF3A36">
        <w:rPr>
          <w:rFonts w:cs="Tahoma"/>
          <w:iCs/>
          <w:color w:val="2F2C2C"/>
          <w:szCs w:val="24"/>
          <w:shd w:val="clear" w:color="auto" w:fill="FFFFFF"/>
        </w:rPr>
        <w:t> </w:t>
      </w:r>
      <w:r w:rsidRPr="00CF3A36">
        <w:rPr>
          <w:rFonts w:cs="Tahoma"/>
          <w:iCs/>
          <w:color w:val="2F2C2C"/>
          <w:szCs w:val="24"/>
          <w:shd w:val="clear" w:color="auto" w:fill="FFFFFF"/>
        </w:rPr>
        <w:t>celu ochronę przed spamem.</w:t>
      </w:r>
    </w:p>
    <w:p w:rsidR="00D85B06" w:rsidRPr="00CF3A36" w:rsidRDefault="00D85B06" w:rsidP="00CF3A36">
      <w:pPr>
        <w:spacing w:line="276" w:lineRule="auto"/>
        <w:rPr>
          <w:szCs w:val="24"/>
        </w:rPr>
      </w:pPr>
    </w:p>
    <w:p w:rsidR="00D85B06" w:rsidRPr="00CF3A36" w:rsidRDefault="00D85B06" w:rsidP="00CF3A36">
      <w:pPr>
        <w:spacing w:line="276" w:lineRule="auto"/>
        <w:rPr>
          <w:szCs w:val="24"/>
        </w:rPr>
      </w:pPr>
      <w:r w:rsidRPr="00CF3A36">
        <w:rPr>
          <w:szCs w:val="24"/>
        </w:rPr>
        <w:t xml:space="preserve">Do najważniejszych aktów prawnych regulujących kwestie związane ze spamem i ochroną przed nim </w:t>
      </w:r>
      <w:r w:rsidR="00E36F92" w:rsidRPr="00CF3A36">
        <w:rPr>
          <w:szCs w:val="24"/>
        </w:rPr>
        <w:t xml:space="preserve">należy </w:t>
      </w:r>
      <w:r w:rsidRPr="00CF3A36">
        <w:rPr>
          <w:szCs w:val="24"/>
        </w:rPr>
        <w:t>zaliczyć:</w:t>
      </w:r>
    </w:p>
    <w:p w:rsidR="00D85B06" w:rsidRPr="00CF3A36" w:rsidRDefault="00E36F92" w:rsidP="00CF3A36">
      <w:pPr>
        <w:numPr>
          <w:ilvl w:val="0"/>
          <w:numId w:val="23"/>
        </w:numPr>
        <w:spacing w:line="276" w:lineRule="auto"/>
        <w:contextualSpacing/>
        <w:rPr>
          <w:szCs w:val="24"/>
        </w:rPr>
      </w:pPr>
      <w:r w:rsidRPr="00CF3A36">
        <w:rPr>
          <w:szCs w:val="24"/>
        </w:rPr>
        <w:t>u</w:t>
      </w:r>
      <w:r w:rsidR="00D85B06" w:rsidRPr="00CF3A36">
        <w:rPr>
          <w:szCs w:val="24"/>
        </w:rPr>
        <w:t xml:space="preserve">stawę z dnia 18 lipca 2002 r. </w:t>
      </w:r>
      <w:r w:rsidR="00D85B06" w:rsidRPr="00CF3A36">
        <w:rPr>
          <w:i/>
          <w:szCs w:val="24"/>
        </w:rPr>
        <w:t>o świadczeniu usług drogą elektroniczną</w:t>
      </w:r>
      <w:r w:rsidR="00D85B06" w:rsidRPr="00CF3A36">
        <w:rPr>
          <w:szCs w:val="24"/>
        </w:rPr>
        <w:t xml:space="preserve"> (Dz. U. </w:t>
      </w:r>
      <w:r w:rsidR="006F2A5C" w:rsidRPr="00CF3A36">
        <w:rPr>
          <w:szCs w:val="24"/>
        </w:rPr>
        <w:t>N</w:t>
      </w:r>
      <w:r w:rsidR="00D85B06" w:rsidRPr="00CF3A36">
        <w:rPr>
          <w:szCs w:val="24"/>
        </w:rPr>
        <w:t>r 144 poz. 1204)</w:t>
      </w:r>
      <w:r w:rsidRPr="00CF3A36">
        <w:rPr>
          <w:szCs w:val="24"/>
        </w:rPr>
        <w:t>;</w:t>
      </w:r>
      <w:r w:rsidR="00D85B06" w:rsidRPr="00CF3A36">
        <w:rPr>
          <w:szCs w:val="24"/>
        </w:rPr>
        <w:t xml:space="preserve"> </w:t>
      </w:r>
    </w:p>
    <w:p w:rsidR="00D85B06" w:rsidRPr="00CF3A36" w:rsidRDefault="00E36F92" w:rsidP="00CF3A36">
      <w:pPr>
        <w:numPr>
          <w:ilvl w:val="0"/>
          <w:numId w:val="23"/>
        </w:numPr>
        <w:spacing w:line="276" w:lineRule="auto"/>
        <w:contextualSpacing/>
        <w:rPr>
          <w:szCs w:val="24"/>
        </w:rPr>
      </w:pPr>
      <w:r w:rsidRPr="00CF3A36">
        <w:rPr>
          <w:szCs w:val="24"/>
        </w:rPr>
        <w:t>u</w:t>
      </w:r>
      <w:r w:rsidR="00D85B06" w:rsidRPr="00CF3A36">
        <w:rPr>
          <w:szCs w:val="24"/>
        </w:rPr>
        <w:t xml:space="preserve">stawę z dnia 23 sierpnia 2007 r. </w:t>
      </w:r>
      <w:r w:rsidR="00D85B06" w:rsidRPr="00CF3A36">
        <w:rPr>
          <w:i/>
          <w:szCs w:val="24"/>
        </w:rPr>
        <w:t>o przeciwdziałaniu nieuczciwym praktykom rynkowym</w:t>
      </w:r>
      <w:r w:rsidR="00D85B06" w:rsidRPr="00CF3A36">
        <w:rPr>
          <w:szCs w:val="24"/>
        </w:rPr>
        <w:t xml:space="preserve"> (Dz. U. </w:t>
      </w:r>
      <w:r w:rsidR="006F2A5C" w:rsidRPr="00CF3A36">
        <w:rPr>
          <w:szCs w:val="24"/>
        </w:rPr>
        <w:t>N</w:t>
      </w:r>
      <w:r w:rsidR="00D85B06" w:rsidRPr="00CF3A36">
        <w:rPr>
          <w:szCs w:val="24"/>
        </w:rPr>
        <w:t>r 171 poz. 1206)</w:t>
      </w:r>
      <w:r w:rsidRPr="00CF3A36">
        <w:rPr>
          <w:szCs w:val="24"/>
        </w:rPr>
        <w:t>;</w:t>
      </w:r>
      <w:r w:rsidR="00D85B06" w:rsidRPr="00CF3A36">
        <w:rPr>
          <w:szCs w:val="24"/>
        </w:rPr>
        <w:t xml:space="preserve"> </w:t>
      </w:r>
    </w:p>
    <w:p w:rsidR="00D85B06" w:rsidRPr="00CF3A36" w:rsidRDefault="00E36F92" w:rsidP="00CF3A36">
      <w:pPr>
        <w:numPr>
          <w:ilvl w:val="0"/>
          <w:numId w:val="23"/>
        </w:numPr>
        <w:spacing w:line="276" w:lineRule="auto"/>
        <w:contextualSpacing/>
        <w:rPr>
          <w:szCs w:val="24"/>
        </w:rPr>
      </w:pPr>
      <w:r w:rsidRPr="00CF3A36">
        <w:rPr>
          <w:szCs w:val="24"/>
        </w:rPr>
        <w:t>u</w:t>
      </w:r>
      <w:r w:rsidR="00D85B06" w:rsidRPr="00CF3A36">
        <w:rPr>
          <w:szCs w:val="24"/>
        </w:rPr>
        <w:t xml:space="preserve">stawę z dnia 16 kwietnia 1993 r. </w:t>
      </w:r>
      <w:r w:rsidR="00D85B06" w:rsidRPr="00CF3A36">
        <w:rPr>
          <w:i/>
          <w:szCs w:val="24"/>
        </w:rPr>
        <w:t>o zwalczaniu nieuczciwej konkurencji</w:t>
      </w:r>
      <w:r w:rsidR="00D85B06" w:rsidRPr="00CF3A36">
        <w:rPr>
          <w:szCs w:val="24"/>
        </w:rPr>
        <w:t xml:space="preserve"> (Dz. U. </w:t>
      </w:r>
      <w:r w:rsidR="006F2A5C" w:rsidRPr="00CF3A36">
        <w:rPr>
          <w:szCs w:val="24"/>
        </w:rPr>
        <w:t xml:space="preserve"> </w:t>
      </w:r>
      <w:r w:rsidR="00D85B06" w:rsidRPr="00CF3A36">
        <w:rPr>
          <w:szCs w:val="24"/>
        </w:rPr>
        <w:t>Nr 47 poz. 211)</w:t>
      </w:r>
      <w:r w:rsidRPr="00CF3A36">
        <w:rPr>
          <w:szCs w:val="24"/>
        </w:rPr>
        <w:t>;</w:t>
      </w:r>
    </w:p>
    <w:p w:rsidR="00D85B06" w:rsidRPr="00CF3A36" w:rsidRDefault="00E36F92" w:rsidP="00CF3A36">
      <w:pPr>
        <w:numPr>
          <w:ilvl w:val="0"/>
          <w:numId w:val="23"/>
        </w:numPr>
        <w:autoSpaceDE w:val="0"/>
        <w:autoSpaceDN w:val="0"/>
        <w:adjustRightInd w:val="0"/>
        <w:spacing w:line="276" w:lineRule="auto"/>
        <w:rPr>
          <w:bCs/>
          <w:color w:val="000000"/>
          <w:szCs w:val="24"/>
          <w:lang w:eastAsia="pl-PL"/>
        </w:rPr>
      </w:pPr>
      <w:r w:rsidRPr="00CF3A36">
        <w:rPr>
          <w:bCs/>
          <w:color w:val="000000"/>
          <w:szCs w:val="24"/>
          <w:lang w:eastAsia="pl-PL"/>
        </w:rPr>
        <w:t xml:space="preserve">ustawę z dnia 16 lipca 2004 r. </w:t>
      </w:r>
      <w:r w:rsidR="00D85B06" w:rsidRPr="00CF3A36">
        <w:rPr>
          <w:bCs/>
          <w:i/>
          <w:color w:val="000000"/>
          <w:szCs w:val="24"/>
          <w:lang w:eastAsia="pl-PL"/>
        </w:rPr>
        <w:t>Prawo telekomunikacyjne</w:t>
      </w:r>
      <w:r w:rsidR="00D85B06" w:rsidRPr="00CF3A36">
        <w:rPr>
          <w:bCs/>
          <w:color w:val="000000"/>
          <w:szCs w:val="24"/>
          <w:lang w:eastAsia="pl-PL"/>
        </w:rPr>
        <w:t xml:space="preserve"> (Dz. U. 2014 poz. 243)</w:t>
      </w:r>
      <w:r w:rsidRPr="00CF3A36">
        <w:rPr>
          <w:bCs/>
          <w:color w:val="000000"/>
          <w:szCs w:val="24"/>
          <w:lang w:eastAsia="pl-PL"/>
        </w:rPr>
        <w:t>;</w:t>
      </w:r>
      <w:r w:rsidR="00D85B06" w:rsidRPr="00CF3A36" w:rsidDel="00615F50">
        <w:rPr>
          <w:bCs/>
          <w:color w:val="000000"/>
          <w:szCs w:val="24"/>
          <w:lang w:eastAsia="pl-PL"/>
        </w:rPr>
        <w:t xml:space="preserve"> </w:t>
      </w:r>
    </w:p>
    <w:p w:rsidR="00D85B06" w:rsidRPr="00CF3A36" w:rsidRDefault="00E36F92" w:rsidP="00CF3A36">
      <w:pPr>
        <w:numPr>
          <w:ilvl w:val="0"/>
          <w:numId w:val="23"/>
        </w:numPr>
        <w:spacing w:line="276" w:lineRule="auto"/>
        <w:contextualSpacing/>
        <w:rPr>
          <w:szCs w:val="24"/>
        </w:rPr>
      </w:pPr>
      <w:r w:rsidRPr="00CF3A36">
        <w:rPr>
          <w:szCs w:val="24"/>
        </w:rPr>
        <w:t>u</w:t>
      </w:r>
      <w:r w:rsidR="00D85B06" w:rsidRPr="00CF3A36">
        <w:rPr>
          <w:szCs w:val="24"/>
        </w:rPr>
        <w:t xml:space="preserve">stawę z dnia 29 sierpnia 1997 r. </w:t>
      </w:r>
      <w:r w:rsidRPr="00CF3A36">
        <w:rPr>
          <w:i/>
          <w:szCs w:val="24"/>
        </w:rPr>
        <w:t>o ochronie danych osobowych</w:t>
      </w:r>
      <w:r w:rsidRPr="00CF3A36">
        <w:rPr>
          <w:szCs w:val="24"/>
        </w:rPr>
        <w:t xml:space="preserve"> </w:t>
      </w:r>
      <w:r w:rsidR="00D85B06" w:rsidRPr="00CF3A36">
        <w:rPr>
          <w:szCs w:val="24"/>
        </w:rPr>
        <w:t>(Dz. U. Nr 133 poz. 883)</w:t>
      </w:r>
      <w:r w:rsidRPr="00CF3A36">
        <w:rPr>
          <w:szCs w:val="24"/>
        </w:rPr>
        <w:t>;</w:t>
      </w:r>
    </w:p>
    <w:p w:rsidR="00D85B06" w:rsidRPr="00CF3A36" w:rsidRDefault="00E36F92" w:rsidP="00CF3A36">
      <w:pPr>
        <w:pStyle w:val="Akapitzlist"/>
        <w:numPr>
          <w:ilvl w:val="0"/>
          <w:numId w:val="23"/>
        </w:numPr>
        <w:autoSpaceDE w:val="0"/>
        <w:autoSpaceDN w:val="0"/>
        <w:adjustRightInd w:val="0"/>
        <w:spacing w:line="276" w:lineRule="auto"/>
        <w:rPr>
          <w:i/>
          <w:iCs/>
          <w:sz w:val="24"/>
          <w:szCs w:val="24"/>
        </w:rPr>
      </w:pPr>
      <w:r w:rsidRPr="00CF3A36">
        <w:rPr>
          <w:sz w:val="24"/>
          <w:szCs w:val="24"/>
        </w:rPr>
        <w:t>u</w:t>
      </w:r>
      <w:r w:rsidR="00D85B06" w:rsidRPr="00CF3A36">
        <w:rPr>
          <w:sz w:val="24"/>
          <w:szCs w:val="24"/>
        </w:rPr>
        <w:t xml:space="preserve">stawę z dnia 2 marca 2000 r. </w:t>
      </w:r>
      <w:r w:rsidR="00D85B06" w:rsidRPr="00CF3A36">
        <w:rPr>
          <w:i/>
          <w:sz w:val="24"/>
          <w:szCs w:val="24"/>
        </w:rPr>
        <w:t>o ochronie niektórych praw konsumentów oraz o</w:t>
      </w:r>
      <w:r w:rsidRPr="00CF3A36">
        <w:rPr>
          <w:i/>
          <w:sz w:val="24"/>
          <w:szCs w:val="24"/>
        </w:rPr>
        <w:t> </w:t>
      </w:r>
      <w:r w:rsidR="00D85B06" w:rsidRPr="00CF3A36">
        <w:rPr>
          <w:i/>
          <w:sz w:val="24"/>
          <w:szCs w:val="24"/>
        </w:rPr>
        <w:t>odpowiedzialności za szkodę wyrządzoną przez produkt niebezpieczny</w:t>
      </w:r>
      <w:r w:rsidR="00D85B06" w:rsidRPr="00CF3A36">
        <w:rPr>
          <w:sz w:val="24"/>
          <w:szCs w:val="24"/>
        </w:rPr>
        <w:t xml:space="preserve"> (Dz. U. </w:t>
      </w:r>
      <w:r w:rsidR="006F2A5C" w:rsidRPr="00CF3A36">
        <w:rPr>
          <w:sz w:val="24"/>
          <w:szCs w:val="24"/>
        </w:rPr>
        <w:t>N</w:t>
      </w:r>
      <w:r w:rsidR="00D85B06" w:rsidRPr="00CF3A36">
        <w:rPr>
          <w:sz w:val="24"/>
          <w:szCs w:val="24"/>
        </w:rPr>
        <w:t>r 22 poz. 271)</w:t>
      </w:r>
      <w:r w:rsidRPr="00CF3A36">
        <w:rPr>
          <w:sz w:val="24"/>
          <w:szCs w:val="24"/>
        </w:rPr>
        <w:t>;</w:t>
      </w:r>
    </w:p>
    <w:p w:rsidR="00D85B06" w:rsidRPr="00CF3A36" w:rsidRDefault="00E36F92" w:rsidP="00CF3A36">
      <w:pPr>
        <w:pStyle w:val="Akapitzlist"/>
        <w:numPr>
          <w:ilvl w:val="0"/>
          <w:numId w:val="23"/>
        </w:numPr>
        <w:autoSpaceDE w:val="0"/>
        <w:autoSpaceDN w:val="0"/>
        <w:adjustRightInd w:val="0"/>
        <w:spacing w:line="276" w:lineRule="auto"/>
        <w:rPr>
          <w:sz w:val="24"/>
          <w:szCs w:val="24"/>
        </w:rPr>
      </w:pPr>
      <w:r w:rsidRPr="00CF3A36">
        <w:rPr>
          <w:sz w:val="24"/>
          <w:szCs w:val="24"/>
        </w:rPr>
        <w:t>u</w:t>
      </w:r>
      <w:r w:rsidR="00D85B06" w:rsidRPr="00CF3A36">
        <w:rPr>
          <w:sz w:val="24"/>
          <w:szCs w:val="24"/>
        </w:rPr>
        <w:t xml:space="preserve">stawę z dnia 16 lutego 2007 r. </w:t>
      </w:r>
      <w:r w:rsidR="00D85B06" w:rsidRPr="00CF3A36">
        <w:rPr>
          <w:i/>
          <w:sz w:val="24"/>
          <w:szCs w:val="24"/>
        </w:rPr>
        <w:t>o ochronie konkurencji i konsumentów</w:t>
      </w:r>
      <w:r w:rsidR="00D85B06" w:rsidRPr="00CF3A36">
        <w:rPr>
          <w:sz w:val="24"/>
          <w:szCs w:val="24"/>
        </w:rPr>
        <w:t xml:space="preserve">  (Dz. U. </w:t>
      </w:r>
      <w:r w:rsidR="006F2A5C" w:rsidRPr="00CF3A36">
        <w:rPr>
          <w:sz w:val="24"/>
          <w:szCs w:val="24"/>
        </w:rPr>
        <w:t>N</w:t>
      </w:r>
      <w:r w:rsidR="00D85B06" w:rsidRPr="00CF3A36">
        <w:rPr>
          <w:sz w:val="24"/>
          <w:szCs w:val="24"/>
        </w:rPr>
        <w:t>r 50 poz. 331)</w:t>
      </w:r>
      <w:r w:rsidRPr="00CF3A36">
        <w:rPr>
          <w:sz w:val="24"/>
          <w:szCs w:val="24"/>
        </w:rPr>
        <w:t>;</w:t>
      </w:r>
    </w:p>
    <w:p w:rsidR="00D85B06" w:rsidRPr="00CF3A36" w:rsidRDefault="007E18B8" w:rsidP="00CF3A36">
      <w:pPr>
        <w:pStyle w:val="Akapitzlist"/>
        <w:numPr>
          <w:ilvl w:val="0"/>
          <w:numId w:val="23"/>
        </w:numPr>
        <w:autoSpaceDE w:val="0"/>
        <w:autoSpaceDN w:val="0"/>
        <w:adjustRightInd w:val="0"/>
        <w:spacing w:line="276" w:lineRule="auto"/>
        <w:rPr>
          <w:sz w:val="24"/>
          <w:szCs w:val="24"/>
        </w:rPr>
      </w:pPr>
      <w:r w:rsidRPr="00CF3A36">
        <w:rPr>
          <w:sz w:val="24"/>
          <w:szCs w:val="24"/>
        </w:rPr>
        <w:t>u</w:t>
      </w:r>
      <w:r w:rsidR="00D85B06" w:rsidRPr="00CF3A36">
        <w:rPr>
          <w:sz w:val="24"/>
          <w:szCs w:val="24"/>
        </w:rPr>
        <w:t xml:space="preserve">stawę z dnia </w:t>
      </w:r>
      <w:r w:rsidR="00D85B06" w:rsidRPr="00CF3A36">
        <w:rPr>
          <w:color w:val="000000"/>
          <w:sz w:val="24"/>
          <w:szCs w:val="24"/>
          <w:shd w:val="clear" w:color="auto" w:fill="FFFFFF"/>
        </w:rPr>
        <w:t>2 lipca 2004 r.</w:t>
      </w:r>
      <w:r w:rsidR="00D85B06" w:rsidRPr="00CF3A36">
        <w:rPr>
          <w:sz w:val="24"/>
          <w:szCs w:val="24"/>
        </w:rPr>
        <w:t xml:space="preserve"> o swobodzie działalności gospodarczej (Dz.</w:t>
      </w:r>
      <w:r w:rsidR="00E36F92" w:rsidRPr="00CF3A36">
        <w:rPr>
          <w:sz w:val="24"/>
          <w:szCs w:val="24"/>
        </w:rPr>
        <w:t xml:space="preserve"> </w:t>
      </w:r>
      <w:r w:rsidR="00D85B06" w:rsidRPr="00CF3A36">
        <w:rPr>
          <w:sz w:val="24"/>
          <w:szCs w:val="24"/>
        </w:rPr>
        <w:t xml:space="preserve">U. </w:t>
      </w:r>
      <w:r w:rsidR="006F2A5C" w:rsidRPr="00CF3A36">
        <w:rPr>
          <w:sz w:val="24"/>
          <w:szCs w:val="24"/>
        </w:rPr>
        <w:t>N</w:t>
      </w:r>
      <w:r w:rsidR="00D85B06" w:rsidRPr="00CF3A36">
        <w:rPr>
          <w:sz w:val="24"/>
          <w:szCs w:val="24"/>
        </w:rPr>
        <w:t>r 173 poz. 1807)</w:t>
      </w:r>
      <w:r w:rsidR="00E36F92" w:rsidRPr="00CF3A36">
        <w:rPr>
          <w:sz w:val="24"/>
          <w:szCs w:val="24"/>
        </w:rPr>
        <w:t>;</w:t>
      </w:r>
    </w:p>
    <w:p w:rsidR="00D85B06" w:rsidRPr="00CF3A36" w:rsidRDefault="00E36F92" w:rsidP="00CF3A36">
      <w:pPr>
        <w:numPr>
          <w:ilvl w:val="0"/>
          <w:numId w:val="23"/>
        </w:numPr>
        <w:spacing w:line="276" w:lineRule="auto"/>
        <w:rPr>
          <w:szCs w:val="24"/>
        </w:rPr>
      </w:pPr>
      <w:r w:rsidRPr="00CF3A36">
        <w:rPr>
          <w:szCs w:val="24"/>
        </w:rPr>
        <w:t>u</w:t>
      </w:r>
      <w:r w:rsidR="00D85B06" w:rsidRPr="00CF3A36">
        <w:rPr>
          <w:szCs w:val="24"/>
        </w:rPr>
        <w:t xml:space="preserve">stawę z dnia  30 maja 2014 r. </w:t>
      </w:r>
      <w:r w:rsidR="00D85B06" w:rsidRPr="00CF3A36">
        <w:rPr>
          <w:i/>
          <w:szCs w:val="24"/>
        </w:rPr>
        <w:t>o prawach konsumenta</w:t>
      </w:r>
      <w:r w:rsidR="00D85B06" w:rsidRPr="00CF3A36">
        <w:rPr>
          <w:szCs w:val="24"/>
        </w:rPr>
        <w:t xml:space="preserve"> (Dz. U. poz</w:t>
      </w:r>
      <w:r w:rsidRPr="00CF3A36">
        <w:rPr>
          <w:szCs w:val="24"/>
        </w:rPr>
        <w:t>.</w:t>
      </w:r>
      <w:r w:rsidR="00D85B06" w:rsidRPr="00CF3A36">
        <w:rPr>
          <w:szCs w:val="24"/>
        </w:rPr>
        <w:t xml:space="preserve"> 827)</w:t>
      </w:r>
      <w:r w:rsidRPr="00CF3A36">
        <w:rPr>
          <w:szCs w:val="24"/>
        </w:rPr>
        <w:t>.</w:t>
      </w:r>
    </w:p>
    <w:p w:rsidR="00907B5A" w:rsidRDefault="00907B5A" w:rsidP="00CF3A36">
      <w:pPr>
        <w:spacing w:line="276" w:lineRule="auto"/>
        <w:ind w:left="360"/>
        <w:rPr>
          <w:szCs w:val="24"/>
        </w:rPr>
      </w:pPr>
    </w:p>
    <w:p w:rsidR="00D85B06" w:rsidRPr="00CF3A36" w:rsidRDefault="00D85B06" w:rsidP="00CF3A36">
      <w:pPr>
        <w:spacing w:line="276" w:lineRule="auto"/>
        <w:ind w:left="360"/>
        <w:rPr>
          <w:bCs/>
          <w:color w:val="000000"/>
          <w:szCs w:val="24"/>
          <w:lang w:eastAsia="pl-PL"/>
        </w:rPr>
      </w:pPr>
      <w:r w:rsidRPr="00CF3A36">
        <w:rPr>
          <w:szCs w:val="24"/>
        </w:rPr>
        <w:t>Podstawowym aktem regulującym kwestie dotyczące problematyki spamu jest ustawa z</w:t>
      </w:r>
      <w:r w:rsidR="00E36F92" w:rsidRPr="00CF3A36">
        <w:rPr>
          <w:szCs w:val="24"/>
        </w:rPr>
        <w:t> </w:t>
      </w:r>
      <w:r w:rsidRPr="00CF3A36">
        <w:rPr>
          <w:szCs w:val="24"/>
        </w:rPr>
        <w:t xml:space="preserve">dnia 18 lipca 2002 r. </w:t>
      </w:r>
      <w:r w:rsidRPr="00CF3A36">
        <w:rPr>
          <w:i/>
          <w:szCs w:val="24"/>
        </w:rPr>
        <w:t>o świadczeniu usług drogą elektroniczną</w:t>
      </w:r>
      <w:r w:rsidRPr="00CF3A36">
        <w:rPr>
          <w:szCs w:val="24"/>
        </w:rPr>
        <w:t>. Ustawa ta</w:t>
      </w:r>
      <w:r w:rsidR="00E36F92" w:rsidRPr="00CF3A36">
        <w:rPr>
          <w:szCs w:val="24"/>
        </w:rPr>
        <w:t>,</w:t>
      </w:r>
      <w:r w:rsidRPr="00CF3A36">
        <w:rPr>
          <w:szCs w:val="24"/>
        </w:rPr>
        <w:t xml:space="preserve"> w</w:t>
      </w:r>
      <w:r w:rsidR="00E36F92" w:rsidRPr="00CF3A36">
        <w:rPr>
          <w:szCs w:val="24"/>
        </w:rPr>
        <w:t> </w:t>
      </w:r>
      <w:r w:rsidRPr="00CF3A36">
        <w:rPr>
          <w:szCs w:val="24"/>
        </w:rPr>
        <w:t>zakresie swojej regulacji</w:t>
      </w:r>
      <w:r w:rsidR="00E36F92" w:rsidRPr="00CF3A36">
        <w:rPr>
          <w:szCs w:val="24"/>
        </w:rPr>
        <w:t>,</w:t>
      </w:r>
      <w:r w:rsidRPr="00CF3A36">
        <w:rPr>
          <w:szCs w:val="24"/>
        </w:rPr>
        <w:t xml:space="preserve"> wdr</w:t>
      </w:r>
      <w:r w:rsidR="00E36F92" w:rsidRPr="00CF3A36">
        <w:rPr>
          <w:szCs w:val="24"/>
        </w:rPr>
        <w:t>a</w:t>
      </w:r>
      <w:r w:rsidRPr="00CF3A36">
        <w:rPr>
          <w:szCs w:val="24"/>
        </w:rPr>
        <w:t>ża dyrektyw</w:t>
      </w:r>
      <w:r w:rsidR="00E36F92" w:rsidRPr="00CF3A36">
        <w:rPr>
          <w:szCs w:val="24"/>
        </w:rPr>
        <w:t>ę</w:t>
      </w:r>
      <w:r w:rsidRPr="00CF3A36">
        <w:rPr>
          <w:szCs w:val="24"/>
        </w:rPr>
        <w:t xml:space="preserve"> 2000/31/WE z dnia 8 czerwca 2000 r. </w:t>
      </w:r>
      <w:r w:rsidRPr="00CF3A36">
        <w:rPr>
          <w:i/>
          <w:szCs w:val="24"/>
        </w:rPr>
        <w:t xml:space="preserve">w sprawie niektórych aspektów prawnych usług społeczeństwa informacyjnego, w szczególności handlu elektronicznego na rynku wewnętrznym </w:t>
      </w:r>
      <w:r w:rsidRPr="00CF3A36">
        <w:rPr>
          <w:szCs w:val="24"/>
        </w:rPr>
        <w:t>(tj. dyrektyw</w:t>
      </w:r>
      <w:r w:rsidR="00F939BC" w:rsidRPr="00CF3A36">
        <w:rPr>
          <w:szCs w:val="24"/>
        </w:rPr>
        <w:t>ę</w:t>
      </w:r>
      <w:r w:rsidRPr="00CF3A36">
        <w:rPr>
          <w:szCs w:val="24"/>
        </w:rPr>
        <w:t xml:space="preserve"> o handlu elektronicznym). </w:t>
      </w:r>
      <w:r w:rsidRPr="00CF3A36">
        <w:rPr>
          <w:bCs/>
          <w:color w:val="000000"/>
          <w:szCs w:val="24"/>
          <w:lang w:eastAsia="pl-PL"/>
        </w:rPr>
        <w:t>Określa ona obowiązki usługodawc</w:t>
      </w:r>
      <w:r w:rsidR="00F939BC" w:rsidRPr="00CF3A36">
        <w:rPr>
          <w:bCs/>
          <w:color w:val="000000"/>
          <w:szCs w:val="24"/>
          <w:lang w:eastAsia="pl-PL"/>
        </w:rPr>
        <w:t>y</w:t>
      </w:r>
      <w:r w:rsidRPr="00CF3A36">
        <w:rPr>
          <w:bCs/>
          <w:color w:val="000000"/>
          <w:szCs w:val="24"/>
          <w:lang w:eastAsia="pl-PL"/>
        </w:rPr>
        <w:t xml:space="preserve"> w związku ze świadczeniem usług drogą elektroniczną, w tym m.in. zasady wyłączania odpowiedzialności usługodawcy oraz zasady ochrony danych osobowych osób fizycznych korzystających z usług świadczonych drogą elektroniczną. Ustawa posługuje się pojęciem „informacji handlowej”, przez które należy rozumieć: „</w:t>
      </w:r>
      <w:r w:rsidRPr="00CF3A36">
        <w:rPr>
          <w:bCs/>
          <w:i/>
          <w:color w:val="000000"/>
          <w:szCs w:val="24"/>
          <w:lang w:eastAsia="pl-PL"/>
        </w:rPr>
        <w:t>każdą informację przeznaczoną bezpośrednio lub pośrednio do</w:t>
      </w:r>
      <w:r w:rsidR="00CD14FE" w:rsidRPr="00CF3A36">
        <w:rPr>
          <w:bCs/>
          <w:i/>
          <w:color w:val="000000"/>
          <w:szCs w:val="24"/>
          <w:lang w:eastAsia="pl-PL"/>
        </w:rPr>
        <w:t> </w:t>
      </w:r>
      <w:r w:rsidRPr="00CF3A36">
        <w:rPr>
          <w:bCs/>
          <w:i/>
          <w:color w:val="000000"/>
          <w:szCs w:val="24"/>
          <w:lang w:eastAsia="pl-PL"/>
        </w:rPr>
        <w:t>promowania towarów, usług lub wizerunku przedsiębiorcy lub osoby wykonującej zawód, której prawo do wykonywania zawodu jest uzależnione od spełnienia wymagań określonych w odrębnych ustawach, z wyłączeniem informacji umożliwiającej porozumiewanie się za pomocą środków komunikacji elektronicznej z określoną osobą oraz informacji o towarach i usługach niesłużącej osiągnięciu efektu handlowego pożądanego przez podmiot, który zleca jej rozpowszechnianie, w szczególności bez wynagrodzenia lub innych korzyści od producentów, sprzedawców i świadczących usługi</w:t>
      </w:r>
      <w:r w:rsidRPr="00CF3A36">
        <w:rPr>
          <w:bCs/>
          <w:color w:val="000000"/>
          <w:szCs w:val="24"/>
          <w:lang w:eastAsia="pl-PL"/>
        </w:rPr>
        <w:t xml:space="preserve">” (art. 2 </w:t>
      </w:r>
      <w:proofErr w:type="spellStart"/>
      <w:r w:rsidRPr="00CF3A36">
        <w:rPr>
          <w:bCs/>
          <w:color w:val="000000"/>
          <w:szCs w:val="24"/>
          <w:lang w:eastAsia="pl-PL"/>
        </w:rPr>
        <w:t>pkt</w:t>
      </w:r>
      <w:proofErr w:type="spellEnd"/>
      <w:r w:rsidRPr="00CF3A36">
        <w:rPr>
          <w:bCs/>
          <w:color w:val="000000"/>
          <w:szCs w:val="24"/>
          <w:lang w:eastAsia="pl-PL"/>
        </w:rPr>
        <w:t xml:space="preserve"> 2 ustawy </w:t>
      </w:r>
      <w:r w:rsidRPr="00CF3A36">
        <w:rPr>
          <w:szCs w:val="24"/>
        </w:rPr>
        <w:t xml:space="preserve">z dnia 18 lipca 2002 r. </w:t>
      </w:r>
      <w:r w:rsidRPr="00CF3A36">
        <w:rPr>
          <w:i/>
          <w:szCs w:val="24"/>
        </w:rPr>
        <w:t>o świadczeniu usług drogą elektroniczną</w:t>
      </w:r>
      <w:r w:rsidRPr="00CF3A36">
        <w:rPr>
          <w:bCs/>
          <w:color w:val="000000"/>
          <w:szCs w:val="24"/>
          <w:lang w:eastAsia="pl-PL"/>
        </w:rPr>
        <w:t>).</w:t>
      </w:r>
    </w:p>
    <w:p w:rsidR="00D85B06" w:rsidRPr="00CF3A36" w:rsidRDefault="002A222E" w:rsidP="00CF3A36">
      <w:pPr>
        <w:autoSpaceDE w:val="0"/>
        <w:autoSpaceDN w:val="0"/>
        <w:adjustRightInd w:val="0"/>
        <w:spacing w:line="276" w:lineRule="auto"/>
        <w:ind w:left="360"/>
        <w:rPr>
          <w:bCs/>
          <w:color w:val="000000"/>
          <w:szCs w:val="24"/>
          <w:lang w:eastAsia="pl-PL"/>
        </w:rPr>
      </w:pPr>
      <w:r w:rsidRPr="002A222E">
        <w:rPr>
          <w:noProof/>
          <w:szCs w:val="24"/>
          <w:lang w:eastAsia="pl-PL"/>
        </w:rPr>
        <w:pict>
          <v:roundrect id="Prostokąt zaokrąglony 36" o:spid="_x0000_s1033" style="position:absolute;left:0;text-align:left;margin-left:17.65pt;margin-top:16.05pt;width:442.5pt;height:47.4pt;z-index:251620352;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" fillcolor="#4f81bd" strokecolor="#f2f2f2" strokeweight="3pt">
            <v:shadow on="t" color="#243f60" opacity=".5" offset="1pt"/>
            <v:textbox>
              <w:txbxContent>
                <w:p w:rsidR="006D0740" w:rsidRPr="008E658D" w:rsidRDefault="006D0740" w:rsidP="001F6CC6">
                  <w:pPr>
                    <w:widowControl w:val="0"/>
                    <w:autoSpaceDE w:val="0"/>
                    <w:autoSpaceDN w:val="0"/>
                    <w:adjustRightInd w:val="0"/>
                    <w:ind w:left="360"/>
                    <w:rPr>
                      <w:b/>
                      <w:bCs/>
                      <w:color w:val="FFFFFF"/>
                      <w:szCs w:val="24"/>
                      <w:lang w:eastAsia="pl-PL"/>
                    </w:rPr>
                  </w:pPr>
                  <w:r w:rsidRPr="008E658D">
                    <w:rPr>
                      <w:b/>
                      <w:bCs/>
                      <w:color w:val="FFFFFF"/>
                      <w:szCs w:val="24"/>
                      <w:lang w:eastAsia="pl-PL"/>
                    </w:rPr>
                    <w:t xml:space="preserve">Polski ustawodawca nie posługuje się określeniem „spam”, nie przewiduje również dywersyfikacji środków prawnych ze względu na różne rodzaje spamu. </w:t>
                  </w:r>
                </w:p>
                <w:p w:rsidR="006D0740" w:rsidRDefault="006D0740" w:rsidP="001F6CC6"/>
              </w:txbxContent>
            </v:textbox>
          </v:roundrect>
        </w:pict>
      </w:r>
    </w:p>
    <w:p w:rsidR="00D85B06" w:rsidRPr="00CF3A36" w:rsidRDefault="00D85B06" w:rsidP="00CF3A36">
      <w:pPr>
        <w:autoSpaceDE w:val="0"/>
        <w:autoSpaceDN w:val="0"/>
        <w:adjustRightInd w:val="0"/>
        <w:spacing w:line="276" w:lineRule="auto"/>
        <w:ind w:left="360"/>
        <w:rPr>
          <w:bCs/>
          <w:color w:val="000000"/>
          <w:szCs w:val="24"/>
          <w:lang w:eastAsia="pl-PL"/>
        </w:rPr>
      </w:pPr>
    </w:p>
    <w:p w:rsidR="00D85B06" w:rsidRPr="00CF3A36" w:rsidRDefault="00D85B06" w:rsidP="00CF3A36">
      <w:pPr>
        <w:autoSpaceDE w:val="0"/>
        <w:autoSpaceDN w:val="0"/>
        <w:adjustRightInd w:val="0"/>
        <w:spacing w:line="276" w:lineRule="auto"/>
        <w:ind w:left="360"/>
        <w:rPr>
          <w:bCs/>
          <w:color w:val="000000"/>
          <w:szCs w:val="24"/>
          <w:lang w:eastAsia="pl-PL"/>
        </w:rPr>
      </w:pPr>
    </w:p>
    <w:p w:rsidR="00D85B06" w:rsidRPr="00CF3A36" w:rsidRDefault="00D85B06" w:rsidP="00CF3A36">
      <w:pPr>
        <w:autoSpaceDE w:val="0"/>
        <w:autoSpaceDN w:val="0"/>
        <w:adjustRightInd w:val="0"/>
        <w:spacing w:line="276" w:lineRule="auto"/>
        <w:ind w:left="360"/>
        <w:rPr>
          <w:bCs/>
          <w:color w:val="000000"/>
          <w:szCs w:val="24"/>
          <w:lang w:eastAsia="pl-PL"/>
        </w:rPr>
      </w:pPr>
    </w:p>
    <w:p w:rsidR="00907B5A" w:rsidRDefault="00907B5A" w:rsidP="00CF3A36">
      <w:pPr>
        <w:autoSpaceDE w:val="0"/>
        <w:autoSpaceDN w:val="0"/>
        <w:adjustRightInd w:val="0"/>
        <w:spacing w:line="276" w:lineRule="auto"/>
        <w:ind w:left="360"/>
        <w:rPr>
          <w:bCs/>
          <w:color w:val="000000"/>
          <w:szCs w:val="24"/>
          <w:lang w:eastAsia="pl-PL"/>
        </w:rPr>
      </w:pPr>
    </w:p>
    <w:p w:rsidR="00D85B06" w:rsidRPr="00CF3A36" w:rsidRDefault="00D85B06" w:rsidP="00CF3A36">
      <w:pPr>
        <w:autoSpaceDE w:val="0"/>
        <w:autoSpaceDN w:val="0"/>
        <w:adjustRightInd w:val="0"/>
        <w:spacing w:line="276" w:lineRule="auto"/>
        <w:ind w:left="360"/>
        <w:rPr>
          <w:bCs/>
          <w:color w:val="000000"/>
          <w:szCs w:val="24"/>
          <w:lang w:eastAsia="pl-PL"/>
        </w:rPr>
      </w:pPr>
      <w:r w:rsidRPr="00CF3A36">
        <w:rPr>
          <w:bCs/>
          <w:color w:val="000000"/>
          <w:szCs w:val="24"/>
          <w:lang w:eastAsia="pl-PL"/>
        </w:rPr>
        <w:t xml:space="preserve">W ustawie </w:t>
      </w:r>
      <w:r w:rsidR="00DA4EEC" w:rsidRPr="00CF3A36">
        <w:rPr>
          <w:bCs/>
          <w:color w:val="000000"/>
          <w:szCs w:val="24"/>
          <w:lang w:eastAsia="pl-PL"/>
        </w:rPr>
        <w:t xml:space="preserve">jest </w:t>
      </w:r>
      <w:r w:rsidRPr="00CF3A36">
        <w:rPr>
          <w:bCs/>
          <w:color w:val="000000"/>
          <w:szCs w:val="24"/>
          <w:lang w:eastAsia="pl-PL"/>
        </w:rPr>
        <w:t>zdefiniowane pojęcie „świadczenia usługi drogą elektroniczną”, które należy rozumieć jako: „…</w:t>
      </w:r>
      <w:r w:rsidRPr="00CF3A36">
        <w:rPr>
          <w:bCs/>
          <w:i/>
          <w:color w:val="000000"/>
          <w:szCs w:val="24"/>
          <w:lang w:eastAsia="pl-PL"/>
        </w:rPr>
        <w:t>wykonanie usługi świadczonej bez jednoczesnej obecności stron (na odległość), poprzez przekaz danych na indywidualne żądanie usługobiorcy, przesyłanej i otrzymywanej za pomocą urządzeń do elektronicznego przetwarzania, włącznie z kompresją cyfrową, i przechowywania danych, która jest w całości nadawana, odbierana lub transmitowana za pomocą sieci telekomunikacyjnej w rozumieniu ustawy z</w:t>
      </w:r>
      <w:r w:rsidR="00DA4EEC" w:rsidRPr="00CF3A36">
        <w:rPr>
          <w:bCs/>
          <w:i/>
          <w:color w:val="000000"/>
          <w:szCs w:val="24"/>
          <w:lang w:eastAsia="pl-PL"/>
        </w:rPr>
        <w:t> </w:t>
      </w:r>
      <w:r w:rsidRPr="00CF3A36">
        <w:rPr>
          <w:bCs/>
          <w:i/>
          <w:color w:val="000000"/>
          <w:szCs w:val="24"/>
          <w:lang w:eastAsia="pl-PL"/>
        </w:rPr>
        <w:t>dnia 16 lipca 2004 r. Prawo telekomunikacyjne”</w:t>
      </w:r>
      <w:r w:rsidRPr="00CF3A36">
        <w:rPr>
          <w:bCs/>
          <w:color w:val="000000"/>
          <w:szCs w:val="24"/>
          <w:lang w:eastAsia="pl-PL"/>
        </w:rPr>
        <w:t xml:space="preserve"> (art. 2 </w:t>
      </w:r>
      <w:proofErr w:type="spellStart"/>
      <w:r w:rsidRPr="00CF3A36">
        <w:rPr>
          <w:bCs/>
          <w:color w:val="000000"/>
          <w:szCs w:val="24"/>
          <w:lang w:eastAsia="pl-PL"/>
        </w:rPr>
        <w:t>pkt</w:t>
      </w:r>
      <w:proofErr w:type="spellEnd"/>
      <w:r w:rsidRPr="00CF3A36">
        <w:rPr>
          <w:bCs/>
          <w:color w:val="000000"/>
          <w:szCs w:val="24"/>
          <w:lang w:eastAsia="pl-PL"/>
        </w:rPr>
        <w:t xml:space="preserve"> 4 ustawy </w:t>
      </w:r>
      <w:r w:rsidRPr="00CF3A36">
        <w:rPr>
          <w:szCs w:val="24"/>
        </w:rPr>
        <w:t>z dnia 18 lipca 2002</w:t>
      </w:r>
      <w:r w:rsidR="00DA4EEC" w:rsidRPr="00CF3A36">
        <w:rPr>
          <w:szCs w:val="24"/>
        </w:rPr>
        <w:t> </w:t>
      </w:r>
      <w:r w:rsidRPr="00CF3A36">
        <w:rPr>
          <w:szCs w:val="24"/>
        </w:rPr>
        <w:t xml:space="preserve">r. </w:t>
      </w:r>
      <w:r w:rsidRPr="00CF3A36">
        <w:rPr>
          <w:i/>
          <w:szCs w:val="24"/>
        </w:rPr>
        <w:t>o świadczeniu usług drogą elektroniczną</w:t>
      </w:r>
      <w:r w:rsidRPr="00CF3A36">
        <w:rPr>
          <w:bCs/>
          <w:color w:val="000000"/>
          <w:szCs w:val="24"/>
          <w:lang w:eastAsia="pl-PL"/>
        </w:rPr>
        <w:t>)</w:t>
      </w:r>
      <w:r w:rsidR="00DA4EEC" w:rsidRPr="00CF3A36">
        <w:rPr>
          <w:bCs/>
          <w:color w:val="000000"/>
          <w:szCs w:val="24"/>
          <w:lang w:eastAsia="pl-PL"/>
        </w:rPr>
        <w:t>.</w:t>
      </w:r>
    </w:p>
    <w:p w:rsidR="00D85B06" w:rsidRPr="00CF3A36" w:rsidRDefault="00D85B06" w:rsidP="00CF3A36">
      <w:pPr>
        <w:autoSpaceDE w:val="0"/>
        <w:autoSpaceDN w:val="0"/>
        <w:adjustRightInd w:val="0"/>
        <w:spacing w:line="276" w:lineRule="auto"/>
        <w:ind w:left="360"/>
        <w:rPr>
          <w:bCs/>
          <w:color w:val="000000"/>
          <w:szCs w:val="24"/>
          <w:lang w:eastAsia="pl-PL"/>
        </w:rPr>
      </w:pPr>
      <w:r w:rsidRPr="00CF3A36">
        <w:rPr>
          <w:color w:val="000000"/>
          <w:szCs w:val="24"/>
          <w:lang w:eastAsia="pl-PL"/>
        </w:rPr>
        <w:t>Ustawa wprost zakazuje „...</w:t>
      </w:r>
      <w:r w:rsidRPr="00CF3A36">
        <w:rPr>
          <w:i/>
          <w:color w:val="000000"/>
          <w:szCs w:val="24"/>
          <w:lang w:eastAsia="pl-PL"/>
        </w:rPr>
        <w:t xml:space="preserve">przesyłania niezamówionej informacji handlowej skierowanej do oznaczonego odbiorcy będącego osobą fizyczną za pomocą środków komunikacji elektronicznej, w szczególności poczty elektronicznej.” </w:t>
      </w:r>
      <w:r w:rsidRPr="00CF3A36">
        <w:rPr>
          <w:color w:val="000000"/>
          <w:szCs w:val="24"/>
          <w:lang w:eastAsia="pl-PL"/>
        </w:rPr>
        <w:t>(art.</w:t>
      </w:r>
      <w:r w:rsidR="00DA4EEC" w:rsidRPr="00CF3A36">
        <w:rPr>
          <w:color w:val="000000"/>
          <w:szCs w:val="24"/>
          <w:lang w:eastAsia="pl-PL"/>
        </w:rPr>
        <w:t xml:space="preserve"> </w:t>
      </w:r>
      <w:r w:rsidRPr="00CF3A36">
        <w:rPr>
          <w:color w:val="000000"/>
          <w:szCs w:val="24"/>
          <w:lang w:eastAsia="pl-PL"/>
        </w:rPr>
        <w:t>10 ust. 1</w:t>
      </w:r>
      <w:r w:rsidRPr="00CF3A36">
        <w:rPr>
          <w:i/>
          <w:color w:val="000000"/>
          <w:szCs w:val="24"/>
          <w:lang w:eastAsia="pl-PL"/>
        </w:rPr>
        <w:t xml:space="preserve"> </w:t>
      </w:r>
      <w:r w:rsidRPr="00CF3A36">
        <w:rPr>
          <w:bCs/>
          <w:color w:val="000000"/>
          <w:szCs w:val="24"/>
          <w:lang w:eastAsia="pl-PL"/>
        </w:rPr>
        <w:t xml:space="preserve">ustawy </w:t>
      </w:r>
      <w:r w:rsidRPr="00CF3A36">
        <w:rPr>
          <w:szCs w:val="24"/>
        </w:rPr>
        <w:t>z dnia 18</w:t>
      </w:r>
      <w:r w:rsidR="00DA4EEC" w:rsidRPr="00CF3A36">
        <w:rPr>
          <w:szCs w:val="24"/>
        </w:rPr>
        <w:t> </w:t>
      </w:r>
      <w:r w:rsidRPr="00CF3A36">
        <w:rPr>
          <w:szCs w:val="24"/>
        </w:rPr>
        <w:t xml:space="preserve">lipca 2002 r. </w:t>
      </w:r>
      <w:r w:rsidRPr="00CF3A36">
        <w:rPr>
          <w:i/>
          <w:szCs w:val="24"/>
        </w:rPr>
        <w:t>o świadczeniu usług drogą elektroniczną</w:t>
      </w:r>
      <w:r w:rsidRPr="00CF3A36">
        <w:rPr>
          <w:bCs/>
          <w:color w:val="000000"/>
          <w:szCs w:val="24"/>
          <w:lang w:eastAsia="pl-PL"/>
        </w:rPr>
        <w:t>).</w:t>
      </w:r>
    </w:p>
    <w:p w:rsidR="00D85B06" w:rsidRPr="00CF3A36" w:rsidRDefault="00D85B06" w:rsidP="00907B5A">
      <w:pPr>
        <w:autoSpaceDE w:val="0"/>
        <w:autoSpaceDN w:val="0"/>
        <w:adjustRightInd w:val="0"/>
        <w:spacing w:line="276" w:lineRule="auto"/>
        <w:rPr>
          <w:bCs/>
          <w:color w:val="000000"/>
          <w:szCs w:val="24"/>
          <w:lang w:eastAsia="pl-PL"/>
        </w:rPr>
      </w:pPr>
    </w:p>
    <w:p w:rsidR="00D85B06" w:rsidRPr="00CF3A36" w:rsidRDefault="002A222E" w:rsidP="00CF3A36">
      <w:pPr>
        <w:autoSpaceDE w:val="0"/>
        <w:autoSpaceDN w:val="0"/>
        <w:adjustRightInd w:val="0"/>
        <w:spacing w:line="276" w:lineRule="auto"/>
        <w:ind w:left="360"/>
        <w:rPr>
          <w:color w:val="000000"/>
          <w:szCs w:val="24"/>
          <w:lang w:eastAsia="pl-PL"/>
        </w:rPr>
      </w:pPr>
      <w:r w:rsidRPr="002A222E">
        <w:rPr>
          <w:noProof/>
          <w:szCs w:val="24"/>
          <w:lang w:eastAsia="pl-PL"/>
        </w:rPr>
        <w:pict>
          <v:roundrect id="Prostokąt zaokrąglony 35" o:spid="_x0000_s1035" style="position:absolute;left:0;text-align:left;margin-left:18.4pt;margin-top:3pt;width:440.55pt;height:31.2pt;z-index:251632640;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" fillcolor="#4f81bd" strokecolor="#f2f2f2" strokeweight="3pt">
            <v:shadow on="t" color="#243f60" opacity=".5" offset="1pt"/>
            <v:textbox>
              <w:txbxContent>
                <w:p w:rsidR="006D0740" w:rsidRPr="008E658D" w:rsidRDefault="006D0740" w:rsidP="001F6CC6">
                  <w:pPr>
                    <w:jc w:val="center"/>
                    <w:rPr>
                      <w:b/>
                      <w:color w:val="FFFFFF"/>
                    </w:rPr>
                  </w:pPr>
                  <w:r w:rsidRPr="008E658D">
                    <w:rPr>
                      <w:b/>
                      <w:color w:val="FFFFFF"/>
                    </w:rPr>
                    <w:t>Niezamówiona informacja handlowa (tzw. spam) jest niedozwolona.</w:t>
                  </w:r>
                </w:p>
              </w:txbxContent>
            </v:textbox>
          </v:roundrect>
        </w:pict>
      </w:r>
    </w:p>
    <w:p w:rsidR="00D85B06" w:rsidRPr="00CF3A36" w:rsidRDefault="00D85B06" w:rsidP="00CF3A36">
      <w:pPr>
        <w:autoSpaceDE w:val="0"/>
        <w:autoSpaceDN w:val="0"/>
        <w:adjustRightInd w:val="0"/>
        <w:spacing w:line="276" w:lineRule="auto"/>
        <w:ind w:left="360"/>
        <w:rPr>
          <w:color w:val="000000"/>
          <w:szCs w:val="24"/>
          <w:lang w:eastAsia="pl-PL"/>
        </w:rPr>
      </w:pPr>
    </w:p>
    <w:p w:rsidR="009936CE" w:rsidRPr="00CF3A36" w:rsidRDefault="009936CE" w:rsidP="007B47EE">
      <w:pPr>
        <w:autoSpaceDE w:val="0"/>
        <w:autoSpaceDN w:val="0"/>
        <w:adjustRightInd w:val="0"/>
        <w:spacing w:line="276" w:lineRule="auto"/>
        <w:rPr>
          <w:rFonts w:cs="Tahoma"/>
          <w:color w:val="2F2C2C"/>
          <w:szCs w:val="24"/>
          <w:shd w:val="clear" w:color="auto" w:fill="FFFFFF"/>
        </w:rPr>
      </w:pPr>
    </w:p>
    <w:p w:rsidR="00D85B06" w:rsidRPr="00CF3A36" w:rsidRDefault="009936CE" w:rsidP="00CF3A36">
      <w:pPr>
        <w:spacing w:line="276" w:lineRule="auto"/>
        <w:ind w:left="360"/>
        <w:rPr>
          <w:color w:val="000000"/>
          <w:szCs w:val="24"/>
          <w:lang w:eastAsia="pl-PL"/>
        </w:rPr>
      </w:pPr>
      <w:r w:rsidRPr="00CF3A36">
        <w:rPr>
          <w:szCs w:val="24"/>
        </w:rPr>
        <w:t>Ustawa przewiduje karalność przesyłania niezamówionych informacji handlowych stanowiąc, że: „…</w:t>
      </w:r>
      <w:r w:rsidRPr="00CF3A36">
        <w:rPr>
          <w:i/>
          <w:szCs w:val="24"/>
        </w:rPr>
        <w:t xml:space="preserve">ten, kto przesyła za pomocą środków komunikacji elektronicznej niezamówione informacje handlowe, podlega karze grzywny” </w:t>
      </w:r>
      <w:r w:rsidRPr="00CF3A36">
        <w:rPr>
          <w:szCs w:val="24"/>
        </w:rPr>
        <w:t xml:space="preserve">(art. 24 ust. 1). </w:t>
      </w:r>
      <w:r w:rsidR="00D85B06" w:rsidRPr="00CF3A36">
        <w:rPr>
          <w:rFonts w:cs="Tahoma"/>
          <w:color w:val="2F2C2C"/>
          <w:szCs w:val="24"/>
          <w:shd w:val="clear" w:color="auto" w:fill="FFFFFF"/>
        </w:rPr>
        <w:t>Przesyłanie niezamawianej informacji handlow</w:t>
      </w:r>
      <w:r w:rsidR="00DA4EEC" w:rsidRPr="00CF3A36">
        <w:rPr>
          <w:rFonts w:cs="Tahoma"/>
          <w:color w:val="2F2C2C"/>
          <w:szCs w:val="24"/>
          <w:shd w:val="clear" w:color="auto" w:fill="FFFFFF"/>
        </w:rPr>
        <w:t>ej</w:t>
      </w:r>
      <w:r w:rsidR="00D85B06" w:rsidRPr="00CF3A36">
        <w:rPr>
          <w:rFonts w:cs="Tahoma"/>
          <w:color w:val="2F2C2C"/>
          <w:szCs w:val="24"/>
          <w:shd w:val="clear" w:color="auto" w:fill="FFFFFF"/>
        </w:rPr>
        <w:t xml:space="preserve"> stanowi wykroczenie ścigane na wniosek osoby pokrzywdzonej.  </w:t>
      </w:r>
    </w:p>
    <w:p w:rsidR="00D85B06" w:rsidRPr="00CF3A36" w:rsidRDefault="00D85B06" w:rsidP="00CF3A36">
      <w:pPr>
        <w:autoSpaceDE w:val="0"/>
        <w:autoSpaceDN w:val="0"/>
        <w:adjustRightInd w:val="0"/>
        <w:spacing w:line="276" w:lineRule="auto"/>
        <w:ind w:left="360"/>
        <w:rPr>
          <w:bCs/>
          <w:color w:val="000000"/>
          <w:szCs w:val="24"/>
          <w:lang w:eastAsia="pl-PL"/>
        </w:rPr>
      </w:pPr>
      <w:r w:rsidRPr="00CF3A36">
        <w:rPr>
          <w:i/>
          <w:color w:val="000000"/>
          <w:szCs w:val="24"/>
          <w:lang w:eastAsia="pl-PL"/>
        </w:rPr>
        <w:t>„Informację handlową uważa się za zamówioną, jeżeli odbiorca wyraził zgodę na</w:t>
      </w:r>
      <w:r w:rsidR="00CD14FE" w:rsidRPr="00CF3A36">
        <w:rPr>
          <w:i/>
          <w:color w:val="000000"/>
          <w:szCs w:val="24"/>
          <w:lang w:eastAsia="pl-PL"/>
        </w:rPr>
        <w:t> </w:t>
      </w:r>
      <w:r w:rsidRPr="00CF3A36">
        <w:rPr>
          <w:i/>
          <w:color w:val="000000"/>
          <w:szCs w:val="24"/>
          <w:lang w:eastAsia="pl-PL"/>
        </w:rPr>
        <w:t xml:space="preserve">otrzymywanie takiej informacji, w szczególności udostępnił w tym celu identyfikujący go adres elektroniczny. </w:t>
      </w:r>
      <w:r w:rsidRPr="00CF3A36">
        <w:rPr>
          <w:color w:val="000000"/>
          <w:szCs w:val="24"/>
          <w:lang w:eastAsia="pl-PL"/>
        </w:rPr>
        <w:t>(art. 10 ust. 2</w:t>
      </w:r>
      <w:r w:rsidRPr="00CF3A36">
        <w:rPr>
          <w:bCs/>
          <w:color w:val="000000"/>
          <w:szCs w:val="24"/>
          <w:lang w:eastAsia="pl-PL"/>
        </w:rPr>
        <w:t xml:space="preserve">). </w:t>
      </w:r>
      <w:r w:rsidRPr="00CF3A36">
        <w:rPr>
          <w:color w:val="000000"/>
          <w:szCs w:val="24"/>
          <w:lang w:eastAsia="pl-PL"/>
        </w:rPr>
        <w:t>Działanie takie:</w:t>
      </w:r>
      <w:r w:rsidRPr="00CF3A36">
        <w:rPr>
          <w:i/>
          <w:color w:val="000000"/>
          <w:szCs w:val="24"/>
          <w:lang w:eastAsia="pl-PL"/>
        </w:rPr>
        <w:t xml:space="preserve"> „…stanowi czyn nieuczciwej konkurencji w rozumieniu przepisów ustawy z dnia 16 kwietnia 1993 r. o zwalczaniu nieuczciwej konkurencji.”</w:t>
      </w:r>
      <w:r w:rsidR="00DA4EEC" w:rsidRPr="00CF3A36">
        <w:rPr>
          <w:i/>
          <w:color w:val="000000"/>
          <w:szCs w:val="24"/>
          <w:lang w:eastAsia="pl-PL"/>
        </w:rPr>
        <w:t xml:space="preserve"> </w:t>
      </w:r>
      <w:r w:rsidRPr="00CF3A36">
        <w:rPr>
          <w:color w:val="000000"/>
          <w:szCs w:val="24"/>
          <w:lang w:eastAsia="pl-PL"/>
        </w:rPr>
        <w:t>(art. 10 ust. 3</w:t>
      </w:r>
      <w:r w:rsidRPr="00CF3A36">
        <w:rPr>
          <w:bCs/>
          <w:color w:val="000000"/>
          <w:szCs w:val="24"/>
          <w:lang w:eastAsia="pl-PL"/>
        </w:rPr>
        <w:t>).</w:t>
      </w:r>
    </w:p>
    <w:p w:rsidR="00D85B06" w:rsidRPr="00CF3A36" w:rsidRDefault="00D85B06" w:rsidP="00CF3A36">
      <w:pPr>
        <w:autoSpaceDE w:val="0"/>
        <w:autoSpaceDN w:val="0"/>
        <w:adjustRightInd w:val="0"/>
        <w:spacing w:line="276" w:lineRule="auto"/>
        <w:ind w:left="360"/>
        <w:rPr>
          <w:color w:val="000000"/>
          <w:szCs w:val="24"/>
          <w:lang w:eastAsia="pl-PL"/>
        </w:rPr>
      </w:pPr>
    </w:p>
    <w:p w:rsidR="00D85B06" w:rsidRPr="00CF3A36" w:rsidRDefault="002A222E" w:rsidP="00CF3A36">
      <w:pPr>
        <w:autoSpaceDE w:val="0"/>
        <w:autoSpaceDN w:val="0"/>
        <w:adjustRightInd w:val="0"/>
        <w:spacing w:line="276" w:lineRule="auto"/>
        <w:ind w:left="360"/>
        <w:rPr>
          <w:color w:val="000000"/>
          <w:szCs w:val="24"/>
          <w:lang w:eastAsia="pl-PL"/>
        </w:rPr>
      </w:pPr>
      <w:r w:rsidRPr="002A222E">
        <w:rPr>
          <w:noProof/>
          <w:szCs w:val="24"/>
          <w:lang w:eastAsia="pl-PL"/>
        </w:rPr>
        <w:pict>
          <v:roundrect id="Prostokąt zaokrąglony 34" o:spid="_x0000_s1034" style="position:absolute;left:0;text-align:left;margin-left:22.15pt;margin-top:1.2pt;width:436.8pt;height:79.2pt;z-index:251626496;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" fillcolor="#4f81bd" strokecolor="#f2f2f2" strokeweight="3pt">
            <v:shadow on="t" color="#243f60" opacity=".5" offset="1pt"/>
            <v:textbox>
              <w:txbxContent>
                <w:p w:rsidR="006D0740" w:rsidRPr="008E658D" w:rsidRDefault="006D0740" w:rsidP="001F6CC6">
                  <w:pPr>
                    <w:jc w:val="center"/>
                    <w:rPr>
                      <w:b/>
                      <w:color w:val="FFFFFF"/>
                    </w:rPr>
                  </w:pPr>
                  <w:r>
                    <w:rPr>
                      <w:b/>
                      <w:color w:val="FFFFFF"/>
                    </w:rPr>
                    <w:t>W</w:t>
                  </w:r>
                  <w:r w:rsidRPr="008E658D">
                    <w:rPr>
                      <w:b/>
                      <w:color w:val="FFFFFF"/>
                    </w:rPr>
                    <w:t xml:space="preserve">ariant </w:t>
                  </w:r>
                  <w:r>
                    <w:rPr>
                      <w:b/>
                      <w:color w:val="FFFFFF"/>
                    </w:rPr>
                    <w:t>„</w:t>
                  </w:r>
                  <w:proofErr w:type="spellStart"/>
                  <w:r w:rsidRPr="006D0740">
                    <w:rPr>
                      <w:b/>
                      <w:i/>
                      <w:color w:val="FFFFFF"/>
                    </w:rPr>
                    <w:t>opt-in</w:t>
                  </w:r>
                  <w:proofErr w:type="spellEnd"/>
                  <w:r>
                    <w:rPr>
                      <w:b/>
                      <w:i/>
                      <w:color w:val="FFFFFF"/>
                    </w:rPr>
                    <w:t>”</w:t>
                  </w:r>
                  <w:r w:rsidRPr="008E658D">
                    <w:rPr>
                      <w:b/>
                      <w:color w:val="FFFFFF"/>
                    </w:rPr>
                    <w:t xml:space="preserve"> </w:t>
                  </w:r>
                  <w:r>
                    <w:rPr>
                      <w:b/>
                      <w:color w:val="FFFFFF"/>
                    </w:rPr>
                    <w:t xml:space="preserve">ograniczenia rozsyłania informacji handlowej </w:t>
                  </w:r>
                  <w:r w:rsidRPr="008E658D">
                    <w:rPr>
                      <w:b/>
                      <w:color w:val="FFFFFF"/>
                    </w:rPr>
                    <w:t>jako wariant  przyjęty w polskich przepisach.</w:t>
                  </w:r>
                </w:p>
                <w:p w:rsidR="006D0740" w:rsidRPr="008E658D" w:rsidRDefault="006D0740" w:rsidP="001F6CC6">
                  <w:pPr>
                    <w:jc w:val="center"/>
                    <w:rPr>
                      <w:b/>
                      <w:color w:val="FFFFFF"/>
                    </w:rPr>
                  </w:pPr>
                  <w:r w:rsidRPr="008E658D">
                    <w:rPr>
                      <w:b/>
                      <w:color w:val="FFFFFF"/>
                    </w:rPr>
                    <w:t xml:space="preserve">Wymagana jest uprzednia zgoda klienta, odbiorcy, </w:t>
                  </w:r>
                  <w:r w:rsidRPr="008E658D">
                    <w:rPr>
                      <w:b/>
                      <w:color w:val="FFFFFF"/>
                    </w:rPr>
                    <w:br/>
                    <w:t>na przesłanie informacji handlowej.</w:t>
                  </w:r>
                </w:p>
              </w:txbxContent>
            </v:textbox>
          </v:roundrect>
        </w:pict>
      </w:r>
    </w:p>
    <w:p w:rsidR="00D85B06" w:rsidRPr="00CF3A36" w:rsidRDefault="00D85B06" w:rsidP="00CF3A36">
      <w:pPr>
        <w:autoSpaceDE w:val="0"/>
        <w:autoSpaceDN w:val="0"/>
        <w:adjustRightInd w:val="0"/>
        <w:spacing w:line="276" w:lineRule="auto"/>
        <w:ind w:left="360"/>
        <w:rPr>
          <w:color w:val="000000"/>
          <w:szCs w:val="24"/>
          <w:lang w:eastAsia="pl-PL"/>
        </w:rPr>
      </w:pPr>
    </w:p>
    <w:p w:rsidR="00D85B06" w:rsidRPr="00CF3A36" w:rsidRDefault="00D85B06" w:rsidP="00CF3A36">
      <w:pPr>
        <w:autoSpaceDE w:val="0"/>
        <w:autoSpaceDN w:val="0"/>
        <w:adjustRightInd w:val="0"/>
        <w:spacing w:line="276" w:lineRule="auto"/>
        <w:ind w:left="360"/>
        <w:rPr>
          <w:color w:val="000000"/>
          <w:szCs w:val="24"/>
          <w:lang w:eastAsia="pl-PL"/>
        </w:rPr>
      </w:pPr>
    </w:p>
    <w:p w:rsidR="00D85B06" w:rsidRPr="00CF3A36" w:rsidRDefault="00D85B06" w:rsidP="00CF3A36">
      <w:pPr>
        <w:autoSpaceDE w:val="0"/>
        <w:autoSpaceDN w:val="0"/>
        <w:adjustRightInd w:val="0"/>
        <w:spacing w:line="276" w:lineRule="auto"/>
        <w:ind w:left="360"/>
        <w:rPr>
          <w:color w:val="000000"/>
          <w:szCs w:val="24"/>
          <w:lang w:eastAsia="pl-PL"/>
        </w:rPr>
      </w:pPr>
    </w:p>
    <w:p w:rsidR="00D85B06" w:rsidRPr="00CF3A36" w:rsidRDefault="00D85B06" w:rsidP="00CF3A36">
      <w:pPr>
        <w:spacing w:line="276" w:lineRule="auto"/>
        <w:ind w:left="360"/>
        <w:rPr>
          <w:szCs w:val="24"/>
        </w:rPr>
      </w:pPr>
    </w:p>
    <w:p w:rsidR="00D85B06" w:rsidRPr="00CF3A36" w:rsidRDefault="00D85B06" w:rsidP="00CF3A36">
      <w:pPr>
        <w:spacing w:line="276" w:lineRule="auto"/>
        <w:ind w:left="360"/>
        <w:rPr>
          <w:szCs w:val="24"/>
        </w:rPr>
      </w:pPr>
    </w:p>
    <w:p w:rsidR="00D85B06" w:rsidRPr="00CF3A36" w:rsidRDefault="00D85B06" w:rsidP="00CF3A36">
      <w:pPr>
        <w:spacing w:line="276" w:lineRule="auto"/>
        <w:ind w:left="360"/>
        <w:rPr>
          <w:szCs w:val="24"/>
        </w:rPr>
      </w:pPr>
      <w:r w:rsidRPr="00CF3A36">
        <w:rPr>
          <w:szCs w:val="24"/>
        </w:rPr>
        <w:t xml:space="preserve">Ustawa przesądza, </w:t>
      </w:r>
      <w:r w:rsidR="00DA4EEC" w:rsidRPr="00CF3A36">
        <w:rPr>
          <w:szCs w:val="24"/>
        </w:rPr>
        <w:t xml:space="preserve">że </w:t>
      </w:r>
      <w:r w:rsidRPr="00CF3A36">
        <w:rPr>
          <w:szCs w:val="24"/>
        </w:rPr>
        <w:t>informacja handlowa powinna być: „…</w:t>
      </w:r>
      <w:r w:rsidRPr="00CF3A36">
        <w:rPr>
          <w:i/>
          <w:szCs w:val="24"/>
        </w:rPr>
        <w:t>wyraźnie wyodrębniana i</w:t>
      </w:r>
      <w:r w:rsidR="00DA4EEC" w:rsidRPr="00CF3A36">
        <w:rPr>
          <w:i/>
          <w:szCs w:val="24"/>
        </w:rPr>
        <w:t> </w:t>
      </w:r>
      <w:r w:rsidRPr="00CF3A36">
        <w:rPr>
          <w:i/>
          <w:szCs w:val="24"/>
        </w:rPr>
        <w:t>oznaczana w sposób niebudzący wątpliwości, że jest to informacja handlowa” (art. 9 ust</w:t>
      </w:r>
      <w:r w:rsidR="00DA4EEC" w:rsidRPr="00CF3A36">
        <w:rPr>
          <w:i/>
          <w:szCs w:val="24"/>
        </w:rPr>
        <w:t>. </w:t>
      </w:r>
      <w:r w:rsidRPr="00CF3A36">
        <w:rPr>
          <w:i/>
          <w:szCs w:val="24"/>
        </w:rPr>
        <w:t xml:space="preserve">1) </w:t>
      </w:r>
      <w:r w:rsidRPr="00CF3A36">
        <w:rPr>
          <w:szCs w:val="24"/>
        </w:rPr>
        <w:t xml:space="preserve"> i powinna ona zawierać:</w:t>
      </w:r>
    </w:p>
    <w:p w:rsidR="00D85B06" w:rsidRPr="00CF3A36" w:rsidRDefault="00D85B06" w:rsidP="00CF3A36">
      <w:pPr>
        <w:pStyle w:val="Akapitzlist"/>
        <w:numPr>
          <w:ilvl w:val="0"/>
          <w:numId w:val="24"/>
        </w:numPr>
        <w:autoSpaceDE w:val="0"/>
        <w:autoSpaceDN w:val="0"/>
        <w:adjustRightInd w:val="0"/>
        <w:spacing w:line="276" w:lineRule="auto"/>
        <w:rPr>
          <w:i/>
          <w:color w:val="000000"/>
          <w:sz w:val="24"/>
          <w:szCs w:val="24"/>
        </w:rPr>
      </w:pPr>
      <w:r w:rsidRPr="00CF3A36">
        <w:rPr>
          <w:i/>
          <w:color w:val="000000"/>
          <w:sz w:val="24"/>
          <w:szCs w:val="24"/>
        </w:rPr>
        <w:t>„oznaczenie podmiotu, na którego zlecenie jest ona rozpowszechniana, oraz jego adresy elektroniczne;</w:t>
      </w:r>
    </w:p>
    <w:p w:rsidR="00D85B06" w:rsidRPr="00CF3A36" w:rsidRDefault="00D85B06" w:rsidP="00CF3A36">
      <w:pPr>
        <w:pStyle w:val="Akapitzlist"/>
        <w:numPr>
          <w:ilvl w:val="0"/>
          <w:numId w:val="24"/>
        </w:numPr>
        <w:autoSpaceDE w:val="0"/>
        <w:autoSpaceDN w:val="0"/>
        <w:adjustRightInd w:val="0"/>
        <w:spacing w:line="276" w:lineRule="auto"/>
        <w:rPr>
          <w:i/>
          <w:color w:val="000000"/>
          <w:sz w:val="24"/>
          <w:szCs w:val="24"/>
        </w:rPr>
      </w:pPr>
      <w:r w:rsidRPr="00CF3A36">
        <w:rPr>
          <w:i/>
          <w:color w:val="000000"/>
          <w:sz w:val="24"/>
          <w:szCs w:val="24"/>
        </w:rPr>
        <w:t>wyraźny opis form działalności promocyjnej, w szczególności obniżek cen, nieodpłatnych świadczeń pieniężnych lub rzeczowych i innych korzyści związanych z promowanym towarem, usługą lub wizerunkiem, a także jednoznaczne określenie warunków niezbędnych do skorzystania z</w:t>
      </w:r>
      <w:r w:rsidR="009936CE" w:rsidRPr="00CF3A36">
        <w:rPr>
          <w:i/>
          <w:color w:val="000000"/>
          <w:sz w:val="24"/>
          <w:szCs w:val="24"/>
        </w:rPr>
        <w:t> </w:t>
      </w:r>
      <w:r w:rsidRPr="00CF3A36">
        <w:rPr>
          <w:i/>
          <w:color w:val="000000"/>
          <w:sz w:val="24"/>
          <w:szCs w:val="24"/>
        </w:rPr>
        <w:t>tych korzyści, o ile są one składnikiem oferty;</w:t>
      </w:r>
    </w:p>
    <w:p w:rsidR="00D85B06" w:rsidRPr="00CF3A36" w:rsidRDefault="00D85B06" w:rsidP="00CF3A36">
      <w:pPr>
        <w:pStyle w:val="Akapitzlist"/>
        <w:numPr>
          <w:ilvl w:val="0"/>
          <w:numId w:val="24"/>
        </w:numPr>
        <w:autoSpaceDE w:val="0"/>
        <w:autoSpaceDN w:val="0"/>
        <w:adjustRightInd w:val="0"/>
        <w:spacing w:line="276" w:lineRule="auto"/>
        <w:rPr>
          <w:color w:val="000000"/>
          <w:sz w:val="24"/>
          <w:szCs w:val="24"/>
        </w:rPr>
      </w:pPr>
      <w:r w:rsidRPr="00CF3A36">
        <w:rPr>
          <w:i/>
          <w:color w:val="000000"/>
          <w:sz w:val="24"/>
          <w:szCs w:val="24"/>
        </w:rPr>
        <w:t>wszelkie informacje, które mogą mieć wpływ na określenie zakresu odpowiedzialności stron, w</w:t>
      </w:r>
      <w:r w:rsidR="009936CE" w:rsidRPr="00CF3A36">
        <w:rPr>
          <w:i/>
          <w:color w:val="000000"/>
          <w:sz w:val="24"/>
          <w:szCs w:val="24"/>
        </w:rPr>
        <w:t> </w:t>
      </w:r>
      <w:r w:rsidRPr="00CF3A36">
        <w:rPr>
          <w:i/>
          <w:color w:val="000000"/>
          <w:sz w:val="24"/>
          <w:szCs w:val="24"/>
        </w:rPr>
        <w:t xml:space="preserve">szczególności ostrzeżenia i zastrzeżenia.” </w:t>
      </w:r>
      <w:r w:rsidRPr="00CF3A36">
        <w:rPr>
          <w:color w:val="000000"/>
          <w:sz w:val="24"/>
          <w:szCs w:val="24"/>
        </w:rPr>
        <w:t>(art. 9 ust.2)</w:t>
      </w:r>
      <w:r w:rsidR="009936CE" w:rsidRPr="00CF3A36">
        <w:rPr>
          <w:color w:val="000000"/>
          <w:sz w:val="24"/>
          <w:szCs w:val="24"/>
        </w:rPr>
        <w:t>.</w:t>
      </w:r>
    </w:p>
    <w:p w:rsidR="00D85B06" w:rsidRPr="00CF3A36" w:rsidRDefault="00D85B06" w:rsidP="00CF3A36">
      <w:pPr>
        <w:spacing w:line="276" w:lineRule="auto"/>
        <w:ind w:left="360"/>
        <w:rPr>
          <w:szCs w:val="24"/>
        </w:rPr>
      </w:pPr>
    </w:p>
    <w:p w:rsidR="00D85B06" w:rsidRPr="00CF3A36" w:rsidRDefault="00D85B06" w:rsidP="00CF3A36">
      <w:pPr>
        <w:spacing w:line="276" w:lineRule="auto"/>
        <w:ind w:left="360"/>
        <w:rPr>
          <w:szCs w:val="24"/>
        </w:rPr>
      </w:pPr>
      <w:r w:rsidRPr="00CF3A36">
        <w:rPr>
          <w:szCs w:val="24"/>
        </w:rPr>
        <w:t>Jak wskazano powyżej, przepisy regulujące kwestię spamu zawierają również:</w:t>
      </w:r>
    </w:p>
    <w:p w:rsidR="00D85B06" w:rsidRPr="00CF3A36" w:rsidRDefault="009936CE" w:rsidP="00CF3A36">
      <w:pPr>
        <w:pStyle w:val="Akapitzlist"/>
        <w:numPr>
          <w:ilvl w:val="0"/>
          <w:numId w:val="32"/>
        </w:numPr>
        <w:autoSpaceDE w:val="0"/>
        <w:autoSpaceDN w:val="0"/>
        <w:adjustRightInd w:val="0"/>
        <w:spacing w:line="276" w:lineRule="auto"/>
        <w:rPr>
          <w:i/>
          <w:iCs/>
          <w:sz w:val="24"/>
          <w:szCs w:val="24"/>
        </w:rPr>
      </w:pPr>
      <w:r w:rsidRPr="00CF3A36">
        <w:rPr>
          <w:sz w:val="24"/>
          <w:szCs w:val="24"/>
        </w:rPr>
        <w:t>u</w:t>
      </w:r>
      <w:r w:rsidR="00D85B06" w:rsidRPr="00CF3A36">
        <w:rPr>
          <w:sz w:val="24"/>
          <w:szCs w:val="24"/>
        </w:rPr>
        <w:t xml:space="preserve">stawa </w:t>
      </w:r>
      <w:r w:rsidRPr="00CF3A36">
        <w:rPr>
          <w:sz w:val="24"/>
          <w:szCs w:val="24"/>
        </w:rPr>
        <w:t xml:space="preserve">z dnia 2 marca 2000 r. </w:t>
      </w:r>
      <w:r w:rsidR="00D85B06" w:rsidRPr="00CF3A36">
        <w:rPr>
          <w:i/>
          <w:sz w:val="24"/>
          <w:szCs w:val="24"/>
        </w:rPr>
        <w:t xml:space="preserve">o ochronie niektórych praw konsumentów oraz </w:t>
      </w:r>
      <w:r w:rsidR="00907B5A">
        <w:rPr>
          <w:i/>
          <w:sz w:val="24"/>
          <w:szCs w:val="24"/>
        </w:rPr>
        <w:br/>
      </w:r>
      <w:r w:rsidR="00D85B06" w:rsidRPr="00CF3A36">
        <w:rPr>
          <w:i/>
          <w:sz w:val="24"/>
          <w:szCs w:val="24"/>
        </w:rPr>
        <w:t>o odpowiedzialności za szkodę wyrządzoną przez produkt niebezpieczny</w:t>
      </w:r>
      <w:r w:rsidR="00D85B06" w:rsidRPr="00CF3A36">
        <w:rPr>
          <w:sz w:val="24"/>
          <w:szCs w:val="24"/>
        </w:rPr>
        <w:t xml:space="preserve">, która stanowi, </w:t>
      </w:r>
      <w:r w:rsidRPr="00CF3A36">
        <w:rPr>
          <w:sz w:val="24"/>
          <w:szCs w:val="24"/>
        </w:rPr>
        <w:t>że</w:t>
      </w:r>
      <w:r w:rsidR="00D85B06" w:rsidRPr="00CF3A36">
        <w:rPr>
          <w:sz w:val="24"/>
          <w:szCs w:val="24"/>
        </w:rPr>
        <w:t xml:space="preserve"> „p</w:t>
      </w:r>
      <w:r w:rsidR="00D85B06" w:rsidRPr="00CF3A36">
        <w:rPr>
          <w:i/>
          <w:iCs/>
          <w:sz w:val="24"/>
          <w:szCs w:val="24"/>
        </w:rPr>
        <w:t xml:space="preserve">osłużenie się telefonem (...), pocztą elektroniczną, (...) w celu złożenia propozycji zawarcia umowy może nastąpić wyłącznie za uprzednią zgodą konsumenta." </w:t>
      </w:r>
      <w:r w:rsidR="00D85B06" w:rsidRPr="00CF3A36">
        <w:rPr>
          <w:iCs/>
          <w:sz w:val="24"/>
          <w:szCs w:val="24"/>
        </w:rPr>
        <w:t>(art.</w:t>
      </w:r>
      <w:r w:rsidR="006F2A5C" w:rsidRPr="00CF3A36">
        <w:rPr>
          <w:iCs/>
          <w:sz w:val="24"/>
          <w:szCs w:val="24"/>
        </w:rPr>
        <w:t xml:space="preserve"> </w:t>
      </w:r>
      <w:r w:rsidR="00D85B06" w:rsidRPr="00CF3A36">
        <w:rPr>
          <w:iCs/>
          <w:sz w:val="24"/>
          <w:szCs w:val="24"/>
        </w:rPr>
        <w:t>6 ust. 3)</w:t>
      </w:r>
      <w:r w:rsidRPr="00CF3A36">
        <w:rPr>
          <w:iCs/>
          <w:sz w:val="24"/>
          <w:szCs w:val="24"/>
        </w:rPr>
        <w:t>;</w:t>
      </w:r>
    </w:p>
    <w:p w:rsidR="00907B5A" w:rsidRPr="00907B5A" w:rsidRDefault="009936CE" w:rsidP="00CF3A36">
      <w:pPr>
        <w:pStyle w:val="Akapitzlist"/>
        <w:numPr>
          <w:ilvl w:val="0"/>
          <w:numId w:val="32"/>
        </w:numPr>
        <w:autoSpaceDE w:val="0"/>
        <w:autoSpaceDN w:val="0"/>
        <w:adjustRightInd w:val="0"/>
        <w:spacing w:line="276" w:lineRule="auto"/>
        <w:rPr>
          <w:i/>
          <w:iCs/>
          <w:sz w:val="24"/>
          <w:szCs w:val="24"/>
        </w:rPr>
      </w:pPr>
      <w:r w:rsidRPr="00CF3A36">
        <w:rPr>
          <w:sz w:val="24"/>
          <w:szCs w:val="24"/>
        </w:rPr>
        <w:t>u</w:t>
      </w:r>
      <w:r w:rsidR="00D85B06" w:rsidRPr="00CF3A36">
        <w:rPr>
          <w:sz w:val="24"/>
          <w:szCs w:val="24"/>
        </w:rPr>
        <w:t xml:space="preserve">stawa </w:t>
      </w:r>
      <w:r w:rsidRPr="00CF3A36">
        <w:rPr>
          <w:sz w:val="24"/>
          <w:szCs w:val="24"/>
        </w:rPr>
        <w:t xml:space="preserve">z dnia 16 kwietnia 1993 r. </w:t>
      </w:r>
      <w:r w:rsidR="00D85B06" w:rsidRPr="00CF3A36">
        <w:rPr>
          <w:i/>
          <w:sz w:val="24"/>
          <w:szCs w:val="24"/>
        </w:rPr>
        <w:t>o zwalczaniu nieuczciwej konkurencji</w:t>
      </w:r>
      <w:r w:rsidRPr="00CF3A36">
        <w:rPr>
          <w:sz w:val="24"/>
          <w:szCs w:val="24"/>
        </w:rPr>
        <w:t>,</w:t>
      </w:r>
      <w:r w:rsidR="00D85B06" w:rsidRPr="00CF3A36">
        <w:rPr>
          <w:sz w:val="24"/>
          <w:szCs w:val="24"/>
        </w:rPr>
        <w:t xml:space="preserve"> stanowiąca</w:t>
      </w:r>
      <w:r w:rsidRPr="00CF3A36">
        <w:rPr>
          <w:sz w:val="24"/>
          <w:szCs w:val="24"/>
        </w:rPr>
        <w:t xml:space="preserve"> że</w:t>
      </w:r>
      <w:r w:rsidR="00D85B06" w:rsidRPr="00CF3A36">
        <w:rPr>
          <w:sz w:val="24"/>
          <w:szCs w:val="24"/>
        </w:rPr>
        <w:t>: „</w:t>
      </w:r>
      <w:r w:rsidR="00D85B06" w:rsidRPr="00CF3A36">
        <w:rPr>
          <w:i/>
          <w:sz w:val="24"/>
          <w:szCs w:val="24"/>
        </w:rPr>
        <w:t xml:space="preserve">Czynem nieuczciwej konkurencji w zakresie reklamy jest </w:t>
      </w:r>
    </w:p>
    <w:p w:rsidR="00907B5A" w:rsidRDefault="00D85B06" w:rsidP="00907B5A">
      <w:pPr>
        <w:pStyle w:val="Akapitzlist"/>
        <w:autoSpaceDE w:val="0"/>
        <w:autoSpaceDN w:val="0"/>
        <w:adjustRightInd w:val="0"/>
        <w:spacing w:line="276" w:lineRule="auto"/>
        <w:ind w:left="1080"/>
        <w:rPr>
          <w:i/>
          <w:sz w:val="24"/>
          <w:szCs w:val="24"/>
        </w:rPr>
      </w:pPr>
      <w:r w:rsidRPr="00CF3A36">
        <w:rPr>
          <w:i/>
          <w:sz w:val="24"/>
          <w:szCs w:val="24"/>
        </w:rPr>
        <w:t xml:space="preserve">w szczególności reklama, która stanowi istotną ingerencję w sferę prywatności, </w:t>
      </w:r>
    </w:p>
    <w:p w:rsidR="00D85B06" w:rsidRPr="00CF3A36" w:rsidRDefault="00D85B06" w:rsidP="00907B5A">
      <w:pPr>
        <w:pStyle w:val="Akapitzlist"/>
        <w:autoSpaceDE w:val="0"/>
        <w:autoSpaceDN w:val="0"/>
        <w:adjustRightInd w:val="0"/>
        <w:spacing w:line="276" w:lineRule="auto"/>
        <w:ind w:left="1080"/>
        <w:rPr>
          <w:i/>
          <w:iCs/>
          <w:sz w:val="24"/>
          <w:szCs w:val="24"/>
        </w:rPr>
      </w:pPr>
      <w:r w:rsidRPr="00CF3A36">
        <w:rPr>
          <w:i/>
          <w:sz w:val="24"/>
          <w:szCs w:val="24"/>
        </w:rPr>
        <w:t>w szczególności przez uciążliwe dla klientów nagabywanie w</w:t>
      </w:r>
      <w:r w:rsidR="009936CE" w:rsidRPr="00CF3A36">
        <w:rPr>
          <w:i/>
          <w:sz w:val="24"/>
          <w:szCs w:val="24"/>
        </w:rPr>
        <w:t> </w:t>
      </w:r>
      <w:r w:rsidRPr="00CF3A36">
        <w:rPr>
          <w:i/>
          <w:sz w:val="24"/>
          <w:szCs w:val="24"/>
        </w:rPr>
        <w:t xml:space="preserve">miejscach publicznych, przesyłanie na koszt klienta niezamówionych towarów lub nadużywanie technicznych środków przekazu informacji.” </w:t>
      </w:r>
      <w:r w:rsidRPr="00CF3A36">
        <w:rPr>
          <w:sz w:val="24"/>
          <w:szCs w:val="24"/>
        </w:rPr>
        <w:t xml:space="preserve">(art. 16 ust. 1 </w:t>
      </w:r>
      <w:proofErr w:type="spellStart"/>
      <w:r w:rsidRPr="00CF3A36">
        <w:rPr>
          <w:sz w:val="24"/>
          <w:szCs w:val="24"/>
        </w:rPr>
        <w:t>pkt</w:t>
      </w:r>
      <w:proofErr w:type="spellEnd"/>
      <w:r w:rsidRPr="00CF3A36">
        <w:rPr>
          <w:sz w:val="24"/>
          <w:szCs w:val="24"/>
        </w:rPr>
        <w:t xml:space="preserve"> 5) </w:t>
      </w:r>
      <w:r w:rsidR="009936CE" w:rsidRPr="00CF3A36">
        <w:rPr>
          <w:sz w:val="24"/>
          <w:szCs w:val="24"/>
        </w:rPr>
        <w:t>–</w:t>
      </w:r>
      <w:r w:rsidRPr="00CF3A36">
        <w:rPr>
          <w:sz w:val="24"/>
          <w:szCs w:val="24"/>
        </w:rPr>
        <w:t xml:space="preserve"> </w:t>
      </w:r>
      <w:r w:rsidR="009936CE" w:rsidRPr="00CF3A36">
        <w:rPr>
          <w:sz w:val="24"/>
          <w:szCs w:val="24"/>
        </w:rPr>
        <w:t>s</w:t>
      </w:r>
      <w:r w:rsidRPr="00CF3A36">
        <w:rPr>
          <w:sz w:val="24"/>
          <w:szCs w:val="24"/>
        </w:rPr>
        <w:t>pam może zatem być uznany za reklamę uciążliwą i narzucaną odbiorcom wbrew ich woli</w:t>
      </w:r>
      <w:r w:rsidR="009936CE" w:rsidRPr="00CF3A36">
        <w:rPr>
          <w:sz w:val="24"/>
          <w:szCs w:val="24"/>
        </w:rPr>
        <w:t>;</w:t>
      </w:r>
      <w:r w:rsidRPr="00CF3A36">
        <w:rPr>
          <w:sz w:val="24"/>
          <w:szCs w:val="24"/>
        </w:rPr>
        <w:t xml:space="preserve"> </w:t>
      </w:r>
    </w:p>
    <w:p w:rsidR="00907B5A" w:rsidRPr="00907B5A" w:rsidRDefault="00A30B66" w:rsidP="00CF3A36">
      <w:pPr>
        <w:pStyle w:val="Akapitzlist"/>
        <w:numPr>
          <w:ilvl w:val="0"/>
          <w:numId w:val="32"/>
        </w:numPr>
        <w:autoSpaceDE w:val="0"/>
        <w:autoSpaceDN w:val="0"/>
        <w:adjustRightInd w:val="0"/>
        <w:spacing w:line="276" w:lineRule="auto"/>
        <w:rPr>
          <w:i/>
          <w:iCs/>
          <w:sz w:val="24"/>
          <w:szCs w:val="24"/>
        </w:rPr>
      </w:pPr>
      <w:r w:rsidRPr="00CF3A36">
        <w:rPr>
          <w:sz w:val="24"/>
          <w:szCs w:val="24"/>
        </w:rPr>
        <w:t>u</w:t>
      </w:r>
      <w:r w:rsidR="00D85B06" w:rsidRPr="00CF3A36">
        <w:rPr>
          <w:sz w:val="24"/>
          <w:szCs w:val="24"/>
        </w:rPr>
        <w:t xml:space="preserve">stawa </w:t>
      </w:r>
      <w:r w:rsidRPr="00CF3A36">
        <w:rPr>
          <w:sz w:val="24"/>
          <w:szCs w:val="24"/>
        </w:rPr>
        <w:t xml:space="preserve">z dnia 23 sierpnia 2007 r. </w:t>
      </w:r>
      <w:r w:rsidR="00D85B06" w:rsidRPr="00CF3A36">
        <w:rPr>
          <w:i/>
          <w:sz w:val="24"/>
          <w:szCs w:val="24"/>
        </w:rPr>
        <w:t>o przeciwdziałaniu nieuczciwym praktykom rynkowym</w:t>
      </w:r>
      <w:r w:rsidRPr="00CF3A36">
        <w:rPr>
          <w:i/>
          <w:sz w:val="24"/>
          <w:szCs w:val="24"/>
        </w:rPr>
        <w:t>,</w:t>
      </w:r>
      <w:r w:rsidR="00D85B06" w:rsidRPr="00CF3A36">
        <w:rPr>
          <w:i/>
          <w:sz w:val="24"/>
          <w:szCs w:val="24"/>
        </w:rPr>
        <w:t xml:space="preserve"> </w:t>
      </w:r>
      <w:r w:rsidR="00D85B06" w:rsidRPr="00CF3A36">
        <w:rPr>
          <w:sz w:val="24"/>
          <w:szCs w:val="24"/>
        </w:rPr>
        <w:t>określająca jako nieuczciwe</w:t>
      </w:r>
      <w:r w:rsidRPr="00CF3A36">
        <w:rPr>
          <w:sz w:val="24"/>
          <w:szCs w:val="24"/>
        </w:rPr>
        <w:t>,</w:t>
      </w:r>
      <w:r w:rsidR="00D85B06" w:rsidRPr="00CF3A36">
        <w:rPr>
          <w:sz w:val="24"/>
          <w:szCs w:val="24"/>
        </w:rPr>
        <w:t xml:space="preserve"> w każdych okolicznościach</w:t>
      </w:r>
      <w:r w:rsidRPr="00CF3A36">
        <w:rPr>
          <w:sz w:val="24"/>
          <w:szCs w:val="24"/>
        </w:rPr>
        <w:t>,</w:t>
      </w:r>
      <w:r w:rsidR="00D85B06" w:rsidRPr="00CF3A36">
        <w:rPr>
          <w:sz w:val="24"/>
          <w:szCs w:val="24"/>
        </w:rPr>
        <w:t xml:space="preserve"> agresywne praktyki rynkowe, które są: „…</w:t>
      </w:r>
      <w:r w:rsidR="00D85B06" w:rsidRPr="00CF3A36">
        <w:rPr>
          <w:i/>
          <w:sz w:val="24"/>
          <w:szCs w:val="24"/>
        </w:rPr>
        <w:t xml:space="preserve">uciążliwe i niewywołane działaniem albo zaniechaniem konsumenta nakłanianie do nabycia produktów przez telefon, faks, pocztę elektroniczną lub inne środki porozumiewania się na odległość, </w:t>
      </w:r>
    </w:p>
    <w:p w:rsidR="00D85B06" w:rsidRPr="00CF3A36" w:rsidRDefault="00D85B06" w:rsidP="00907B5A">
      <w:pPr>
        <w:pStyle w:val="Akapitzlist"/>
        <w:autoSpaceDE w:val="0"/>
        <w:autoSpaceDN w:val="0"/>
        <w:adjustRightInd w:val="0"/>
        <w:spacing w:line="276" w:lineRule="auto"/>
        <w:ind w:left="1080"/>
        <w:rPr>
          <w:i/>
          <w:iCs/>
          <w:sz w:val="24"/>
          <w:szCs w:val="24"/>
        </w:rPr>
      </w:pPr>
      <w:r w:rsidRPr="00CF3A36">
        <w:rPr>
          <w:i/>
          <w:sz w:val="24"/>
          <w:szCs w:val="24"/>
        </w:rPr>
        <w:t>z wyjątkiem przypadków egzekwowania zobowiązań umownych, w zakresie dozwolonym przez obowiązujące przepisy.</w:t>
      </w:r>
      <w:r w:rsidR="00A30B66" w:rsidRPr="00CF3A36">
        <w:rPr>
          <w:i/>
          <w:sz w:val="24"/>
          <w:szCs w:val="24"/>
        </w:rPr>
        <w:t xml:space="preserve"> ”</w:t>
      </w:r>
      <w:r w:rsidRPr="00CF3A36">
        <w:rPr>
          <w:sz w:val="24"/>
          <w:szCs w:val="24"/>
        </w:rPr>
        <w:t xml:space="preserve"> (art. 9 </w:t>
      </w:r>
      <w:proofErr w:type="spellStart"/>
      <w:r w:rsidRPr="00CF3A36">
        <w:rPr>
          <w:sz w:val="24"/>
          <w:szCs w:val="24"/>
        </w:rPr>
        <w:t>pkt</w:t>
      </w:r>
      <w:proofErr w:type="spellEnd"/>
      <w:r w:rsidRPr="00CF3A36">
        <w:rPr>
          <w:sz w:val="24"/>
          <w:szCs w:val="24"/>
        </w:rPr>
        <w:t xml:space="preserve"> 3)</w:t>
      </w:r>
      <w:r w:rsidR="00A30B66" w:rsidRPr="00CF3A36">
        <w:rPr>
          <w:sz w:val="24"/>
          <w:szCs w:val="24"/>
        </w:rPr>
        <w:t>;</w:t>
      </w:r>
      <w:r w:rsidRPr="00CF3A36">
        <w:rPr>
          <w:sz w:val="24"/>
          <w:szCs w:val="24"/>
        </w:rPr>
        <w:t xml:space="preserve"> </w:t>
      </w:r>
    </w:p>
    <w:p w:rsidR="00D85B06" w:rsidRPr="00CF3A36" w:rsidRDefault="00A30B66" w:rsidP="00CF3A36">
      <w:pPr>
        <w:pStyle w:val="Akapitzlist"/>
        <w:numPr>
          <w:ilvl w:val="0"/>
          <w:numId w:val="32"/>
        </w:numPr>
        <w:autoSpaceDE w:val="0"/>
        <w:autoSpaceDN w:val="0"/>
        <w:adjustRightInd w:val="0"/>
        <w:spacing w:line="276" w:lineRule="auto"/>
        <w:rPr>
          <w:sz w:val="24"/>
          <w:szCs w:val="24"/>
        </w:rPr>
      </w:pPr>
      <w:r w:rsidRPr="00CF3A36">
        <w:rPr>
          <w:sz w:val="24"/>
          <w:szCs w:val="24"/>
        </w:rPr>
        <w:t>u</w:t>
      </w:r>
      <w:r w:rsidR="00D85B06" w:rsidRPr="00CF3A36">
        <w:rPr>
          <w:sz w:val="24"/>
          <w:szCs w:val="24"/>
        </w:rPr>
        <w:t xml:space="preserve">stawa </w:t>
      </w:r>
      <w:r w:rsidRPr="00CF3A36">
        <w:rPr>
          <w:sz w:val="24"/>
          <w:szCs w:val="24"/>
        </w:rPr>
        <w:t xml:space="preserve">z dnia 16 lutego 2007 r. </w:t>
      </w:r>
      <w:r w:rsidR="00D85B06" w:rsidRPr="00CF3A36">
        <w:rPr>
          <w:i/>
          <w:sz w:val="24"/>
          <w:szCs w:val="24"/>
        </w:rPr>
        <w:t>o ochronie konkurencji i konsumentów</w:t>
      </w:r>
      <w:r w:rsidR="00D85B06" w:rsidRPr="00CF3A36">
        <w:rPr>
          <w:sz w:val="24"/>
          <w:szCs w:val="24"/>
        </w:rPr>
        <w:t xml:space="preserve"> zakazująca stosowania praktyk naruszających zbiorowe interesy konsumentów, przy czym: „</w:t>
      </w:r>
      <w:r w:rsidR="00D85B06" w:rsidRPr="00CF3A36">
        <w:rPr>
          <w:i/>
          <w:sz w:val="24"/>
          <w:szCs w:val="24"/>
        </w:rPr>
        <w:t>Przez praktykę naruszającą zbiorowe interesy konsumentów rozumie się godzące w nie, bezprawne działanie przedsiębiorcy, w</w:t>
      </w:r>
      <w:r w:rsidRPr="00CF3A36">
        <w:rPr>
          <w:i/>
          <w:sz w:val="24"/>
          <w:szCs w:val="24"/>
        </w:rPr>
        <w:t> </w:t>
      </w:r>
      <w:r w:rsidR="00D85B06" w:rsidRPr="00CF3A36">
        <w:rPr>
          <w:i/>
          <w:sz w:val="24"/>
          <w:szCs w:val="24"/>
        </w:rPr>
        <w:t>szczególności (…) nieuczciwe praktyki rynkowe lub czyny nieuczciwej konkurencji</w:t>
      </w:r>
      <w:r w:rsidRPr="00CF3A36">
        <w:rPr>
          <w:i/>
          <w:sz w:val="24"/>
          <w:szCs w:val="24"/>
        </w:rPr>
        <w:t>.</w:t>
      </w:r>
      <w:r w:rsidR="00D85B06" w:rsidRPr="00CF3A36">
        <w:rPr>
          <w:i/>
          <w:sz w:val="24"/>
          <w:szCs w:val="24"/>
        </w:rPr>
        <w:t xml:space="preserve">” </w:t>
      </w:r>
      <w:r w:rsidR="00D85B06" w:rsidRPr="00CF3A36">
        <w:rPr>
          <w:sz w:val="24"/>
          <w:szCs w:val="24"/>
        </w:rPr>
        <w:t>(art.</w:t>
      </w:r>
      <w:r w:rsidRPr="00CF3A36">
        <w:rPr>
          <w:sz w:val="24"/>
          <w:szCs w:val="24"/>
        </w:rPr>
        <w:t xml:space="preserve"> </w:t>
      </w:r>
      <w:r w:rsidR="00D85B06" w:rsidRPr="00CF3A36">
        <w:rPr>
          <w:sz w:val="24"/>
          <w:szCs w:val="24"/>
        </w:rPr>
        <w:t>24 ust.</w:t>
      </w:r>
      <w:r w:rsidRPr="00CF3A36">
        <w:rPr>
          <w:sz w:val="24"/>
          <w:szCs w:val="24"/>
        </w:rPr>
        <w:t xml:space="preserve"> </w:t>
      </w:r>
      <w:r w:rsidR="00D85B06" w:rsidRPr="00CF3A36">
        <w:rPr>
          <w:sz w:val="24"/>
          <w:szCs w:val="24"/>
        </w:rPr>
        <w:t xml:space="preserve">2 </w:t>
      </w:r>
      <w:proofErr w:type="spellStart"/>
      <w:r w:rsidR="00D85B06" w:rsidRPr="00CF3A36">
        <w:rPr>
          <w:sz w:val="24"/>
          <w:szCs w:val="24"/>
        </w:rPr>
        <w:t>pkt</w:t>
      </w:r>
      <w:proofErr w:type="spellEnd"/>
      <w:r w:rsidR="00D85B06" w:rsidRPr="00CF3A36">
        <w:rPr>
          <w:sz w:val="24"/>
          <w:szCs w:val="24"/>
        </w:rPr>
        <w:t xml:space="preserve"> 3)</w:t>
      </w:r>
      <w:r w:rsidRPr="00CF3A36">
        <w:rPr>
          <w:sz w:val="24"/>
          <w:szCs w:val="24"/>
        </w:rPr>
        <w:t>;</w:t>
      </w:r>
    </w:p>
    <w:p w:rsidR="00D85B06" w:rsidRPr="00CF3A36" w:rsidRDefault="00A30B66" w:rsidP="00CF3A36">
      <w:pPr>
        <w:pStyle w:val="Akapitzlist"/>
        <w:numPr>
          <w:ilvl w:val="0"/>
          <w:numId w:val="32"/>
        </w:numPr>
        <w:autoSpaceDE w:val="0"/>
        <w:autoSpaceDN w:val="0"/>
        <w:adjustRightInd w:val="0"/>
        <w:spacing w:line="276" w:lineRule="auto"/>
        <w:rPr>
          <w:sz w:val="24"/>
          <w:szCs w:val="24"/>
        </w:rPr>
      </w:pPr>
      <w:r w:rsidRPr="00CF3A36">
        <w:rPr>
          <w:sz w:val="24"/>
          <w:szCs w:val="24"/>
        </w:rPr>
        <w:t xml:space="preserve">ustawa z dnia 16 lipca 2004 r. </w:t>
      </w:r>
      <w:r w:rsidR="00D85B06" w:rsidRPr="00CF3A36">
        <w:rPr>
          <w:i/>
          <w:sz w:val="24"/>
          <w:szCs w:val="24"/>
        </w:rPr>
        <w:t>Prawo telekomunikacyjne</w:t>
      </w:r>
      <w:r w:rsidR="00D85B06" w:rsidRPr="00CF3A36">
        <w:rPr>
          <w:sz w:val="24"/>
          <w:szCs w:val="24"/>
        </w:rPr>
        <w:t xml:space="preserve"> zakazując</w:t>
      </w:r>
      <w:r w:rsidR="007E18B8" w:rsidRPr="00CF3A36">
        <w:rPr>
          <w:sz w:val="24"/>
          <w:szCs w:val="24"/>
        </w:rPr>
        <w:t>a</w:t>
      </w:r>
      <w:r w:rsidR="00D85B06" w:rsidRPr="00CF3A36">
        <w:rPr>
          <w:sz w:val="24"/>
          <w:szCs w:val="24"/>
        </w:rPr>
        <w:t xml:space="preserve"> używania „(…) </w:t>
      </w:r>
      <w:r w:rsidR="00D85B06" w:rsidRPr="00CF3A36">
        <w:rPr>
          <w:i/>
          <w:sz w:val="24"/>
          <w:szCs w:val="24"/>
        </w:rPr>
        <w:t>automatycznych systemów wywołujących dla celów marketingu bezpośredniego, chyba że abonent lub użytkownik końcowy uprzednio wyraził na to zgodę</w:t>
      </w:r>
      <w:r w:rsidR="00D85B06" w:rsidRPr="00CF3A36">
        <w:rPr>
          <w:sz w:val="24"/>
          <w:szCs w:val="24"/>
        </w:rPr>
        <w:t>” (art.</w:t>
      </w:r>
      <w:r w:rsidRPr="00CF3A36">
        <w:rPr>
          <w:sz w:val="24"/>
          <w:szCs w:val="24"/>
        </w:rPr>
        <w:t xml:space="preserve"> </w:t>
      </w:r>
      <w:r w:rsidR="00D85B06" w:rsidRPr="00CF3A36">
        <w:rPr>
          <w:sz w:val="24"/>
          <w:szCs w:val="24"/>
        </w:rPr>
        <w:t>172 ust.</w:t>
      </w:r>
      <w:r w:rsidRPr="00CF3A36">
        <w:rPr>
          <w:sz w:val="24"/>
          <w:szCs w:val="24"/>
        </w:rPr>
        <w:t xml:space="preserve"> </w:t>
      </w:r>
      <w:r w:rsidR="00D85B06" w:rsidRPr="00CF3A36">
        <w:rPr>
          <w:sz w:val="24"/>
          <w:szCs w:val="24"/>
        </w:rPr>
        <w:t>1)</w:t>
      </w:r>
      <w:r w:rsidRPr="00CF3A36">
        <w:rPr>
          <w:sz w:val="24"/>
          <w:szCs w:val="24"/>
        </w:rPr>
        <w:t>;</w:t>
      </w:r>
    </w:p>
    <w:p w:rsidR="00D85B06" w:rsidRPr="00CF3A36" w:rsidRDefault="00A30B66" w:rsidP="00CF3A36">
      <w:pPr>
        <w:pStyle w:val="Akapitzlist"/>
        <w:numPr>
          <w:ilvl w:val="0"/>
          <w:numId w:val="32"/>
        </w:numPr>
        <w:autoSpaceDE w:val="0"/>
        <w:autoSpaceDN w:val="0"/>
        <w:adjustRightInd w:val="0"/>
        <w:spacing w:line="276" w:lineRule="auto"/>
        <w:rPr>
          <w:sz w:val="24"/>
          <w:szCs w:val="24"/>
        </w:rPr>
      </w:pPr>
      <w:r w:rsidRPr="00CF3A36">
        <w:rPr>
          <w:sz w:val="24"/>
          <w:szCs w:val="24"/>
        </w:rPr>
        <w:t>u</w:t>
      </w:r>
      <w:r w:rsidR="00D85B06" w:rsidRPr="00CF3A36">
        <w:rPr>
          <w:sz w:val="24"/>
          <w:szCs w:val="24"/>
        </w:rPr>
        <w:t xml:space="preserve">stawa </w:t>
      </w:r>
      <w:r w:rsidRPr="00CF3A36">
        <w:rPr>
          <w:sz w:val="24"/>
          <w:szCs w:val="24"/>
        </w:rPr>
        <w:t xml:space="preserve">z dnia 29 sierpnia 1997 r. </w:t>
      </w:r>
      <w:r w:rsidR="00D85B06" w:rsidRPr="00CF3A36">
        <w:rPr>
          <w:i/>
          <w:sz w:val="24"/>
          <w:szCs w:val="24"/>
        </w:rPr>
        <w:t>o ochronie danych osobowych</w:t>
      </w:r>
      <w:r w:rsidR="00D85B06" w:rsidRPr="00CF3A36">
        <w:rPr>
          <w:sz w:val="24"/>
          <w:szCs w:val="24"/>
        </w:rPr>
        <w:t xml:space="preserve">, która dopuszcza przetwarzanie danych osobowych tylko wtedy, gdy „(…) </w:t>
      </w:r>
      <w:r w:rsidR="00D85B06" w:rsidRPr="00CF3A36">
        <w:rPr>
          <w:i/>
          <w:sz w:val="24"/>
          <w:szCs w:val="24"/>
        </w:rPr>
        <w:t>osoba, której dane dotyczą, wyrazi na to zgodę, chyba że chodzi o usunięcie dotyczących jej danych, jest to niezbędne dla zrealizowania uprawnienia lub spełnienia obowiązku wynikającego z przepisu prawa, jest to konieczne do realizacji umowy, gdy osoba, której dane dotyczą, jest jej stroną lub gdy jest to niezbędne do podjęcia działań przed zawarciem umowy na żądanie osoby, której dane dotyczą</w:t>
      </w:r>
      <w:r w:rsidR="00D85B06" w:rsidRPr="00CF3A36">
        <w:rPr>
          <w:sz w:val="24"/>
          <w:szCs w:val="24"/>
        </w:rPr>
        <w:t xml:space="preserve"> (…)” (art.</w:t>
      </w:r>
      <w:r w:rsidRPr="00CF3A36">
        <w:rPr>
          <w:sz w:val="24"/>
          <w:szCs w:val="24"/>
        </w:rPr>
        <w:t xml:space="preserve"> </w:t>
      </w:r>
      <w:r w:rsidR="00D85B06" w:rsidRPr="00CF3A36">
        <w:rPr>
          <w:sz w:val="24"/>
          <w:szCs w:val="24"/>
        </w:rPr>
        <w:t>23 ust</w:t>
      </w:r>
      <w:r w:rsidRPr="00CF3A36">
        <w:rPr>
          <w:sz w:val="24"/>
          <w:szCs w:val="24"/>
        </w:rPr>
        <w:t xml:space="preserve">. </w:t>
      </w:r>
      <w:r w:rsidR="00D85B06" w:rsidRPr="00CF3A36">
        <w:rPr>
          <w:sz w:val="24"/>
          <w:szCs w:val="24"/>
        </w:rPr>
        <w:t xml:space="preserve">1 </w:t>
      </w:r>
      <w:proofErr w:type="spellStart"/>
      <w:r w:rsidR="00D85B06" w:rsidRPr="00CF3A36">
        <w:rPr>
          <w:sz w:val="24"/>
          <w:szCs w:val="24"/>
        </w:rPr>
        <w:t>pkt</w:t>
      </w:r>
      <w:proofErr w:type="spellEnd"/>
      <w:r w:rsidR="00D85B06" w:rsidRPr="00CF3A36">
        <w:rPr>
          <w:sz w:val="24"/>
          <w:szCs w:val="24"/>
        </w:rPr>
        <w:t xml:space="preserve"> 1,2 i 3).</w:t>
      </w:r>
    </w:p>
    <w:p w:rsidR="00D8684B" w:rsidRPr="00CF3A36" w:rsidRDefault="00A30B66" w:rsidP="00CF3A36">
      <w:pPr>
        <w:pStyle w:val="Akapitzlist"/>
        <w:numPr>
          <w:ilvl w:val="0"/>
          <w:numId w:val="32"/>
        </w:numPr>
        <w:spacing w:line="276" w:lineRule="auto"/>
        <w:rPr>
          <w:i/>
          <w:sz w:val="24"/>
          <w:szCs w:val="24"/>
        </w:rPr>
      </w:pPr>
      <w:r w:rsidRPr="00CF3A36">
        <w:rPr>
          <w:sz w:val="24"/>
          <w:szCs w:val="24"/>
        </w:rPr>
        <w:t>u</w:t>
      </w:r>
      <w:r w:rsidR="00D85B06" w:rsidRPr="00CF3A36">
        <w:rPr>
          <w:sz w:val="24"/>
          <w:szCs w:val="24"/>
        </w:rPr>
        <w:t>stawa</w:t>
      </w:r>
      <w:r w:rsidRPr="00CF3A36">
        <w:rPr>
          <w:rStyle w:val="Nagwek1Znak"/>
          <w:rFonts w:eastAsia="Calibri"/>
          <w:sz w:val="24"/>
          <w:szCs w:val="24"/>
        </w:rPr>
        <w:t xml:space="preserve"> </w:t>
      </w:r>
      <w:r w:rsidRPr="00CF3A36">
        <w:rPr>
          <w:rStyle w:val="h2"/>
          <w:sz w:val="24"/>
          <w:szCs w:val="24"/>
        </w:rPr>
        <w:t>z dnia 2 lipca 2004 r.</w:t>
      </w:r>
      <w:r w:rsidR="00D85B06" w:rsidRPr="00CF3A36">
        <w:rPr>
          <w:sz w:val="24"/>
          <w:szCs w:val="24"/>
        </w:rPr>
        <w:t xml:space="preserve"> </w:t>
      </w:r>
      <w:r w:rsidR="00D85B06" w:rsidRPr="00CF3A36">
        <w:rPr>
          <w:i/>
          <w:sz w:val="24"/>
          <w:szCs w:val="24"/>
        </w:rPr>
        <w:t>o swobodzie działalności gospodarczej</w:t>
      </w:r>
      <w:r w:rsidR="00D85B06" w:rsidRPr="00CF3A36">
        <w:rPr>
          <w:sz w:val="24"/>
          <w:szCs w:val="24"/>
        </w:rPr>
        <w:t>, której zapisy starają się chronić podmioty prawa m.in. przed spamem</w:t>
      </w:r>
      <w:r w:rsidRPr="00CF3A36">
        <w:rPr>
          <w:sz w:val="24"/>
          <w:szCs w:val="24"/>
        </w:rPr>
        <w:t>;</w:t>
      </w:r>
      <w:r w:rsidR="00D85B06" w:rsidRPr="00CF3A36">
        <w:rPr>
          <w:sz w:val="24"/>
          <w:szCs w:val="24"/>
        </w:rPr>
        <w:t xml:space="preserve"> </w:t>
      </w:r>
      <w:r w:rsidRPr="00CF3A36">
        <w:rPr>
          <w:sz w:val="24"/>
          <w:szCs w:val="24"/>
        </w:rPr>
        <w:t>z</w:t>
      </w:r>
      <w:r w:rsidR="00D85B06" w:rsidRPr="00CF3A36">
        <w:rPr>
          <w:sz w:val="24"/>
          <w:szCs w:val="24"/>
        </w:rPr>
        <w:t>godnie z ustawą: „</w:t>
      </w:r>
      <w:r w:rsidR="00D85B06" w:rsidRPr="00CF3A36">
        <w:rPr>
          <w:i/>
          <w:sz w:val="24"/>
          <w:szCs w:val="24"/>
        </w:rPr>
        <w:t xml:space="preserve">Jeżeli przedsiębiorca oferuje towary lub usługi w sprzedaży bezpośredniej lub sprzedaży na odległość za pośrednictwem środków masowego przekazu, sieci teleinformatycznych lub druków bezadresowych, jest on obowiązany do podania w ofercie co najmniej następujących danych: firmy przedsiębiorcy; numeru identyfikacji podatkowej (NIP); siedziby i adresu przedsiębiorcy” </w:t>
      </w:r>
      <w:r w:rsidR="00D85B06" w:rsidRPr="00CF3A36">
        <w:rPr>
          <w:sz w:val="24"/>
          <w:szCs w:val="24"/>
        </w:rPr>
        <w:t>(art. 21)</w:t>
      </w:r>
      <w:r w:rsidRPr="00CF3A36">
        <w:rPr>
          <w:sz w:val="24"/>
          <w:szCs w:val="24"/>
        </w:rPr>
        <w:t xml:space="preserve"> –</w:t>
      </w:r>
      <w:r w:rsidR="00D85B06" w:rsidRPr="00CF3A36">
        <w:rPr>
          <w:sz w:val="24"/>
          <w:szCs w:val="24"/>
        </w:rPr>
        <w:t xml:space="preserve"> </w:t>
      </w:r>
      <w:r w:rsidRPr="00CF3A36">
        <w:rPr>
          <w:sz w:val="24"/>
          <w:szCs w:val="24"/>
        </w:rPr>
        <w:t>n</w:t>
      </w:r>
      <w:r w:rsidR="00D85B06" w:rsidRPr="00CF3A36">
        <w:rPr>
          <w:sz w:val="24"/>
          <w:szCs w:val="24"/>
        </w:rPr>
        <w:t>ie ulega wątpliwości, że przepis ten nie jest przestrzegany przez spamerów</w:t>
      </w:r>
      <w:r w:rsidRPr="00CF3A36">
        <w:rPr>
          <w:sz w:val="24"/>
          <w:szCs w:val="24"/>
        </w:rPr>
        <w:t>;</w:t>
      </w:r>
      <w:r w:rsidR="00D85B06" w:rsidRPr="00CF3A36">
        <w:rPr>
          <w:sz w:val="24"/>
          <w:szCs w:val="24"/>
        </w:rPr>
        <w:t xml:space="preserve"> </w:t>
      </w:r>
    </w:p>
    <w:p w:rsidR="00D8684B" w:rsidRPr="00CF3A36" w:rsidRDefault="00A30B66" w:rsidP="00CF3A36">
      <w:pPr>
        <w:pStyle w:val="Akapitzlist"/>
        <w:numPr>
          <w:ilvl w:val="0"/>
          <w:numId w:val="32"/>
        </w:numPr>
        <w:spacing w:line="276" w:lineRule="auto"/>
        <w:rPr>
          <w:i/>
          <w:sz w:val="24"/>
          <w:szCs w:val="24"/>
        </w:rPr>
      </w:pPr>
      <w:r w:rsidRPr="00CF3A36">
        <w:rPr>
          <w:rFonts w:cs="TimesNewRoman"/>
          <w:sz w:val="24"/>
          <w:szCs w:val="24"/>
        </w:rPr>
        <w:t>u</w:t>
      </w:r>
      <w:r w:rsidR="00D85B06" w:rsidRPr="00CF3A36">
        <w:rPr>
          <w:rFonts w:cs="TimesNewRoman"/>
          <w:sz w:val="24"/>
          <w:szCs w:val="24"/>
        </w:rPr>
        <w:t xml:space="preserve">stawa </w:t>
      </w:r>
      <w:r w:rsidRPr="00CF3A36">
        <w:rPr>
          <w:rFonts w:cs="TimesNewRoman"/>
          <w:sz w:val="24"/>
          <w:szCs w:val="24"/>
        </w:rPr>
        <w:t xml:space="preserve">z dnia 30 maja 2014 r. </w:t>
      </w:r>
      <w:r w:rsidR="00D85B06" w:rsidRPr="00CF3A36">
        <w:rPr>
          <w:rFonts w:cs="TimesNewRoman"/>
          <w:i/>
          <w:sz w:val="24"/>
          <w:szCs w:val="24"/>
        </w:rPr>
        <w:t>o prawach konsumenta</w:t>
      </w:r>
      <w:r w:rsidR="000803AC" w:rsidRPr="00CF3A36">
        <w:rPr>
          <w:rFonts w:cs="TimesNewRoman"/>
          <w:sz w:val="24"/>
          <w:szCs w:val="24"/>
        </w:rPr>
        <w:t>, wchodząca w życie 25 grudnia 2014</w:t>
      </w:r>
      <w:r w:rsidR="00862CA3" w:rsidRPr="00CF3A36">
        <w:rPr>
          <w:rFonts w:cs="TimesNewRoman"/>
          <w:sz w:val="24"/>
          <w:szCs w:val="24"/>
        </w:rPr>
        <w:t xml:space="preserve"> </w:t>
      </w:r>
      <w:r w:rsidR="000803AC" w:rsidRPr="00CF3A36">
        <w:rPr>
          <w:rFonts w:cs="TimesNewRoman"/>
          <w:sz w:val="24"/>
          <w:szCs w:val="24"/>
        </w:rPr>
        <w:t xml:space="preserve">r., która w art. 48 zmienia treść </w:t>
      </w:r>
      <w:r w:rsidR="00D25949" w:rsidRPr="00CF3A36">
        <w:rPr>
          <w:rFonts w:cs="TimesNewRoman"/>
          <w:sz w:val="24"/>
          <w:szCs w:val="24"/>
        </w:rPr>
        <w:t xml:space="preserve">ust. 1. </w:t>
      </w:r>
      <w:r w:rsidR="00862CA3" w:rsidRPr="00CF3A36">
        <w:rPr>
          <w:rFonts w:cs="TimesNewRoman"/>
          <w:sz w:val="24"/>
          <w:szCs w:val="24"/>
        </w:rPr>
        <w:t xml:space="preserve">art. 172 </w:t>
      </w:r>
      <w:r w:rsidR="000803AC" w:rsidRPr="00CF3A36">
        <w:rPr>
          <w:rFonts w:cs="TimesNewRoman"/>
          <w:i/>
          <w:sz w:val="24"/>
          <w:szCs w:val="24"/>
        </w:rPr>
        <w:t>Prawa telekomunikacyjnego</w:t>
      </w:r>
      <w:r w:rsidR="00862CA3" w:rsidRPr="00CF3A36">
        <w:rPr>
          <w:rFonts w:cs="TimesNewRoman"/>
          <w:i/>
          <w:sz w:val="24"/>
          <w:szCs w:val="24"/>
        </w:rPr>
        <w:t>,</w:t>
      </w:r>
      <w:r w:rsidR="000803AC" w:rsidRPr="00CF3A36">
        <w:rPr>
          <w:rFonts w:cs="TimesNewRoman"/>
          <w:sz w:val="24"/>
          <w:szCs w:val="24"/>
        </w:rPr>
        <w:t xml:space="preserve"> </w:t>
      </w:r>
      <w:r w:rsidR="00862CA3" w:rsidRPr="00CF3A36">
        <w:rPr>
          <w:rFonts w:cs="TimesNewRoman"/>
          <w:sz w:val="24"/>
          <w:szCs w:val="24"/>
        </w:rPr>
        <w:t>który</w:t>
      </w:r>
      <w:r w:rsidR="000803AC" w:rsidRPr="00CF3A36">
        <w:rPr>
          <w:rFonts w:cs="TimesNewRoman"/>
          <w:sz w:val="24"/>
          <w:szCs w:val="24"/>
        </w:rPr>
        <w:t xml:space="preserve">  </w:t>
      </w:r>
      <w:r w:rsidR="00862CA3" w:rsidRPr="00CF3A36">
        <w:rPr>
          <w:rFonts w:cs="TimesNewRoman"/>
          <w:sz w:val="24"/>
          <w:szCs w:val="24"/>
        </w:rPr>
        <w:t>o</w:t>
      </w:r>
      <w:r w:rsidR="000803AC" w:rsidRPr="00CF3A36">
        <w:rPr>
          <w:rFonts w:cs="TimesNewRoman"/>
          <w:sz w:val="24"/>
          <w:szCs w:val="24"/>
        </w:rPr>
        <w:t>trzymuje następujące brzmienie: „</w:t>
      </w:r>
      <w:r w:rsidR="000803AC" w:rsidRPr="00CF3A36">
        <w:rPr>
          <w:rFonts w:cs="TimesNewRoman"/>
          <w:i/>
          <w:sz w:val="24"/>
          <w:szCs w:val="24"/>
        </w:rPr>
        <w:t>Zakazane jest używanie</w:t>
      </w:r>
      <w:r w:rsidR="000803AC" w:rsidRPr="00CF3A36">
        <w:rPr>
          <w:rFonts w:cs="TimesNewRoman"/>
          <w:b/>
          <w:i/>
          <w:sz w:val="24"/>
          <w:szCs w:val="24"/>
        </w:rPr>
        <w:t xml:space="preserve"> telekomunikacyjnych urządzeń</w:t>
      </w:r>
      <w:r w:rsidR="000803AC" w:rsidRPr="00CF3A36">
        <w:rPr>
          <w:rFonts w:cs="TimesNewRoman"/>
          <w:i/>
          <w:sz w:val="24"/>
          <w:szCs w:val="24"/>
        </w:rPr>
        <w:t xml:space="preserve"> </w:t>
      </w:r>
      <w:r w:rsidR="000803AC" w:rsidRPr="00CF3A36">
        <w:rPr>
          <w:rFonts w:cs="TimesNewRoman"/>
          <w:b/>
          <w:i/>
          <w:sz w:val="24"/>
          <w:szCs w:val="24"/>
        </w:rPr>
        <w:t>końcowych</w:t>
      </w:r>
      <w:r w:rsidR="000803AC" w:rsidRPr="00CF3A36">
        <w:rPr>
          <w:rFonts w:cs="TimesNewRoman"/>
          <w:i/>
          <w:sz w:val="24"/>
          <w:szCs w:val="24"/>
        </w:rPr>
        <w:t xml:space="preserve"> i</w:t>
      </w:r>
      <w:r w:rsidR="00862CA3" w:rsidRPr="00CF3A36">
        <w:rPr>
          <w:rFonts w:cs="TimesNewRoman"/>
          <w:i/>
          <w:sz w:val="24"/>
          <w:szCs w:val="24"/>
        </w:rPr>
        <w:t> </w:t>
      </w:r>
      <w:r w:rsidR="000803AC" w:rsidRPr="00CF3A36">
        <w:rPr>
          <w:rFonts w:cs="TimesNewRoman"/>
          <w:i/>
          <w:sz w:val="24"/>
          <w:szCs w:val="24"/>
        </w:rPr>
        <w:t>automatycznych systemów wywołujących dla celów marketingu bezpośredniego, chyba że abonent lub użytkownik końcowy uprzednio wyraził na to zgodę</w:t>
      </w:r>
      <w:r w:rsidR="00D8684B" w:rsidRPr="00CF3A36">
        <w:rPr>
          <w:rFonts w:cs="TimesNewRoman"/>
          <w:sz w:val="24"/>
          <w:szCs w:val="24"/>
        </w:rPr>
        <w:t xml:space="preserve">.” oraz dodaje </w:t>
      </w:r>
      <w:r w:rsidR="000803AC" w:rsidRPr="00CF3A36">
        <w:rPr>
          <w:rFonts w:cs="TimesNewRoman"/>
          <w:sz w:val="24"/>
          <w:szCs w:val="24"/>
        </w:rPr>
        <w:t>ust. 3 w</w:t>
      </w:r>
      <w:r w:rsidR="00862CA3" w:rsidRPr="00CF3A36">
        <w:rPr>
          <w:rFonts w:cs="TimesNewRoman"/>
          <w:sz w:val="24"/>
          <w:szCs w:val="24"/>
        </w:rPr>
        <w:t> </w:t>
      </w:r>
      <w:r w:rsidR="000803AC" w:rsidRPr="00CF3A36">
        <w:rPr>
          <w:rFonts w:cs="TimesNewRoman"/>
          <w:sz w:val="24"/>
          <w:szCs w:val="24"/>
        </w:rPr>
        <w:t>brzmieniu: </w:t>
      </w:r>
      <w:r w:rsidR="00D8684B" w:rsidRPr="00CF3A36">
        <w:rPr>
          <w:rFonts w:cs="TimesNewRoman"/>
          <w:sz w:val="24"/>
          <w:szCs w:val="24"/>
        </w:rPr>
        <w:t>„</w:t>
      </w:r>
      <w:r w:rsidR="000803AC" w:rsidRPr="00CF3A36">
        <w:rPr>
          <w:rFonts w:cs="TimesNewRoman"/>
          <w:i/>
          <w:sz w:val="24"/>
          <w:szCs w:val="24"/>
        </w:rPr>
        <w:t>Używanie środków, o których mowa w ust. 1, dla celów marketingu bezpośredniego nie może odbywać się na koszt konsumenta</w:t>
      </w:r>
      <w:r w:rsidR="00340977" w:rsidRPr="00CF3A36">
        <w:rPr>
          <w:rFonts w:cs="TimesNewRoman"/>
          <w:sz w:val="24"/>
          <w:szCs w:val="24"/>
        </w:rPr>
        <w:t>.”</w:t>
      </w:r>
      <w:r w:rsidR="00862CA3" w:rsidRPr="00CF3A36">
        <w:rPr>
          <w:rFonts w:cs="TimesNewRoman"/>
          <w:sz w:val="24"/>
          <w:szCs w:val="24"/>
        </w:rPr>
        <w:t>,</w:t>
      </w:r>
      <w:r w:rsidR="00340977" w:rsidRPr="00CF3A36">
        <w:rPr>
          <w:rFonts w:cs="TimesNewRoman"/>
          <w:sz w:val="24"/>
          <w:szCs w:val="24"/>
        </w:rPr>
        <w:t xml:space="preserve"> </w:t>
      </w:r>
      <w:r w:rsidR="00862CA3" w:rsidRPr="00CF3A36">
        <w:rPr>
          <w:rFonts w:cs="TimesNewRoman"/>
          <w:sz w:val="24"/>
          <w:szCs w:val="24"/>
        </w:rPr>
        <w:t>z</w:t>
      </w:r>
      <w:r w:rsidR="00340977" w:rsidRPr="00CF3A36">
        <w:rPr>
          <w:rFonts w:cs="TimesNewRoman"/>
          <w:sz w:val="24"/>
          <w:szCs w:val="24"/>
        </w:rPr>
        <w:t>godnie zaś z</w:t>
      </w:r>
      <w:r w:rsidR="00D8684B" w:rsidRPr="00CF3A36">
        <w:rPr>
          <w:rFonts w:cs="TimesNewRoman"/>
          <w:sz w:val="24"/>
          <w:szCs w:val="24"/>
        </w:rPr>
        <w:t xml:space="preserve"> </w:t>
      </w:r>
      <w:r w:rsidR="00D8684B" w:rsidRPr="00CF3A36">
        <w:rPr>
          <w:sz w:val="24"/>
          <w:szCs w:val="24"/>
        </w:rPr>
        <w:t xml:space="preserve">art. 2 </w:t>
      </w:r>
      <w:proofErr w:type="spellStart"/>
      <w:r w:rsidR="00D8684B" w:rsidRPr="00CF3A36">
        <w:rPr>
          <w:sz w:val="24"/>
          <w:szCs w:val="24"/>
        </w:rPr>
        <w:t>pkt</w:t>
      </w:r>
      <w:proofErr w:type="spellEnd"/>
      <w:r w:rsidR="00D8684B" w:rsidRPr="00CF3A36">
        <w:rPr>
          <w:sz w:val="24"/>
          <w:szCs w:val="24"/>
        </w:rPr>
        <w:t xml:space="preserve"> 43 </w:t>
      </w:r>
      <w:r w:rsidR="00862CA3" w:rsidRPr="00CF3A36">
        <w:rPr>
          <w:i/>
          <w:sz w:val="24"/>
          <w:szCs w:val="24"/>
        </w:rPr>
        <w:t>P</w:t>
      </w:r>
      <w:r w:rsidR="00D8684B" w:rsidRPr="00CF3A36">
        <w:rPr>
          <w:i/>
          <w:sz w:val="24"/>
          <w:szCs w:val="24"/>
        </w:rPr>
        <w:t>rawa telekomunikacyjnego</w:t>
      </w:r>
      <w:r w:rsidR="00D8684B" w:rsidRPr="00CF3A36">
        <w:rPr>
          <w:sz w:val="24"/>
          <w:szCs w:val="24"/>
        </w:rPr>
        <w:t>: „telekomunikacyjne urządzenie końcowe” to „</w:t>
      </w:r>
      <w:r w:rsidR="00D8684B" w:rsidRPr="00CF3A36">
        <w:rPr>
          <w:i/>
          <w:sz w:val="24"/>
          <w:szCs w:val="24"/>
        </w:rPr>
        <w:t>urządzenie telekomunikacyjne przeznaczone do podłączenia bezpośrednio lub pośrednio do zakończeń sieci</w:t>
      </w:r>
      <w:r w:rsidR="00D8684B" w:rsidRPr="00CF3A36">
        <w:rPr>
          <w:sz w:val="24"/>
          <w:szCs w:val="24"/>
        </w:rPr>
        <w:t>”</w:t>
      </w:r>
      <w:r w:rsidR="00D25949" w:rsidRPr="00CF3A36">
        <w:rPr>
          <w:sz w:val="24"/>
          <w:szCs w:val="24"/>
        </w:rPr>
        <w:t>;</w:t>
      </w:r>
      <w:r w:rsidR="00D8684B" w:rsidRPr="00CF3A36">
        <w:rPr>
          <w:sz w:val="24"/>
          <w:szCs w:val="24"/>
        </w:rPr>
        <w:t xml:space="preserve"> </w:t>
      </w:r>
      <w:r w:rsidR="00D25949" w:rsidRPr="00CF3A36">
        <w:rPr>
          <w:sz w:val="24"/>
          <w:szCs w:val="24"/>
        </w:rPr>
        <w:t>z</w:t>
      </w:r>
      <w:r w:rsidR="000620B4" w:rsidRPr="00CF3A36">
        <w:rPr>
          <w:sz w:val="24"/>
          <w:szCs w:val="24"/>
        </w:rPr>
        <w:t>atem p</w:t>
      </w:r>
      <w:r w:rsidR="00D8684B" w:rsidRPr="00CF3A36">
        <w:rPr>
          <w:sz w:val="24"/>
          <w:szCs w:val="24"/>
        </w:rPr>
        <w:t xml:space="preserve">o wejściu w życie znowelizowanego przepisu art. 172 </w:t>
      </w:r>
      <w:r w:rsidR="00862CA3" w:rsidRPr="00CF3A36">
        <w:rPr>
          <w:i/>
          <w:sz w:val="24"/>
          <w:szCs w:val="24"/>
        </w:rPr>
        <w:t>P</w:t>
      </w:r>
      <w:r w:rsidR="000620B4" w:rsidRPr="00CF3A36">
        <w:rPr>
          <w:i/>
          <w:sz w:val="24"/>
          <w:szCs w:val="24"/>
        </w:rPr>
        <w:t>rawa telekomunikacyjnego</w:t>
      </w:r>
      <w:r w:rsidR="00D8684B" w:rsidRPr="00CF3A36">
        <w:rPr>
          <w:sz w:val="24"/>
          <w:szCs w:val="24"/>
        </w:rPr>
        <w:t xml:space="preserve"> jakiekolwiek działania (za pośrednictwem telefonu, komputera, urządzeń mobilnych itd. podłączonych do sieci)</w:t>
      </w:r>
      <w:r w:rsidR="00862CA3" w:rsidRPr="00CF3A36">
        <w:rPr>
          <w:sz w:val="24"/>
          <w:szCs w:val="24"/>
        </w:rPr>
        <w:t>,</w:t>
      </w:r>
      <w:r w:rsidR="00D8684B" w:rsidRPr="00CF3A36">
        <w:rPr>
          <w:sz w:val="24"/>
          <w:szCs w:val="24"/>
        </w:rPr>
        <w:t xml:space="preserve"> podejmowane d</w:t>
      </w:r>
      <w:r w:rsidR="00862CA3" w:rsidRPr="00CF3A36">
        <w:rPr>
          <w:sz w:val="24"/>
          <w:szCs w:val="24"/>
        </w:rPr>
        <w:t>o</w:t>
      </w:r>
      <w:r w:rsidR="00D8684B" w:rsidRPr="00CF3A36">
        <w:rPr>
          <w:sz w:val="24"/>
          <w:szCs w:val="24"/>
        </w:rPr>
        <w:t xml:space="preserve"> celów marketingu bezpośredniego, bez uzyskania uprzedniej zgody osoby</w:t>
      </w:r>
      <w:r w:rsidR="00862CA3" w:rsidRPr="00CF3A36">
        <w:rPr>
          <w:sz w:val="24"/>
          <w:szCs w:val="24"/>
        </w:rPr>
        <w:t>,</w:t>
      </w:r>
      <w:r w:rsidR="00D8684B" w:rsidRPr="00CF3A36">
        <w:rPr>
          <w:sz w:val="24"/>
          <w:szCs w:val="24"/>
        </w:rPr>
        <w:t xml:space="preserve"> do której </w:t>
      </w:r>
      <w:r w:rsidR="00D25949" w:rsidRPr="00CF3A36">
        <w:rPr>
          <w:sz w:val="24"/>
          <w:szCs w:val="24"/>
        </w:rPr>
        <w:t xml:space="preserve">są </w:t>
      </w:r>
      <w:r w:rsidR="00D8684B" w:rsidRPr="00CF3A36">
        <w:rPr>
          <w:sz w:val="24"/>
          <w:szCs w:val="24"/>
        </w:rPr>
        <w:t>kierowane, będą niezgodne z prawem</w:t>
      </w:r>
      <w:r w:rsidR="00D25949" w:rsidRPr="00CF3A36">
        <w:rPr>
          <w:sz w:val="24"/>
          <w:szCs w:val="24"/>
        </w:rPr>
        <w:t xml:space="preserve"> –</w:t>
      </w:r>
      <w:r w:rsidR="00862CA3" w:rsidRPr="00CF3A36">
        <w:rPr>
          <w:sz w:val="24"/>
          <w:szCs w:val="24"/>
        </w:rPr>
        <w:t xml:space="preserve"> </w:t>
      </w:r>
      <w:r w:rsidR="00D25949" w:rsidRPr="00CF3A36">
        <w:rPr>
          <w:sz w:val="24"/>
          <w:szCs w:val="24"/>
        </w:rPr>
        <w:t>w</w:t>
      </w:r>
      <w:r w:rsidR="00862CA3" w:rsidRPr="00CF3A36">
        <w:rPr>
          <w:sz w:val="24"/>
          <w:szCs w:val="24"/>
        </w:rPr>
        <w:t xml:space="preserve"> konsekwencji</w:t>
      </w:r>
      <w:r w:rsidR="00D8684B" w:rsidRPr="00CF3A36">
        <w:rPr>
          <w:sz w:val="24"/>
          <w:szCs w:val="24"/>
        </w:rPr>
        <w:t xml:space="preserve"> przesyłanie </w:t>
      </w:r>
      <w:r w:rsidR="000620B4" w:rsidRPr="00CF3A36">
        <w:rPr>
          <w:sz w:val="24"/>
          <w:szCs w:val="24"/>
        </w:rPr>
        <w:t>spamu</w:t>
      </w:r>
      <w:r w:rsidR="00D8684B" w:rsidRPr="00CF3A36">
        <w:rPr>
          <w:sz w:val="24"/>
          <w:szCs w:val="24"/>
        </w:rPr>
        <w:t xml:space="preserve"> drogą elektroniczną</w:t>
      </w:r>
      <w:r w:rsidR="000620B4" w:rsidRPr="00CF3A36">
        <w:rPr>
          <w:sz w:val="24"/>
          <w:szCs w:val="24"/>
        </w:rPr>
        <w:t>,</w:t>
      </w:r>
      <w:r w:rsidR="00D8684B" w:rsidRPr="00CF3A36">
        <w:rPr>
          <w:sz w:val="24"/>
          <w:szCs w:val="24"/>
        </w:rPr>
        <w:t xml:space="preserve"> a </w:t>
      </w:r>
      <w:r w:rsidR="000620B4" w:rsidRPr="00CF3A36">
        <w:rPr>
          <w:sz w:val="24"/>
          <w:szCs w:val="24"/>
        </w:rPr>
        <w:t>także</w:t>
      </w:r>
      <w:r w:rsidR="00D8684B" w:rsidRPr="00CF3A36">
        <w:rPr>
          <w:sz w:val="24"/>
          <w:szCs w:val="24"/>
        </w:rPr>
        <w:t xml:space="preserve"> telefony z </w:t>
      </w:r>
      <w:proofErr w:type="spellStart"/>
      <w:r w:rsidR="00D8684B" w:rsidRPr="00CF3A36">
        <w:rPr>
          <w:sz w:val="24"/>
          <w:szCs w:val="24"/>
        </w:rPr>
        <w:t>call-center</w:t>
      </w:r>
      <w:proofErr w:type="spellEnd"/>
      <w:r w:rsidR="00D8684B" w:rsidRPr="00CF3A36">
        <w:rPr>
          <w:sz w:val="24"/>
          <w:szCs w:val="24"/>
        </w:rPr>
        <w:t xml:space="preserve"> (o ile </w:t>
      </w:r>
      <w:r w:rsidR="000620B4" w:rsidRPr="00CF3A36">
        <w:rPr>
          <w:sz w:val="24"/>
          <w:szCs w:val="24"/>
        </w:rPr>
        <w:t xml:space="preserve">użytkownik </w:t>
      </w:r>
      <w:r w:rsidR="00D8684B" w:rsidRPr="00CF3A36">
        <w:rPr>
          <w:sz w:val="24"/>
          <w:szCs w:val="24"/>
        </w:rPr>
        <w:t>nie wyraz</w:t>
      </w:r>
      <w:r w:rsidR="000620B4" w:rsidRPr="00CF3A36">
        <w:rPr>
          <w:sz w:val="24"/>
          <w:szCs w:val="24"/>
        </w:rPr>
        <w:t>ił</w:t>
      </w:r>
      <w:r w:rsidR="00D8684B" w:rsidRPr="00CF3A36">
        <w:rPr>
          <w:sz w:val="24"/>
          <w:szCs w:val="24"/>
        </w:rPr>
        <w:t xml:space="preserve"> wcześniej </w:t>
      </w:r>
      <w:r w:rsidR="000620B4" w:rsidRPr="00CF3A36">
        <w:rPr>
          <w:sz w:val="24"/>
          <w:szCs w:val="24"/>
        </w:rPr>
        <w:t>na to zgody</w:t>
      </w:r>
      <w:r w:rsidR="00D8684B" w:rsidRPr="00CF3A36">
        <w:rPr>
          <w:sz w:val="24"/>
          <w:szCs w:val="24"/>
        </w:rPr>
        <w:t xml:space="preserve">), będą </w:t>
      </w:r>
      <w:r w:rsidR="000620B4" w:rsidRPr="00CF3A36">
        <w:rPr>
          <w:sz w:val="24"/>
          <w:szCs w:val="24"/>
        </w:rPr>
        <w:t>działaniem sprzecznym</w:t>
      </w:r>
      <w:r w:rsidR="00D8684B" w:rsidRPr="00CF3A36">
        <w:rPr>
          <w:sz w:val="24"/>
          <w:szCs w:val="24"/>
        </w:rPr>
        <w:t xml:space="preserve"> z prawem</w:t>
      </w:r>
      <w:r w:rsidR="00D25949" w:rsidRPr="00CF3A36">
        <w:rPr>
          <w:sz w:val="24"/>
          <w:szCs w:val="24"/>
        </w:rPr>
        <w:t>,</w:t>
      </w:r>
      <w:r w:rsidR="00D8684B" w:rsidRPr="00CF3A36">
        <w:rPr>
          <w:sz w:val="24"/>
          <w:szCs w:val="24"/>
        </w:rPr>
        <w:t xml:space="preserve"> </w:t>
      </w:r>
      <w:r w:rsidR="00D25949" w:rsidRPr="00CF3A36">
        <w:rPr>
          <w:sz w:val="24"/>
          <w:szCs w:val="24"/>
        </w:rPr>
        <w:t>p</w:t>
      </w:r>
      <w:r w:rsidR="000620B4" w:rsidRPr="00CF3A36">
        <w:rPr>
          <w:sz w:val="24"/>
          <w:szCs w:val="24"/>
        </w:rPr>
        <w:t>rzy czym,</w:t>
      </w:r>
      <w:r w:rsidR="00D8684B" w:rsidRPr="00CF3A36">
        <w:rPr>
          <w:sz w:val="24"/>
          <w:szCs w:val="24"/>
        </w:rPr>
        <w:t xml:space="preserve"> w przeciwieństwie do</w:t>
      </w:r>
      <w:r w:rsidR="00D25949" w:rsidRPr="00CF3A36">
        <w:rPr>
          <w:sz w:val="24"/>
          <w:szCs w:val="24"/>
        </w:rPr>
        <w:t> </w:t>
      </w:r>
      <w:r w:rsidR="00D8684B" w:rsidRPr="00CF3A36">
        <w:rPr>
          <w:sz w:val="24"/>
          <w:szCs w:val="24"/>
        </w:rPr>
        <w:t xml:space="preserve">art. 10 ust. 1 ustawy z dnia 18 lipca 2002 r. </w:t>
      </w:r>
      <w:r w:rsidR="00D8684B" w:rsidRPr="00CF3A36">
        <w:rPr>
          <w:i/>
          <w:sz w:val="24"/>
          <w:szCs w:val="24"/>
        </w:rPr>
        <w:t>o świadczeniu usług drogą elektroniczną</w:t>
      </w:r>
      <w:r w:rsidR="00D8684B" w:rsidRPr="00CF3A36">
        <w:rPr>
          <w:sz w:val="24"/>
          <w:szCs w:val="24"/>
        </w:rPr>
        <w:t>, ochron</w:t>
      </w:r>
      <w:r w:rsidR="000620B4" w:rsidRPr="00CF3A36">
        <w:rPr>
          <w:sz w:val="24"/>
          <w:szCs w:val="24"/>
        </w:rPr>
        <w:t xml:space="preserve">a </w:t>
      </w:r>
      <w:r w:rsidR="00D8684B" w:rsidRPr="00CF3A36">
        <w:rPr>
          <w:sz w:val="24"/>
          <w:szCs w:val="24"/>
        </w:rPr>
        <w:t>z</w:t>
      </w:r>
      <w:r w:rsidR="00D25949" w:rsidRPr="00CF3A36">
        <w:rPr>
          <w:sz w:val="24"/>
          <w:szCs w:val="24"/>
        </w:rPr>
        <w:t> </w:t>
      </w:r>
      <w:r w:rsidR="00D8684B" w:rsidRPr="00CF3A36">
        <w:rPr>
          <w:sz w:val="24"/>
          <w:szCs w:val="24"/>
        </w:rPr>
        <w:t xml:space="preserve">art. 172 </w:t>
      </w:r>
      <w:r w:rsidR="00D25949" w:rsidRPr="00CF3A36">
        <w:rPr>
          <w:i/>
          <w:sz w:val="24"/>
          <w:szCs w:val="24"/>
        </w:rPr>
        <w:t>P</w:t>
      </w:r>
      <w:r w:rsidR="00D8684B" w:rsidRPr="00CF3A36">
        <w:rPr>
          <w:i/>
          <w:sz w:val="24"/>
          <w:szCs w:val="24"/>
        </w:rPr>
        <w:t>rawa telekomunikacyjnego</w:t>
      </w:r>
      <w:r w:rsidR="00D8684B" w:rsidRPr="00CF3A36">
        <w:rPr>
          <w:sz w:val="24"/>
          <w:szCs w:val="24"/>
        </w:rPr>
        <w:t xml:space="preserve"> </w:t>
      </w:r>
      <w:r w:rsidR="000620B4" w:rsidRPr="00CF3A36">
        <w:rPr>
          <w:sz w:val="24"/>
          <w:szCs w:val="24"/>
        </w:rPr>
        <w:t>obejmie wszystkie podmioty</w:t>
      </w:r>
      <w:r w:rsidR="00D8684B" w:rsidRPr="00CF3A36">
        <w:rPr>
          <w:sz w:val="24"/>
          <w:szCs w:val="24"/>
        </w:rPr>
        <w:t>, a nie tylko osoby fizyczne</w:t>
      </w:r>
      <w:r w:rsidR="000620B4" w:rsidRPr="00CF3A36">
        <w:rPr>
          <w:sz w:val="24"/>
          <w:szCs w:val="24"/>
        </w:rPr>
        <w:t>.</w:t>
      </w:r>
      <w:r w:rsidR="00D8684B" w:rsidRPr="00CF3A36">
        <w:rPr>
          <w:sz w:val="24"/>
          <w:szCs w:val="24"/>
        </w:rPr>
        <w:t xml:space="preserve"> </w:t>
      </w:r>
    </w:p>
    <w:p w:rsidR="000803AC" w:rsidRPr="00CF3A36" w:rsidRDefault="000803AC" w:rsidP="00CF3A36">
      <w:pPr>
        <w:pStyle w:val="Akapitzlist"/>
        <w:autoSpaceDE w:val="0"/>
        <w:autoSpaceDN w:val="0"/>
        <w:adjustRightInd w:val="0"/>
        <w:spacing w:line="276" w:lineRule="auto"/>
        <w:ind w:left="1080"/>
        <w:rPr>
          <w:rFonts w:cs="TimesNewRoman"/>
          <w:sz w:val="24"/>
          <w:szCs w:val="24"/>
        </w:rPr>
      </w:pPr>
    </w:p>
    <w:p w:rsidR="00907B5A" w:rsidRDefault="00907B5A">
      <w:pPr>
        <w:jc w:val="left"/>
        <w:rPr>
          <w:rFonts w:cs="TimesNewRoman"/>
          <w:szCs w:val="24"/>
          <w:lang w:eastAsia="pl-PL"/>
        </w:rPr>
      </w:pPr>
      <w:r>
        <w:rPr>
          <w:rFonts w:cs="TimesNewRoman"/>
          <w:szCs w:val="24"/>
          <w:lang w:eastAsia="pl-PL"/>
        </w:rPr>
        <w:br w:type="page"/>
      </w:r>
    </w:p>
    <w:p w:rsidR="0087559F" w:rsidRPr="00CF3A36" w:rsidRDefault="0087559F" w:rsidP="00CF3A36">
      <w:pPr>
        <w:autoSpaceDE w:val="0"/>
        <w:autoSpaceDN w:val="0"/>
        <w:adjustRightInd w:val="0"/>
        <w:spacing w:line="276" w:lineRule="auto"/>
        <w:rPr>
          <w:rFonts w:cs="TimesNewRoman"/>
          <w:szCs w:val="24"/>
          <w:lang w:eastAsia="pl-PL"/>
        </w:rPr>
      </w:pPr>
    </w:p>
    <w:p w:rsidR="00D85B06" w:rsidRPr="00CF3A36" w:rsidRDefault="00D85B06" w:rsidP="00CF3A36">
      <w:pPr>
        <w:pStyle w:val="Nagwek4"/>
        <w:rPr>
          <w:szCs w:val="24"/>
        </w:rPr>
      </w:pPr>
      <w:bookmarkStart w:id="44" w:name="_Toc405277560"/>
      <w:r w:rsidRPr="00CF3A36">
        <w:rPr>
          <w:szCs w:val="24"/>
        </w:rPr>
        <w:t xml:space="preserve">Ocena regulacji </w:t>
      </w:r>
      <w:r w:rsidR="00D25949" w:rsidRPr="00CF3A36">
        <w:rPr>
          <w:szCs w:val="24"/>
        </w:rPr>
        <w:t xml:space="preserve">prawnych </w:t>
      </w:r>
      <w:r w:rsidRPr="00CF3A36">
        <w:rPr>
          <w:szCs w:val="24"/>
        </w:rPr>
        <w:t>dotyczących spamu</w:t>
      </w:r>
      <w:bookmarkEnd w:id="44"/>
      <w:r w:rsidRPr="00CF3A36">
        <w:rPr>
          <w:szCs w:val="24"/>
        </w:rPr>
        <w:t xml:space="preserve"> </w:t>
      </w:r>
    </w:p>
    <w:p w:rsidR="00D85B06" w:rsidRPr="00CF3A36" w:rsidRDefault="00D85B06" w:rsidP="00CF3A36">
      <w:pPr>
        <w:spacing w:line="276" w:lineRule="auto"/>
        <w:rPr>
          <w:szCs w:val="24"/>
        </w:rPr>
      </w:pPr>
    </w:p>
    <w:p w:rsidR="00D85B06" w:rsidRPr="00CF3A36" w:rsidRDefault="00D85B06" w:rsidP="00CF3A36">
      <w:pPr>
        <w:autoSpaceDE w:val="0"/>
        <w:autoSpaceDN w:val="0"/>
        <w:adjustRightInd w:val="0"/>
        <w:spacing w:line="276" w:lineRule="auto"/>
        <w:rPr>
          <w:szCs w:val="24"/>
          <w:lang w:eastAsia="pl-PL"/>
        </w:rPr>
      </w:pPr>
      <w:r w:rsidRPr="00CF3A36">
        <w:rPr>
          <w:szCs w:val="24"/>
          <w:lang w:eastAsia="pl-PL"/>
        </w:rPr>
        <w:t xml:space="preserve">Według treści art. 10 ustawy </w:t>
      </w:r>
      <w:r w:rsidRPr="00CF3A36">
        <w:rPr>
          <w:i/>
          <w:szCs w:val="24"/>
          <w:lang w:eastAsia="pl-PL"/>
        </w:rPr>
        <w:t>o świadczeniu usług drogą elektroniczną</w:t>
      </w:r>
      <w:r w:rsidRPr="00CF3A36">
        <w:rPr>
          <w:szCs w:val="24"/>
          <w:lang w:eastAsia="pl-PL"/>
        </w:rPr>
        <w:t xml:space="preserve"> przesyłanie niezamówionej informacji handlowej</w:t>
      </w:r>
      <w:r w:rsidR="00B6601E" w:rsidRPr="00CF3A36">
        <w:rPr>
          <w:szCs w:val="24"/>
          <w:lang w:eastAsia="pl-PL"/>
        </w:rPr>
        <w:t xml:space="preserve"> jest</w:t>
      </w:r>
      <w:r w:rsidRPr="00CF3A36">
        <w:rPr>
          <w:szCs w:val="24"/>
          <w:lang w:eastAsia="pl-PL"/>
        </w:rPr>
        <w:t xml:space="preserve">, zgodnie z art. 24 ustawy </w:t>
      </w:r>
      <w:r w:rsidRPr="00CF3A36">
        <w:rPr>
          <w:i/>
          <w:szCs w:val="24"/>
          <w:lang w:eastAsia="pl-PL"/>
        </w:rPr>
        <w:t>o ochronie konkurencji i</w:t>
      </w:r>
      <w:r w:rsidR="00B6601E" w:rsidRPr="00CF3A36">
        <w:rPr>
          <w:i/>
          <w:szCs w:val="24"/>
          <w:lang w:eastAsia="pl-PL"/>
        </w:rPr>
        <w:t> </w:t>
      </w:r>
      <w:r w:rsidRPr="00CF3A36">
        <w:rPr>
          <w:i/>
          <w:szCs w:val="24"/>
          <w:lang w:eastAsia="pl-PL"/>
        </w:rPr>
        <w:t>konsumentów</w:t>
      </w:r>
      <w:r w:rsidRPr="00CF3A36">
        <w:rPr>
          <w:szCs w:val="24"/>
          <w:lang w:eastAsia="pl-PL"/>
        </w:rPr>
        <w:t>, czyn</w:t>
      </w:r>
      <w:r w:rsidR="00B6601E" w:rsidRPr="00CF3A36">
        <w:rPr>
          <w:szCs w:val="24"/>
          <w:lang w:eastAsia="pl-PL"/>
        </w:rPr>
        <w:t>em</w:t>
      </w:r>
      <w:r w:rsidRPr="00CF3A36">
        <w:rPr>
          <w:szCs w:val="24"/>
          <w:lang w:eastAsia="pl-PL"/>
        </w:rPr>
        <w:t xml:space="preserve"> nieuczciwej konkurencji, który w indywidualnych przypadkach stanowi ścigane z oskarżenia prywatnego wykroczenie</w:t>
      </w:r>
      <w:r w:rsidRPr="00CF3A36">
        <w:rPr>
          <w:szCs w:val="24"/>
          <w:vertAlign w:val="superscript"/>
          <w:lang w:eastAsia="pl-PL"/>
        </w:rPr>
        <w:footnoteReference w:id="35"/>
      </w:r>
      <w:r w:rsidRPr="00CF3A36">
        <w:rPr>
          <w:szCs w:val="24"/>
          <w:lang w:eastAsia="pl-PL"/>
        </w:rPr>
        <w:t xml:space="preserve"> zagrożone karą grzywny (do</w:t>
      </w:r>
      <w:r w:rsidR="00B6601E" w:rsidRPr="00CF3A36">
        <w:rPr>
          <w:szCs w:val="24"/>
          <w:lang w:eastAsia="pl-PL"/>
        </w:rPr>
        <w:t> </w:t>
      </w:r>
      <w:r w:rsidRPr="00CF3A36">
        <w:rPr>
          <w:szCs w:val="24"/>
          <w:lang w:eastAsia="pl-PL"/>
        </w:rPr>
        <w:t>5000</w:t>
      </w:r>
      <w:r w:rsidR="00B6601E" w:rsidRPr="00CF3A36">
        <w:rPr>
          <w:szCs w:val="24"/>
          <w:lang w:eastAsia="pl-PL"/>
        </w:rPr>
        <w:t> </w:t>
      </w:r>
      <w:r w:rsidRPr="00CF3A36">
        <w:rPr>
          <w:szCs w:val="24"/>
          <w:lang w:eastAsia="pl-PL"/>
        </w:rPr>
        <w:t>zł), a ponadto może stanowić praktykę naruszającą zbiorowe interesy konsumentów. W sytuacji naruszenia zbiorowych interesów konsumentów przez przedsiębiorców</w:t>
      </w:r>
      <w:r w:rsidR="00584D0D" w:rsidRPr="00CF3A36">
        <w:rPr>
          <w:szCs w:val="24"/>
          <w:lang w:eastAsia="pl-PL"/>
        </w:rPr>
        <w:t>,</w:t>
      </w:r>
      <w:r w:rsidRPr="00CF3A36">
        <w:rPr>
          <w:szCs w:val="24"/>
          <w:lang w:eastAsia="pl-PL"/>
        </w:rPr>
        <w:t xml:space="preserve"> stosujących bezprawne praktyki</w:t>
      </w:r>
      <w:r w:rsidR="00584D0D" w:rsidRPr="00CF3A36">
        <w:rPr>
          <w:szCs w:val="24"/>
          <w:lang w:eastAsia="pl-PL"/>
        </w:rPr>
        <w:t>,</w:t>
      </w:r>
      <w:r w:rsidRPr="00CF3A36">
        <w:rPr>
          <w:szCs w:val="24"/>
          <w:lang w:eastAsia="pl-PL"/>
        </w:rPr>
        <w:t xml:space="preserve"> Prezes Urzędu Ochrony Konkurencji i</w:t>
      </w:r>
      <w:r w:rsidR="00584D0D" w:rsidRPr="00CF3A36">
        <w:rPr>
          <w:szCs w:val="24"/>
          <w:lang w:eastAsia="pl-PL"/>
        </w:rPr>
        <w:t> </w:t>
      </w:r>
      <w:r w:rsidRPr="00CF3A36">
        <w:rPr>
          <w:szCs w:val="24"/>
          <w:lang w:eastAsia="pl-PL"/>
        </w:rPr>
        <w:t xml:space="preserve">Konsumentów </w:t>
      </w:r>
      <w:r w:rsidR="00584D0D" w:rsidRPr="00CF3A36">
        <w:rPr>
          <w:szCs w:val="24"/>
          <w:lang w:eastAsia="pl-PL"/>
        </w:rPr>
        <w:t>(</w:t>
      </w:r>
      <w:proofErr w:type="spellStart"/>
      <w:r w:rsidR="00584D0D" w:rsidRPr="00CF3A36">
        <w:rPr>
          <w:szCs w:val="24"/>
          <w:lang w:eastAsia="pl-PL"/>
        </w:rPr>
        <w:t>UOKiK</w:t>
      </w:r>
      <w:proofErr w:type="spellEnd"/>
      <w:r w:rsidR="00584D0D" w:rsidRPr="00CF3A36">
        <w:rPr>
          <w:szCs w:val="24"/>
          <w:lang w:eastAsia="pl-PL"/>
        </w:rPr>
        <w:t xml:space="preserve">) może </w:t>
      </w:r>
      <w:r w:rsidRPr="00CF3A36">
        <w:rPr>
          <w:szCs w:val="24"/>
          <w:lang w:eastAsia="pl-PL"/>
        </w:rPr>
        <w:t>wyda</w:t>
      </w:r>
      <w:r w:rsidR="00584D0D" w:rsidRPr="00CF3A36">
        <w:rPr>
          <w:szCs w:val="24"/>
          <w:lang w:eastAsia="pl-PL"/>
        </w:rPr>
        <w:t>ć</w:t>
      </w:r>
      <w:r w:rsidRPr="00CF3A36">
        <w:rPr>
          <w:szCs w:val="24"/>
          <w:lang w:eastAsia="pl-PL"/>
        </w:rPr>
        <w:t xml:space="preserve"> decyzję o uznaniu praktyki za naruszającą zbiorowe interesy konsumentów i nakazującą zaniechanie jej stosowania. W decyzji tej Prezes może określić środki usunięcia trwających skutków naruszenia zbiorowych interesów konsumentów w celu zapewnienia wykonania nakazu, w szczególności zobowiązać przedsiębiorcę do złożenia jednokrotnego lub wielokrotnego oświadczenia o treści i w formie określonej w decyzji, jak również może nakazać publikację decyzji w całości lub w części na koszt przedsiębiorcy. Prezes </w:t>
      </w:r>
      <w:proofErr w:type="spellStart"/>
      <w:r w:rsidRPr="00CF3A36">
        <w:rPr>
          <w:szCs w:val="24"/>
          <w:lang w:eastAsia="pl-PL"/>
        </w:rPr>
        <w:t>UOKiK</w:t>
      </w:r>
      <w:proofErr w:type="spellEnd"/>
      <w:r w:rsidRPr="00CF3A36">
        <w:rPr>
          <w:szCs w:val="24"/>
          <w:lang w:eastAsia="pl-PL"/>
        </w:rPr>
        <w:t xml:space="preserve"> może nałożyć na przedsiębiorcę, w drodze decyzji, karę pieniężną w wysokości nie większej niż 10% przychodu osiągniętego w roku rozliczeniowym poprzedzającym rok nałożenia kary, jeżeli przedsiębiorca ten, choćby nieumyślnie, dopuścił się stosowania praktyki naruszającej zbiorowe interesy konsumentów w rozumieniu art. 24</w:t>
      </w:r>
      <w:r w:rsidR="00584D0D" w:rsidRPr="00CF3A36">
        <w:rPr>
          <w:szCs w:val="24"/>
          <w:lang w:eastAsia="pl-PL"/>
        </w:rPr>
        <w:t xml:space="preserve"> ustawy </w:t>
      </w:r>
      <w:r w:rsidR="00584D0D" w:rsidRPr="00CF3A36">
        <w:rPr>
          <w:i/>
          <w:szCs w:val="24"/>
          <w:lang w:eastAsia="pl-PL"/>
        </w:rPr>
        <w:t xml:space="preserve">o ochronie konkurencji i konsumentów. </w:t>
      </w:r>
      <w:r w:rsidRPr="00CF3A36">
        <w:rPr>
          <w:szCs w:val="24"/>
          <w:lang w:eastAsia="pl-PL"/>
        </w:rPr>
        <w:t xml:space="preserve">Prezes </w:t>
      </w:r>
      <w:proofErr w:type="spellStart"/>
      <w:r w:rsidRPr="00CF3A36">
        <w:rPr>
          <w:szCs w:val="24"/>
          <w:lang w:eastAsia="pl-PL"/>
        </w:rPr>
        <w:t>UOKiK</w:t>
      </w:r>
      <w:proofErr w:type="spellEnd"/>
      <w:r w:rsidRPr="00CF3A36">
        <w:rPr>
          <w:szCs w:val="24"/>
          <w:lang w:eastAsia="pl-PL"/>
        </w:rPr>
        <w:t xml:space="preserve"> może działać jedynie w</w:t>
      </w:r>
      <w:r w:rsidR="00584D0D" w:rsidRPr="00CF3A36">
        <w:rPr>
          <w:szCs w:val="24"/>
          <w:lang w:eastAsia="pl-PL"/>
        </w:rPr>
        <w:t> </w:t>
      </w:r>
      <w:r w:rsidRPr="00CF3A36">
        <w:rPr>
          <w:szCs w:val="24"/>
          <w:lang w:eastAsia="pl-PL"/>
        </w:rPr>
        <w:t xml:space="preserve">interesie publicznym, przy czym, aby móc ukarać przedsiębiorcę, </w:t>
      </w:r>
      <w:r w:rsidR="00584D0D" w:rsidRPr="00CF3A36">
        <w:rPr>
          <w:szCs w:val="24"/>
          <w:lang w:eastAsia="pl-PL"/>
        </w:rPr>
        <w:t xml:space="preserve">musi </w:t>
      </w:r>
      <w:r w:rsidRPr="00CF3A36">
        <w:rPr>
          <w:szCs w:val="24"/>
          <w:lang w:eastAsia="pl-PL"/>
        </w:rPr>
        <w:t xml:space="preserve">wykazać, </w:t>
      </w:r>
      <w:r w:rsidR="00584D0D" w:rsidRPr="00CF3A36">
        <w:rPr>
          <w:szCs w:val="24"/>
          <w:lang w:eastAsia="pl-PL"/>
        </w:rPr>
        <w:t>że</w:t>
      </w:r>
      <w:r w:rsidRPr="00CF3A36">
        <w:rPr>
          <w:szCs w:val="24"/>
          <w:lang w:eastAsia="pl-PL"/>
        </w:rPr>
        <w:t xml:space="preserve"> jego działanie jest bezprawne (art. 10 ustawy </w:t>
      </w:r>
      <w:r w:rsidRPr="00CF3A36">
        <w:rPr>
          <w:i/>
          <w:szCs w:val="24"/>
          <w:lang w:eastAsia="pl-PL"/>
        </w:rPr>
        <w:t>o świadczeniu usług drogą elektroniczną</w:t>
      </w:r>
      <w:r w:rsidRPr="00CF3A36">
        <w:rPr>
          <w:szCs w:val="24"/>
          <w:lang w:eastAsia="pl-PL"/>
        </w:rPr>
        <w:t xml:space="preserve">) oraz zagraża </w:t>
      </w:r>
      <w:r w:rsidR="00584D0D" w:rsidRPr="00CF3A36">
        <w:rPr>
          <w:szCs w:val="24"/>
          <w:lang w:eastAsia="pl-PL"/>
        </w:rPr>
        <w:t xml:space="preserve">zbiorowemu interesowi konsumentów </w:t>
      </w:r>
      <w:r w:rsidRPr="00CF3A36">
        <w:rPr>
          <w:szCs w:val="24"/>
          <w:lang w:eastAsia="pl-PL"/>
        </w:rPr>
        <w:t>bądź narusza</w:t>
      </w:r>
      <w:r w:rsidR="00584D0D" w:rsidRPr="00CF3A36">
        <w:rPr>
          <w:szCs w:val="24"/>
          <w:lang w:eastAsia="pl-PL"/>
        </w:rPr>
        <w:t xml:space="preserve"> go</w:t>
      </w:r>
      <w:r w:rsidRPr="00CF3A36">
        <w:rPr>
          <w:szCs w:val="24"/>
          <w:lang w:eastAsia="pl-PL"/>
        </w:rPr>
        <w:t xml:space="preserve">. W tym ostatnim przypadku powstaje trudność, </w:t>
      </w:r>
      <w:r w:rsidR="002F0076" w:rsidRPr="00CF3A36">
        <w:rPr>
          <w:szCs w:val="24"/>
          <w:lang w:eastAsia="pl-PL"/>
        </w:rPr>
        <w:t xml:space="preserve">ponieważ </w:t>
      </w:r>
      <w:r w:rsidRPr="00CF3A36">
        <w:rPr>
          <w:szCs w:val="24"/>
          <w:lang w:eastAsia="pl-PL"/>
        </w:rPr>
        <w:t>konieczne jest wykazanie, że konkretne działanie przedsiębiorcy nie ma ściśle określonego adresata, lecz jest kierowane do nieoznaczonego z</w:t>
      </w:r>
      <w:r w:rsidR="002F0076" w:rsidRPr="00CF3A36">
        <w:rPr>
          <w:szCs w:val="24"/>
          <w:lang w:eastAsia="pl-PL"/>
        </w:rPr>
        <w:t> </w:t>
      </w:r>
      <w:r w:rsidRPr="00CF3A36">
        <w:rPr>
          <w:szCs w:val="24"/>
          <w:lang w:eastAsia="pl-PL"/>
        </w:rPr>
        <w:t>góry kręgu podmiotów</w:t>
      </w:r>
      <w:r w:rsidRPr="00CF3A36">
        <w:rPr>
          <w:szCs w:val="24"/>
          <w:vertAlign w:val="superscript"/>
          <w:lang w:eastAsia="pl-PL"/>
        </w:rPr>
        <w:footnoteReference w:id="36"/>
      </w:r>
      <w:r w:rsidR="002F0076" w:rsidRPr="00CF3A36">
        <w:rPr>
          <w:szCs w:val="24"/>
          <w:lang w:eastAsia="pl-PL"/>
        </w:rPr>
        <w:t>, a</w:t>
      </w:r>
      <w:r w:rsidRPr="00CF3A36">
        <w:rPr>
          <w:szCs w:val="24"/>
          <w:lang w:eastAsia="pl-PL"/>
        </w:rPr>
        <w:t xml:space="preserve"> Prezes </w:t>
      </w:r>
      <w:proofErr w:type="spellStart"/>
      <w:r w:rsidRPr="00CF3A36">
        <w:rPr>
          <w:szCs w:val="24"/>
          <w:lang w:eastAsia="pl-PL"/>
        </w:rPr>
        <w:t>UOKiK</w:t>
      </w:r>
      <w:proofErr w:type="spellEnd"/>
      <w:r w:rsidRPr="00CF3A36">
        <w:rPr>
          <w:szCs w:val="24"/>
          <w:lang w:eastAsia="pl-PL"/>
        </w:rPr>
        <w:t xml:space="preserve"> (w przeciwieństwie do Prezesa UKE, który posiada prawo do żądania od dostawców usług telekomunikacyjnych i operatorów sieci danych osobowych abonentów-usługobiorców) nie dysponuje narzędziami pozwalającymi na</w:t>
      </w:r>
      <w:r w:rsidR="00CD14FE" w:rsidRPr="00CF3A36">
        <w:rPr>
          <w:szCs w:val="24"/>
          <w:lang w:eastAsia="pl-PL"/>
        </w:rPr>
        <w:t> </w:t>
      </w:r>
      <w:r w:rsidRPr="00CF3A36">
        <w:rPr>
          <w:szCs w:val="24"/>
          <w:lang w:eastAsia="pl-PL"/>
        </w:rPr>
        <w:t>badanie zakresu oddziaływania spamu w konkretnych przypadkach naruszeń</w:t>
      </w:r>
      <w:r w:rsidRPr="00CF3A36">
        <w:rPr>
          <w:szCs w:val="24"/>
          <w:vertAlign w:val="superscript"/>
          <w:lang w:eastAsia="pl-PL"/>
        </w:rPr>
        <w:footnoteReference w:id="37"/>
      </w:r>
      <w:r w:rsidR="002F0076" w:rsidRPr="00CF3A36">
        <w:rPr>
          <w:szCs w:val="24"/>
          <w:lang w:eastAsia="pl-PL"/>
        </w:rPr>
        <w:t>.</w:t>
      </w:r>
    </w:p>
    <w:p w:rsidR="00D85B06" w:rsidRPr="00CF3A36" w:rsidRDefault="00D85B06" w:rsidP="00CF3A36">
      <w:pPr>
        <w:autoSpaceDE w:val="0"/>
        <w:autoSpaceDN w:val="0"/>
        <w:adjustRightInd w:val="0"/>
        <w:spacing w:line="276" w:lineRule="auto"/>
        <w:rPr>
          <w:szCs w:val="24"/>
          <w:lang w:eastAsia="pl-PL"/>
        </w:rPr>
      </w:pPr>
      <w:r w:rsidRPr="00CF3A36">
        <w:rPr>
          <w:szCs w:val="24"/>
          <w:lang w:eastAsia="pl-PL"/>
        </w:rPr>
        <w:t xml:space="preserve">Kolejnym problemem pojawiającym się w związku z realizowaniem ochrony przed otrzymywaniem niezamówionej informacji handlowej jest kwestia wystąpienia przez konsumenta, na podstawie art. 12 ustawy </w:t>
      </w:r>
      <w:r w:rsidRPr="00CF3A36">
        <w:rPr>
          <w:i/>
          <w:szCs w:val="24"/>
          <w:lang w:eastAsia="pl-PL"/>
        </w:rPr>
        <w:t>o przeciwdziałaniu nieuczciwym praktykom rynkowym</w:t>
      </w:r>
      <w:r w:rsidRPr="00CF3A36">
        <w:rPr>
          <w:szCs w:val="24"/>
          <w:lang w:eastAsia="pl-PL"/>
        </w:rPr>
        <w:t xml:space="preserve"> oraz art. 18 ustawy</w:t>
      </w:r>
      <w:r w:rsidRPr="00CF3A36">
        <w:rPr>
          <w:i/>
          <w:szCs w:val="24"/>
          <w:lang w:eastAsia="pl-PL"/>
        </w:rPr>
        <w:t xml:space="preserve"> o zwalczaniu nieuczciwej konkurencji</w:t>
      </w:r>
      <w:r w:rsidRPr="00CF3A36">
        <w:rPr>
          <w:szCs w:val="24"/>
          <w:lang w:eastAsia="pl-PL"/>
        </w:rPr>
        <w:t>, z powództwem o</w:t>
      </w:r>
      <w:r w:rsidR="002F0076" w:rsidRPr="00CF3A36">
        <w:rPr>
          <w:szCs w:val="24"/>
          <w:lang w:eastAsia="pl-PL"/>
        </w:rPr>
        <w:t> </w:t>
      </w:r>
      <w:r w:rsidRPr="00CF3A36">
        <w:rPr>
          <w:szCs w:val="24"/>
          <w:lang w:eastAsia="pl-PL"/>
        </w:rPr>
        <w:t>zaniechanie</w:t>
      </w:r>
      <w:r w:rsidR="002F0076" w:rsidRPr="00CF3A36">
        <w:rPr>
          <w:szCs w:val="24"/>
          <w:lang w:eastAsia="pl-PL"/>
        </w:rPr>
        <w:t xml:space="preserve"> niedozwolonych działań</w:t>
      </w:r>
      <w:r w:rsidRPr="00CF3A36">
        <w:rPr>
          <w:szCs w:val="24"/>
          <w:lang w:eastAsia="pl-PL"/>
        </w:rPr>
        <w:t xml:space="preserve">, usunięcie </w:t>
      </w:r>
      <w:r w:rsidR="002F0076" w:rsidRPr="00CF3A36">
        <w:rPr>
          <w:szCs w:val="24"/>
          <w:lang w:eastAsia="pl-PL"/>
        </w:rPr>
        <w:t xml:space="preserve">ich </w:t>
      </w:r>
      <w:r w:rsidRPr="00CF3A36">
        <w:rPr>
          <w:szCs w:val="24"/>
          <w:lang w:eastAsia="pl-PL"/>
        </w:rPr>
        <w:t>skutków, złożeni</w:t>
      </w:r>
      <w:r w:rsidR="002F0076" w:rsidRPr="00CF3A36">
        <w:rPr>
          <w:szCs w:val="24"/>
          <w:lang w:eastAsia="pl-PL"/>
        </w:rPr>
        <w:t>e</w:t>
      </w:r>
      <w:r w:rsidRPr="00CF3A36">
        <w:rPr>
          <w:szCs w:val="24"/>
          <w:lang w:eastAsia="pl-PL"/>
        </w:rPr>
        <w:t xml:space="preserve"> jednokrotnego bądź wielokrotnego oświadczenia odpowiedniej treści bądź naprawienia szkody na zasadach ogólnych oraz </w:t>
      </w:r>
      <w:r w:rsidR="002F0076" w:rsidRPr="00CF3A36">
        <w:rPr>
          <w:szCs w:val="24"/>
        </w:rPr>
        <w:t>–</w:t>
      </w:r>
      <w:r w:rsidR="002F0076" w:rsidRPr="00CF3A36">
        <w:rPr>
          <w:szCs w:val="24"/>
          <w:lang w:eastAsia="pl-PL"/>
        </w:rPr>
        <w:t xml:space="preserve"> </w:t>
      </w:r>
      <w:r w:rsidRPr="00CF3A36">
        <w:rPr>
          <w:szCs w:val="24"/>
          <w:lang w:eastAsia="pl-PL"/>
        </w:rPr>
        <w:t>w przypadku czynów zawinionych – zasądzenia odpowiedniej sumy na cel społeczny. Z uwagi na</w:t>
      </w:r>
      <w:r w:rsidR="002F0076" w:rsidRPr="00CF3A36">
        <w:rPr>
          <w:szCs w:val="24"/>
          <w:lang w:eastAsia="pl-PL"/>
        </w:rPr>
        <w:t xml:space="preserve"> to</w:t>
      </w:r>
      <w:r w:rsidRPr="00CF3A36">
        <w:rPr>
          <w:szCs w:val="24"/>
          <w:lang w:eastAsia="pl-PL"/>
        </w:rPr>
        <w:t xml:space="preserve">, </w:t>
      </w:r>
      <w:r w:rsidR="002F0076" w:rsidRPr="00CF3A36">
        <w:rPr>
          <w:szCs w:val="24"/>
          <w:lang w:eastAsia="pl-PL"/>
        </w:rPr>
        <w:t>że</w:t>
      </w:r>
      <w:r w:rsidRPr="00CF3A36">
        <w:rPr>
          <w:szCs w:val="24"/>
          <w:lang w:eastAsia="pl-PL"/>
        </w:rPr>
        <w:t xml:space="preserve"> roszczenia </w:t>
      </w:r>
      <w:r w:rsidR="002F0076" w:rsidRPr="00CF3A36">
        <w:rPr>
          <w:szCs w:val="24"/>
          <w:lang w:eastAsia="pl-PL"/>
        </w:rPr>
        <w:t xml:space="preserve">te </w:t>
      </w:r>
      <w:r w:rsidRPr="00CF3A36">
        <w:rPr>
          <w:szCs w:val="24"/>
          <w:lang w:eastAsia="pl-PL"/>
        </w:rPr>
        <w:t xml:space="preserve">mają charakter majątkowy, konieczne jest określenie wartości przedmiotu sporu, co w przypadku spraw z zakresu nieuczciwej konkurencji </w:t>
      </w:r>
      <w:r w:rsidR="002F0076" w:rsidRPr="00CF3A36">
        <w:rPr>
          <w:szCs w:val="24"/>
          <w:lang w:eastAsia="pl-PL"/>
        </w:rPr>
        <w:t xml:space="preserve">może </w:t>
      </w:r>
      <w:r w:rsidRPr="00CF3A36">
        <w:rPr>
          <w:szCs w:val="24"/>
          <w:lang w:eastAsia="pl-PL"/>
        </w:rPr>
        <w:t>sprawiać problemy</w:t>
      </w:r>
      <w:r w:rsidR="002F0076" w:rsidRPr="00CF3A36">
        <w:rPr>
          <w:szCs w:val="24"/>
          <w:lang w:eastAsia="pl-PL"/>
        </w:rPr>
        <w:t>, ponieważ</w:t>
      </w:r>
      <w:r w:rsidRPr="00CF3A36">
        <w:rPr>
          <w:szCs w:val="24"/>
          <w:lang w:eastAsia="pl-PL"/>
        </w:rPr>
        <w:t xml:space="preserve"> </w:t>
      </w:r>
      <w:r w:rsidR="002F0076" w:rsidRPr="00CF3A36">
        <w:rPr>
          <w:szCs w:val="24"/>
          <w:lang w:eastAsia="pl-PL"/>
        </w:rPr>
        <w:t>t</w:t>
      </w:r>
      <w:r w:rsidRPr="00CF3A36">
        <w:rPr>
          <w:szCs w:val="24"/>
          <w:lang w:eastAsia="pl-PL"/>
        </w:rPr>
        <w:t xml:space="preserve">rudno </w:t>
      </w:r>
      <w:r w:rsidR="002F0076" w:rsidRPr="00CF3A36">
        <w:rPr>
          <w:szCs w:val="24"/>
          <w:lang w:eastAsia="pl-PL"/>
        </w:rPr>
        <w:t xml:space="preserve">jest </w:t>
      </w:r>
      <w:r w:rsidRPr="00CF3A36">
        <w:rPr>
          <w:szCs w:val="24"/>
          <w:lang w:eastAsia="pl-PL"/>
        </w:rPr>
        <w:t xml:space="preserve">wskazać obiektywne przesłanki pozwalające </w:t>
      </w:r>
      <w:r w:rsidR="002F0076" w:rsidRPr="00CF3A36">
        <w:rPr>
          <w:szCs w:val="24"/>
          <w:lang w:eastAsia="pl-PL"/>
        </w:rPr>
        <w:t xml:space="preserve">na </w:t>
      </w:r>
      <w:r w:rsidRPr="00CF3A36">
        <w:rPr>
          <w:szCs w:val="24"/>
          <w:lang w:eastAsia="pl-PL"/>
        </w:rPr>
        <w:t>precyzyjne określ</w:t>
      </w:r>
      <w:r w:rsidR="002F0076" w:rsidRPr="00CF3A36">
        <w:rPr>
          <w:szCs w:val="24"/>
          <w:lang w:eastAsia="pl-PL"/>
        </w:rPr>
        <w:t>enie</w:t>
      </w:r>
      <w:r w:rsidRPr="00CF3A36">
        <w:rPr>
          <w:szCs w:val="24"/>
          <w:lang w:eastAsia="pl-PL"/>
        </w:rPr>
        <w:t xml:space="preserve"> wartoś</w:t>
      </w:r>
      <w:r w:rsidR="002F0076" w:rsidRPr="00CF3A36">
        <w:rPr>
          <w:szCs w:val="24"/>
          <w:lang w:eastAsia="pl-PL"/>
        </w:rPr>
        <w:t>ci</w:t>
      </w:r>
      <w:r w:rsidRPr="00CF3A36">
        <w:rPr>
          <w:szCs w:val="24"/>
          <w:lang w:eastAsia="pl-PL"/>
        </w:rPr>
        <w:t xml:space="preserve"> przedmiotu sporu</w:t>
      </w:r>
      <w:r w:rsidRPr="00CF3A36">
        <w:rPr>
          <w:szCs w:val="24"/>
          <w:vertAlign w:val="superscript"/>
          <w:lang w:eastAsia="pl-PL"/>
        </w:rPr>
        <w:footnoteReference w:id="38"/>
      </w:r>
      <w:r w:rsidR="002F0076" w:rsidRPr="00CF3A36">
        <w:rPr>
          <w:szCs w:val="24"/>
          <w:lang w:eastAsia="pl-PL"/>
        </w:rPr>
        <w:t>.</w:t>
      </w:r>
      <w:r w:rsidRPr="00CF3A36">
        <w:rPr>
          <w:szCs w:val="24"/>
          <w:lang w:eastAsia="pl-PL"/>
        </w:rPr>
        <w:t xml:space="preserve"> W praktyce konsumenci, występując z powództwem, zwracają się do sądu, aby ten ustalił wpis tymczasowy</w:t>
      </w:r>
      <w:r w:rsidR="00B6601E" w:rsidRPr="00CF3A36">
        <w:rPr>
          <w:szCs w:val="24"/>
          <w:lang w:eastAsia="pl-PL"/>
        </w:rPr>
        <w:t>,</w:t>
      </w:r>
      <w:r w:rsidRPr="00CF3A36">
        <w:rPr>
          <w:szCs w:val="24"/>
          <w:lang w:eastAsia="pl-PL"/>
        </w:rPr>
        <w:t xml:space="preserve"> następnie</w:t>
      </w:r>
      <w:r w:rsidR="00B6601E" w:rsidRPr="00CF3A36">
        <w:rPr>
          <w:szCs w:val="24"/>
          <w:lang w:eastAsia="pl-PL"/>
        </w:rPr>
        <w:t xml:space="preserve"> </w:t>
      </w:r>
      <w:r w:rsidR="00B6601E" w:rsidRPr="00CF3A36">
        <w:rPr>
          <w:szCs w:val="24"/>
        </w:rPr>
        <w:t>–</w:t>
      </w:r>
      <w:r w:rsidR="00B6601E" w:rsidRPr="00CF3A36" w:rsidDel="00B6601E">
        <w:rPr>
          <w:szCs w:val="24"/>
          <w:lang w:eastAsia="pl-PL"/>
        </w:rPr>
        <w:t xml:space="preserve"> </w:t>
      </w:r>
      <w:r w:rsidRPr="00CF3A36">
        <w:rPr>
          <w:szCs w:val="24"/>
          <w:lang w:eastAsia="pl-PL"/>
        </w:rPr>
        <w:t xml:space="preserve">w toku postępowania </w:t>
      </w:r>
      <w:r w:rsidR="00B6601E" w:rsidRPr="00CF3A36">
        <w:rPr>
          <w:szCs w:val="24"/>
        </w:rPr>
        <w:t>–</w:t>
      </w:r>
      <w:r w:rsidR="00B6601E" w:rsidRPr="00CF3A36">
        <w:rPr>
          <w:szCs w:val="24"/>
          <w:lang w:eastAsia="pl-PL"/>
        </w:rPr>
        <w:t xml:space="preserve"> </w:t>
      </w:r>
      <w:r w:rsidRPr="00CF3A36">
        <w:rPr>
          <w:szCs w:val="24"/>
          <w:lang w:eastAsia="pl-PL"/>
        </w:rPr>
        <w:t>sąd określ</w:t>
      </w:r>
      <w:r w:rsidR="00B6601E" w:rsidRPr="00CF3A36">
        <w:rPr>
          <w:szCs w:val="24"/>
          <w:lang w:eastAsia="pl-PL"/>
        </w:rPr>
        <w:t>a</w:t>
      </w:r>
      <w:r w:rsidRPr="00CF3A36">
        <w:rPr>
          <w:szCs w:val="24"/>
          <w:lang w:eastAsia="pl-PL"/>
        </w:rPr>
        <w:t xml:space="preserve"> wartość przedmiotu sporu i na tej podstawie wska</w:t>
      </w:r>
      <w:r w:rsidR="00B6601E" w:rsidRPr="00CF3A36">
        <w:rPr>
          <w:szCs w:val="24"/>
          <w:lang w:eastAsia="pl-PL"/>
        </w:rPr>
        <w:t>zuje</w:t>
      </w:r>
      <w:r w:rsidRPr="00CF3A36">
        <w:rPr>
          <w:szCs w:val="24"/>
          <w:lang w:eastAsia="pl-PL"/>
        </w:rPr>
        <w:t xml:space="preserve"> w jakiej wysokości strona </w:t>
      </w:r>
      <w:r w:rsidR="00B6601E" w:rsidRPr="00CF3A36">
        <w:rPr>
          <w:szCs w:val="24"/>
          <w:lang w:eastAsia="pl-PL"/>
        </w:rPr>
        <w:t xml:space="preserve">jest </w:t>
      </w:r>
      <w:r w:rsidRPr="00CF3A36">
        <w:rPr>
          <w:szCs w:val="24"/>
          <w:lang w:eastAsia="pl-PL"/>
        </w:rPr>
        <w:t>obowiązana uiścić wpis ostateczny</w:t>
      </w:r>
      <w:r w:rsidRPr="00CF3A36">
        <w:rPr>
          <w:szCs w:val="24"/>
          <w:vertAlign w:val="superscript"/>
          <w:lang w:eastAsia="pl-PL"/>
        </w:rPr>
        <w:footnoteReference w:id="39"/>
      </w:r>
      <w:r w:rsidR="00B6601E" w:rsidRPr="00CF3A36">
        <w:rPr>
          <w:szCs w:val="24"/>
          <w:lang w:eastAsia="pl-PL"/>
        </w:rPr>
        <w:t>.</w:t>
      </w:r>
    </w:p>
    <w:p w:rsidR="00D85B06" w:rsidRPr="00CF3A36" w:rsidRDefault="00876E16" w:rsidP="00CF3A36">
      <w:pPr>
        <w:autoSpaceDE w:val="0"/>
        <w:autoSpaceDN w:val="0"/>
        <w:adjustRightInd w:val="0"/>
        <w:spacing w:line="276" w:lineRule="auto"/>
        <w:rPr>
          <w:szCs w:val="24"/>
          <w:lang w:eastAsia="pl-PL"/>
        </w:rPr>
      </w:pPr>
      <w:r w:rsidRPr="00CF3A36">
        <w:rPr>
          <w:szCs w:val="24"/>
          <w:lang w:eastAsia="pl-PL"/>
        </w:rPr>
        <w:t xml:space="preserve">Niemałe </w:t>
      </w:r>
      <w:r w:rsidR="00D85B06" w:rsidRPr="00CF3A36">
        <w:rPr>
          <w:szCs w:val="24"/>
          <w:lang w:eastAsia="pl-PL"/>
        </w:rPr>
        <w:t xml:space="preserve">problemy dowodowe </w:t>
      </w:r>
      <w:r w:rsidRPr="00CF3A36">
        <w:rPr>
          <w:szCs w:val="24"/>
          <w:lang w:eastAsia="pl-PL"/>
        </w:rPr>
        <w:t xml:space="preserve">stwarza </w:t>
      </w:r>
      <w:r w:rsidR="00D85B06" w:rsidRPr="00CF3A36">
        <w:rPr>
          <w:szCs w:val="24"/>
          <w:lang w:eastAsia="pl-PL"/>
        </w:rPr>
        <w:t>również postępowani</w:t>
      </w:r>
      <w:r w:rsidRPr="00CF3A36">
        <w:rPr>
          <w:szCs w:val="24"/>
          <w:lang w:eastAsia="pl-PL"/>
        </w:rPr>
        <w:t>e</w:t>
      </w:r>
      <w:r w:rsidR="00D85B06" w:rsidRPr="00CF3A36">
        <w:rPr>
          <w:szCs w:val="24"/>
          <w:lang w:eastAsia="pl-PL"/>
        </w:rPr>
        <w:t xml:space="preserve"> wszczęt</w:t>
      </w:r>
      <w:r w:rsidRPr="00CF3A36">
        <w:rPr>
          <w:szCs w:val="24"/>
          <w:lang w:eastAsia="pl-PL"/>
        </w:rPr>
        <w:t>e</w:t>
      </w:r>
      <w:r w:rsidR="00D85B06" w:rsidRPr="00CF3A36">
        <w:rPr>
          <w:szCs w:val="24"/>
          <w:lang w:eastAsia="pl-PL"/>
        </w:rPr>
        <w:t xml:space="preserve"> </w:t>
      </w:r>
      <w:r w:rsidR="00A72F6B" w:rsidRPr="00CF3A36">
        <w:rPr>
          <w:szCs w:val="24"/>
          <w:lang w:eastAsia="pl-PL"/>
        </w:rPr>
        <w:t xml:space="preserve">na podstawie </w:t>
      </w:r>
      <w:r w:rsidRPr="00CF3A36">
        <w:rPr>
          <w:szCs w:val="24"/>
          <w:lang w:eastAsia="pl-PL"/>
        </w:rPr>
        <w:t xml:space="preserve">ust. 3 art. 9 </w:t>
      </w:r>
      <w:r w:rsidR="00D85B06" w:rsidRPr="00CF3A36">
        <w:rPr>
          <w:szCs w:val="24"/>
          <w:lang w:eastAsia="pl-PL"/>
        </w:rPr>
        <w:t xml:space="preserve">ustawy </w:t>
      </w:r>
      <w:r w:rsidR="00D85B06" w:rsidRPr="00CF3A36">
        <w:rPr>
          <w:i/>
          <w:szCs w:val="24"/>
          <w:lang w:eastAsia="pl-PL"/>
        </w:rPr>
        <w:t>o przeciwdziałaniu nieuczciwym praktykom rynkowym</w:t>
      </w:r>
      <w:r w:rsidRPr="00CF3A36">
        <w:rPr>
          <w:szCs w:val="24"/>
          <w:lang w:eastAsia="pl-PL"/>
        </w:rPr>
        <w:t>,</w:t>
      </w:r>
      <w:r w:rsidR="00D85B06" w:rsidRPr="00CF3A36">
        <w:rPr>
          <w:szCs w:val="24"/>
          <w:lang w:eastAsia="pl-PL"/>
        </w:rPr>
        <w:t xml:space="preserve"> </w:t>
      </w:r>
      <w:r w:rsidRPr="00CF3A36">
        <w:rPr>
          <w:szCs w:val="24"/>
          <w:lang w:eastAsia="pl-PL"/>
        </w:rPr>
        <w:t>z</w:t>
      </w:r>
      <w:r w:rsidR="00D85B06" w:rsidRPr="00CF3A36">
        <w:rPr>
          <w:szCs w:val="24"/>
          <w:lang w:eastAsia="pl-PL"/>
        </w:rPr>
        <w:t>godnie z</w:t>
      </w:r>
      <w:r w:rsidR="00A72F6B" w:rsidRPr="00CF3A36">
        <w:rPr>
          <w:szCs w:val="24"/>
          <w:lang w:eastAsia="pl-PL"/>
        </w:rPr>
        <w:t> </w:t>
      </w:r>
      <w:r w:rsidRPr="00CF3A36">
        <w:rPr>
          <w:szCs w:val="24"/>
          <w:lang w:eastAsia="pl-PL"/>
        </w:rPr>
        <w:t xml:space="preserve"> którym</w:t>
      </w:r>
      <w:r w:rsidR="00D85B06" w:rsidRPr="00CF3A36">
        <w:rPr>
          <w:szCs w:val="24"/>
          <w:lang w:eastAsia="pl-PL"/>
        </w:rPr>
        <w:t xml:space="preserve"> </w:t>
      </w:r>
      <w:r w:rsidR="00D85B06" w:rsidRPr="00CF3A36">
        <w:rPr>
          <w:rFonts w:cs="Arial"/>
          <w:szCs w:val="24"/>
          <w:lang w:eastAsia="pl-PL"/>
        </w:rPr>
        <w:t>nieuczciwą praktyką rynkową w każdych okolicznościach jest agresywna praktyka rynkowa, polegająca na uciążliwym</w:t>
      </w:r>
      <w:r w:rsidRPr="00CF3A36">
        <w:rPr>
          <w:rFonts w:cs="Arial"/>
          <w:szCs w:val="24"/>
          <w:lang w:eastAsia="pl-PL"/>
        </w:rPr>
        <w:t>,</w:t>
      </w:r>
      <w:r w:rsidR="00D85B06" w:rsidRPr="00CF3A36">
        <w:rPr>
          <w:rFonts w:cs="Arial"/>
          <w:szCs w:val="24"/>
          <w:lang w:eastAsia="pl-PL"/>
        </w:rPr>
        <w:t xml:space="preserve"> niewywołanym działaniem albo zaniechaniem konsumenta</w:t>
      </w:r>
      <w:r w:rsidRPr="00CF3A36">
        <w:rPr>
          <w:rFonts w:cs="Arial"/>
          <w:szCs w:val="24"/>
          <w:lang w:eastAsia="pl-PL"/>
        </w:rPr>
        <w:t>,</w:t>
      </w:r>
      <w:r w:rsidR="00D85B06" w:rsidRPr="00CF3A36">
        <w:rPr>
          <w:rFonts w:cs="Arial"/>
          <w:szCs w:val="24"/>
          <w:lang w:eastAsia="pl-PL"/>
        </w:rPr>
        <w:t xml:space="preserve"> nakłanianiu go do nabycia produktów przez telefon, faks, pocztę elektroniczną lub inne środki porozumiewania się na odległość, z wyjątkiem przypadków egzekwowania zobowiązań umownych, w zakresie dozwolonym przez obowiązujące przepisy. </w:t>
      </w:r>
      <w:r w:rsidRPr="00CF3A36">
        <w:rPr>
          <w:rFonts w:cs="Arial"/>
          <w:szCs w:val="24"/>
          <w:lang w:eastAsia="pl-PL"/>
        </w:rPr>
        <w:t>Należy p</w:t>
      </w:r>
      <w:r w:rsidR="00D85B06" w:rsidRPr="00CF3A36">
        <w:rPr>
          <w:rFonts w:cs="Arial"/>
          <w:szCs w:val="24"/>
          <w:lang w:eastAsia="pl-PL"/>
        </w:rPr>
        <w:t xml:space="preserve">odkreślić, </w:t>
      </w:r>
      <w:r w:rsidRPr="00CF3A36">
        <w:rPr>
          <w:rFonts w:cs="Arial"/>
          <w:szCs w:val="24"/>
          <w:lang w:eastAsia="pl-PL"/>
        </w:rPr>
        <w:t xml:space="preserve">że </w:t>
      </w:r>
      <w:r w:rsidR="00D85B06" w:rsidRPr="00CF3A36">
        <w:rPr>
          <w:rFonts w:cs="Arial"/>
          <w:szCs w:val="24"/>
          <w:lang w:eastAsia="pl-PL"/>
        </w:rPr>
        <w:t xml:space="preserve">praktyka, aby mogła zostać uznana za agresywną, nie może być ani wynikiem działania, ani zaniechania ze strony konsumenta. Jest to dodatkowy wymóg wprowadzony przez polskiego ustawodawcę przy implementacji </w:t>
      </w:r>
      <w:r w:rsidR="00D85B06" w:rsidRPr="00CF3A36">
        <w:rPr>
          <w:szCs w:val="24"/>
          <w:lang w:eastAsia="pl-PL"/>
        </w:rPr>
        <w:t>definicji agresywnej praktyki handlowej z</w:t>
      </w:r>
      <w:r w:rsidRPr="00CF3A36">
        <w:rPr>
          <w:szCs w:val="24"/>
          <w:lang w:eastAsia="pl-PL"/>
        </w:rPr>
        <w:t> </w:t>
      </w:r>
      <w:r w:rsidR="00D85B06" w:rsidRPr="00CF3A36">
        <w:rPr>
          <w:szCs w:val="24"/>
          <w:lang w:eastAsia="pl-PL"/>
        </w:rPr>
        <w:t xml:space="preserve">załącznika I </w:t>
      </w:r>
      <w:proofErr w:type="spellStart"/>
      <w:r w:rsidR="00D85B06" w:rsidRPr="00CF3A36">
        <w:rPr>
          <w:szCs w:val="24"/>
          <w:lang w:eastAsia="pl-PL"/>
        </w:rPr>
        <w:t>pkt</w:t>
      </w:r>
      <w:proofErr w:type="spellEnd"/>
      <w:r w:rsidR="00D85B06" w:rsidRPr="00CF3A36">
        <w:rPr>
          <w:szCs w:val="24"/>
          <w:lang w:eastAsia="pl-PL"/>
        </w:rPr>
        <w:t xml:space="preserve"> 26 dyrektywy 2005/29/WE</w:t>
      </w:r>
      <w:r w:rsidR="00D85B06" w:rsidRPr="00CF3A36">
        <w:rPr>
          <w:szCs w:val="24"/>
          <w:vertAlign w:val="superscript"/>
          <w:lang w:eastAsia="pl-PL"/>
        </w:rPr>
        <w:footnoteReference w:id="40"/>
      </w:r>
      <w:r w:rsidRPr="00CF3A36">
        <w:rPr>
          <w:szCs w:val="24"/>
          <w:lang w:eastAsia="pl-PL"/>
        </w:rPr>
        <w:t>.</w:t>
      </w:r>
      <w:r w:rsidR="00D85B06" w:rsidRPr="00CF3A36">
        <w:rPr>
          <w:szCs w:val="24"/>
          <w:lang w:eastAsia="pl-PL"/>
        </w:rPr>
        <w:t xml:space="preserve"> Jest to rozwiązanie niekorzystne dla konsumenta, </w:t>
      </w:r>
      <w:r w:rsidRPr="00CF3A36">
        <w:rPr>
          <w:szCs w:val="24"/>
          <w:lang w:eastAsia="pl-PL"/>
        </w:rPr>
        <w:t xml:space="preserve">ponieważ </w:t>
      </w:r>
      <w:r w:rsidR="00D85B06" w:rsidRPr="00CF3A36">
        <w:rPr>
          <w:szCs w:val="24"/>
          <w:lang w:eastAsia="pl-PL"/>
        </w:rPr>
        <w:t xml:space="preserve">na niego przenosi ciężar dowodu, </w:t>
      </w:r>
      <w:r w:rsidRPr="00CF3A36">
        <w:rPr>
          <w:szCs w:val="24"/>
          <w:lang w:eastAsia="pl-PL"/>
        </w:rPr>
        <w:t>że</w:t>
      </w:r>
      <w:r w:rsidR="00D85B06" w:rsidRPr="00CF3A36">
        <w:rPr>
          <w:szCs w:val="24"/>
          <w:lang w:eastAsia="pl-PL"/>
        </w:rPr>
        <w:t xml:space="preserve"> nie podjął on żadnego działania ani nie miało miejsca z jego strony żadne zaniechanie, które powodowało naruszenie praw konsumenta</w:t>
      </w:r>
      <w:r w:rsidR="00D85B06" w:rsidRPr="00CF3A36">
        <w:rPr>
          <w:szCs w:val="24"/>
          <w:vertAlign w:val="superscript"/>
          <w:lang w:eastAsia="pl-PL"/>
        </w:rPr>
        <w:footnoteReference w:id="41"/>
      </w:r>
      <w:r w:rsidRPr="00CF3A36">
        <w:rPr>
          <w:szCs w:val="24"/>
          <w:lang w:eastAsia="pl-PL"/>
        </w:rPr>
        <w:t>.</w:t>
      </w:r>
    </w:p>
    <w:p w:rsidR="00D85B06" w:rsidRPr="00CF3A36" w:rsidRDefault="00D85B06" w:rsidP="00CF3A36">
      <w:pPr>
        <w:autoSpaceDE w:val="0"/>
        <w:autoSpaceDN w:val="0"/>
        <w:adjustRightInd w:val="0"/>
        <w:spacing w:line="276" w:lineRule="auto"/>
        <w:rPr>
          <w:color w:val="000000"/>
          <w:szCs w:val="24"/>
          <w:lang w:eastAsia="pl-PL"/>
        </w:rPr>
      </w:pPr>
    </w:p>
    <w:p w:rsidR="00D85B06" w:rsidRPr="00CF3A36" w:rsidRDefault="00D85B06" w:rsidP="00CF3A36">
      <w:pPr>
        <w:pStyle w:val="Nagwek3"/>
        <w:spacing w:line="276" w:lineRule="auto"/>
        <w:rPr>
          <w:szCs w:val="24"/>
        </w:rPr>
      </w:pPr>
      <w:bookmarkStart w:id="45" w:name="_Toc401622182"/>
      <w:bookmarkStart w:id="46" w:name="_Toc405277561"/>
      <w:r w:rsidRPr="00CF3A36">
        <w:rPr>
          <w:szCs w:val="24"/>
        </w:rPr>
        <w:t>Ochrona stosowana samodzielnie przez użytkownika</w:t>
      </w:r>
      <w:bookmarkEnd w:id="45"/>
      <w:bookmarkEnd w:id="46"/>
    </w:p>
    <w:p w:rsidR="00D85B06" w:rsidRPr="00CF3A36" w:rsidRDefault="00D85B06" w:rsidP="00CF3A36">
      <w:pPr>
        <w:spacing w:line="276" w:lineRule="auto"/>
        <w:rPr>
          <w:szCs w:val="24"/>
        </w:rPr>
      </w:pPr>
    </w:p>
    <w:p w:rsidR="00D85B06" w:rsidRPr="00CF3A36" w:rsidRDefault="00D85B06" w:rsidP="00CF3A36">
      <w:pPr>
        <w:spacing w:line="276" w:lineRule="auto"/>
        <w:rPr>
          <w:szCs w:val="24"/>
        </w:rPr>
      </w:pPr>
      <w:r w:rsidRPr="00CF3A36">
        <w:rPr>
          <w:szCs w:val="24"/>
        </w:rPr>
        <w:t xml:space="preserve">Każdy użytkownik może samodzielnie zwiększać poziom bezpieczeństwa </w:t>
      </w:r>
      <w:r w:rsidR="00876E16" w:rsidRPr="00CF3A36">
        <w:rPr>
          <w:szCs w:val="24"/>
        </w:rPr>
        <w:t xml:space="preserve">w wyniku </w:t>
      </w:r>
      <w:r w:rsidRPr="00CF3A36">
        <w:rPr>
          <w:szCs w:val="24"/>
        </w:rPr>
        <w:t>szereg</w:t>
      </w:r>
      <w:r w:rsidR="00876E16" w:rsidRPr="00CF3A36">
        <w:rPr>
          <w:szCs w:val="24"/>
        </w:rPr>
        <w:t>u</w:t>
      </w:r>
      <w:r w:rsidRPr="00CF3A36">
        <w:rPr>
          <w:szCs w:val="24"/>
        </w:rPr>
        <w:t xml:space="preserve"> prostych czynności</w:t>
      </w:r>
      <w:r w:rsidR="00876E16" w:rsidRPr="00CF3A36">
        <w:rPr>
          <w:szCs w:val="24"/>
        </w:rPr>
        <w:t xml:space="preserve"> (tab. 1)</w:t>
      </w:r>
      <w:r w:rsidRPr="00CF3A36">
        <w:rPr>
          <w:szCs w:val="24"/>
        </w:rPr>
        <w:t xml:space="preserve">. Budowa ochrony </w:t>
      </w:r>
      <w:proofErr w:type="spellStart"/>
      <w:r w:rsidRPr="00CF3A36">
        <w:rPr>
          <w:szCs w:val="24"/>
        </w:rPr>
        <w:t>antyspamowej</w:t>
      </w:r>
      <w:proofErr w:type="spellEnd"/>
      <w:r w:rsidRPr="00CF3A36">
        <w:rPr>
          <w:szCs w:val="24"/>
        </w:rPr>
        <w:t xml:space="preserve"> nie jest </w:t>
      </w:r>
      <w:r w:rsidR="00876E16" w:rsidRPr="00CF3A36">
        <w:rPr>
          <w:szCs w:val="24"/>
        </w:rPr>
        <w:t xml:space="preserve">działaniem </w:t>
      </w:r>
      <w:r w:rsidRPr="00CF3A36">
        <w:rPr>
          <w:szCs w:val="24"/>
        </w:rPr>
        <w:t xml:space="preserve">jednorazowym, tylko zbiorem zasad, które należy stosować. </w:t>
      </w:r>
    </w:p>
    <w:p w:rsidR="00D85B06" w:rsidRPr="00CF3A36" w:rsidRDefault="00D85B06" w:rsidP="00CF3A36">
      <w:pPr>
        <w:pStyle w:val="Legenda"/>
        <w:spacing w:line="276" w:lineRule="auto"/>
        <w:rPr>
          <w:szCs w:val="24"/>
        </w:rPr>
      </w:pPr>
    </w:p>
    <w:p w:rsidR="00D85B06" w:rsidRPr="00CF3A36" w:rsidRDefault="00D85B06" w:rsidP="00CF3A36">
      <w:pPr>
        <w:pStyle w:val="Legenda"/>
        <w:spacing w:line="276" w:lineRule="auto"/>
        <w:rPr>
          <w:szCs w:val="24"/>
          <w:shd w:val="clear" w:color="auto" w:fill="FFFFFF"/>
        </w:rPr>
      </w:pPr>
      <w:r w:rsidRPr="00CF3A36">
        <w:rPr>
          <w:szCs w:val="24"/>
        </w:rPr>
        <w:t xml:space="preserve">Tabela </w:t>
      </w:r>
      <w:r w:rsidR="002A222E" w:rsidRPr="00CF3A36">
        <w:rPr>
          <w:szCs w:val="24"/>
        </w:rPr>
        <w:fldChar w:fldCharType="begin"/>
      </w:r>
      <w:r w:rsidRPr="00CF3A36">
        <w:rPr>
          <w:szCs w:val="24"/>
        </w:rPr>
        <w:instrText xml:space="preserve"> SEQ Tabela \* ARABIC </w:instrText>
      </w:r>
      <w:r w:rsidR="002A222E" w:rsidRPr="00CF3A36">
        <w:rPr>
          <w:szCs w:val="24"/>
        </w:rPr>
        <w:fldChar w:fldCharType="separate"/>
      </w:r>
      <w:r w:rsidR="00BE626A">
        <w:rPr>
          <w:noProof/>
          <w:szCs w:val="24"/>
        </w:rPr>
        <w:t>1</w:t>
      </w:r>
      <w:r w:rsidR="002A222E" w:rsidRPr="00CF3A36">
        <w:rPr>
          <w:szCs w:val="24"/>
        </w:rPr>
        <w:fldChar w:fldCharType="end"/>
      </w:r>
      <w:r w:rsidRPr="00CF3A36">
        <w:rPr>
          <w:szCs w:val="24"/>
        </w:rPr>
        <w:t xml:space="preserve">. </w:t>
      </w:r>
      <w:r w:rsidRPr="00CF3A36">
        <w:rPr>
          <w:rStyle w:val="longtext"/>
          <w:szCs w:val="24"/>
          <w:shd w:val="clear" w:color="auto" w:fill="FFFFFF"/>
        </w:rPr>
        <w:t>Ochrona stosowana samodzielnie przez użytkownika</w:t>
      </w:r>
    </w:p>
    <w:tbl>
      <w:tblPr>
        <w:tblW w:w="9052"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Look w:val="00A0"/>
      </w:tblPr>
      <w:tblGrid>
        <w:gridCol w:w="2584"/>
        <w:gridCol w:w="3278"/>
        <w:gridCol w:w="3190"/>
      </w:tblGrid>
      <w:tr w:rsidR="00D85B06" w:rsidRPr="00CF3A36" w:rsidTr="00F653C3">
        <w:trPr>
          <w:tblHeader/>
        </w:trPr>
        <w:tc>
          <w:tcPr>
            <w:tcW w:w="2584" w:type="dxa"/>
            <w:shd w:val="clear" w:color="auto" w:fill="4F81BD"/>
          </w:tcPr>
          <w:p w:rsidR="00D85B06" w:rsidRPr="00CF3A36" w:rsidRDefault="00D85B06" w:rsidP="00CF3A36">
            <w:pPr>
              <w:spacing w:line="276" w:lineRule="auto"/>
              <w:jc w:val="center"/>
              <w:rPr>
                <w:rStyle w:val="longtext"/>
                <w:b/>
                <w:bCs/>
                <w:color w:val="FFFFFF"/>
                <w:szCs w:val="24"/>
                <w:shd w:val="clear" w:color="auto" w:fill="FFFFFF"/>
              </w:rPr>
            </w:pPr>
            <w:r w:rsidRPr="00CF3A36">
              <w:rPr>
                <w:b/>
                <w:bCs/>
                <w:color w:val="FFFFFF"/>
                <w:szCs w:val="24"/>
                <w:lang w:eastAsia="pl-PL"/>
              </w:rPr>
              <w:t>Rozwiązanie</w:t>
            </w:r>
          </w:p>
        </w:tc>
        <w:tc>
          <w:tcPr>
            <w:tcW w:w="3278" w:type="dxa"/>
            <w:shd w:val="clear" w:color="auto" w:fill="4F81BD"/>
          </w:tcPr>
          <w:p w:rsidR="00D85B06" w:rsidRPr="00CF3A36" w:rsidRDefault="00D85B06" w:rsidP="00CF3A36">
            <w:pPr>
              <w:spacing w:line="276" w:lineRule="auto"/>
              <w:jc w:val="center"/>
              <w:rPr>
                <w:b/>
                <w:bCs/>
                <w:color w:val="FFFFFF"/>
                <w:szCs w:val="24"/>
                <w:lang w:eastAsia="pl-PL"/>
              </w:rPr>
            </w:pPr>
            <w:r w:rsidRPr="00CF3A36">
              <w:rPr>
                <w:b/>
                <w:bCs/>
                <w:color w:val="FFFFFF"/>
                <w:szCs w:val="24"/>
                <w:lang w:eastAsia="pl-PL"/>
              </w:rPr>
              <w:t>Opis rozwiązania</w:t>
            </w:r>
          </w:p>
        </w:tc>
        <w:tc>
          <w:tcPr>
            <w:tcW w:w="3190" w:type="dxa"/>
            <w:shd w:val="clear" w:color="auto" w:fill="4F81BD"/>
          </w:tcPr>
          <w:p w:rsidR="00D85B06" w:rsidRPr="00CF3A36" w:rsidRDefault="00D85B06" w:rsidP="00CF3A36">
            <w:pPr>
              <w:spacing w:line="276" w:lineRule="auto"/>
              <w:jc w:val="center"/>
              <w:rPr>
                <w:b/>
                <w:bCs/>
                <w:color w:val="FFFFFF"/>
                <w:szCs w:val="24"/>
                <w:lang w:eastAsia="pl-PL"/>
              </w:rPr>
            </w:pPr>
            <w:r w:rsidRPr="00CF3A36">
              <w:rPr>
                <w:b/>
                <w:bCs/>
                <w:color w:val="FFFFFF"/>
                <w:szCs w:val="24"/>
                <w:lang w:eastAsia="pl-PL"/>
              </w:rPr>
              <w:t>Analiza mocnych i słabych stron rozwiązania</w:t>
            </w:r>
          </w:p>
        </w:tc>
      </w:tr>
      <w:tr w:rsidR="00D85B06" w:rsidRPr="00CF3A36" w:rsidTr="008E658D">
        <w:tc>
          <w:tcPr>
            <w:tcW w:w="2584" w:type="dxa"/>
          </w:tcPr>
          <w:p w:rsidR="00D85B06" w:rsidRPr="00907B5A" w:rsidRDefault="00D85B06" w:rsidP="00CF3A36">
            <w:pPr>
              <w:spacing w:line="276" w:lineRule="auto"/>
              <w:jc w:val="left"/>
              <w:rPr>
                <w:rStyle w:val="longtext"/>
                <w:b/>
                <w:bCs/>
                <w:sz w:val="22"/>
                <w:shd w:val="clear" w:color="auto" w:fill="FFFFFF"/>
              </w:rPr>
            </w:pPr>
            <w:r w:rsidRPr="00907B5A">
              <w:rPr>
                <w:rStyle w:val="longtext"/>
                <w:b/>
                <w:bCs/>
                <w:sz w:val="22"/>
                <w:shd w:val="clear" w:color="auto" w:fill="FFFFFF"/>
              </w:rPr>
              <w:t>Dyskrecja</w:t>
            </w:r>
          </w:p>
        </w:tc>
        <w:tc>
          <w:tcPr>
            <w:tcW w:w="3278" w:type="dxa"/>
          </w:tcPr>
          <w:p w:rsidR="00D85B06" w:rsidRPr="00907B5A" w:rsidRDefault="00995ED1" w:rsidP="00CF3A36">
            <w:pPr>
              <w:spacing w:line="276" w:lineRule="auto"/>
              <w:jc w:val="left"/>
              <w:rPr>
                <w:rStyle w:val="longtext"/>
                <w:sz w:val="22"/>
                <w:shd w:val="clear" w:color="auto" w:fill="FFFFFF"/>
              </w:rPr>
            </w:pPr>
            <w:r w:rsidRPr="00907B5A">
              <w:rPr>
                <w:rStyle w:val="longtext"/>
                <w:sz w:val="22"/>
                <w:shd w:val="clear" w:color="auto" w:fill="FFFFFF"/>
              </w:rPr>
              <w:t>p</w:t>
            </w:r>
            <w:r w:rsidR="00D85B06" w:rsidRPr="00907B5A">
              <w:rPr>
                <w:rStyle w:val="longtext"/>
                <w:sz w:val="22"/>
                <w:shd w:val="clear" w:color="auto" w:fill="FFFFFF"/>
              </w:rPr>
              <w:t>odawanie adresu e-mail tylko określonej grupie nadawców</w:t>
            </w:r>
          </w:p>
        </w:tc>
        <w:tc>
          <w:tcPr>
            <w:tcW w:w="3190" w:type="dxa"/>
          </w:tcPr>
          <w:p w:rsidR="00D85B06" w:rsidRPr="00907B5A" w:rsidRDefault="00D85B06" w:rsidP="00CF3A36">
            <w:pPr>
              <w:spacing w:line="276" w:lineRule="auto"/>
              <w:ind w:left="234" w:hanging="234"/>
              <w:jc w:val="left"/>
              <w:rPr>
                <w:rStyle w:val="longtext"/>
                <w:sz w:val="22"/>
                <w:shd w:val="clear" w:color="auto" w:fill="FFFFFF"/>
              </w:rPr>
            </w:pPr>
            <w:r w:rsidRPr="00907B5A">
              <w:rPr>
                <w:rStyle w:val="longtext"/>
                <w:sz w:val="22"/>
                <w:shd w:val="clear" w:color="auto" w:fill="FFFFFF"/>
              </w:rPr>
              <w:t xml:space="preserve">+ </w:t>
            </w:r>
            <w:r w:rsidR="00995ED1" w:rsidRPr="00907B5A">
              <w:rPr>
                <w:rStyle w:val="longtext"/>
                <w:sz w:val="22"/>
                <w:shd w:val="clear" w:color="auto" w:fill="FFFFFF"/>
              </w:rPr>
              <w:t xml:space="preserve">duża </w:t>
            </w:r>
            <w:r w:rsidRPr="00907B5A">
              <w:rPr>
                <w:rStyle w:val="longtext"/>
                <w:sz w:val="22"/>
                <w:shd w:val="clear" w:color="auto" w:fill="FFFFFF"/>
              </w:rPr>
              <w:t>skuteczność</w:t>
            </w:r>
          </w:p>
          <w:p w:rsidR="00D85B06" w:rsidRPr="00907B5A" w:rsidRDefault="0016744D" w:rsidP="00CF3A36">
            <w:pPr>
              <w:spacing w:line="276" w:lineRule="auto"/>
              <w:ind w:left="234" w:hanging="234"/>
              <w:jc w:val="left"/>
              <w:rPr>
                <w:rStyle w:val="longtext"/>
                <w:sz w:val="22"/>
                <w:shd w:val="clear" w:color="auto" w:fill="FFFFFF"/>
              </w:rPr>
            </w:pPr>
            <w:r w:rsidRPr="00907B5A">
              <w:rPr>
                <w:rStyle w:val="longtext"/>
                <w:sz w:val="22"/>
                <w:shd w:val="clear" w:color="auto" w:fill="FFFFFF"/>
              </w:rPr>
              <w:t xml:space="preserve"> –</w:t>
            </w:r>
            <w:r w:rsidR="00D85B06" w:rsidRPr="00907B5A">
              <w:rPr>
                <w:rStyle w:val="longtext"/>
                <w:sz w:val="22"/>
                <w:shd w:val="clear" w:color="auto" w:fill="FFFFFF"/>
              </w:rPr>
              <w:t xml:space="preserve"> wszyscy użytkownicy tej grupy muszą </w:t>
            </w:r>
            <w:r w:rsidRPr="00907B5A">
              <w:rPr>
                <w:rStyle w:val="longtext"/>
                <w:sz w:val="22"/>
                <w:shd w:val="clear" w:color="auto" w:fill="FFFFFF"/>
              </w:rPr>
              <w:t xml:space="preserve">stosować tę samą </w:t>
            </w:r>
            <w:r w:rsidR="00D85B06" w:rsidRPr="00907B5A">
              <w:rPr>
                <w:rStyle w:val="longtext"/>
                <w:sz w:val="22"/>
                <w:shd w:val="clear" w:color="auto" w:fill="FFFFFF"/>
              </w:rPr>
              <w:t>zasad</w:t>
            </w:r>
            <w:r w:rsidRPr="00907B5A">
              <w:rPr>
                <w:rStyle w:val="longtext"/>
                <w:sz w:val="22"/>
                <w:shd w:val="clear" w:color="auto" w:fill="FFFFFF"/>
              </w:rPr>
              <w:t>ę</w:t>
            </w:r>
          </w:p>
        </w:tc>
      </w:tr>
      <w:tr w:rsidR="00D85B06" w:rsidRPr="00CF3A36" w:rsidTr="008E658D">
        <w:tc>
          <w:tcPr>
            <w:tcW w:w="2584" w:type="dxa"/>
          </w:tcPr>
          <w:p w:rsidR="00D85B06" w:rsidRPr="00907B5A" w:rsidRDefault="00D85B06" w:rsidP="00CF3A36">
            <w:pPr>
              <w:spacing w:line="276" w:lineRule="auto"/>
              <w:jc w:val="left"/>
              <w:rPr>
                <w:rStyle w:val="longtext"/>
                <w:b/>
                <w:bCs/>
                <w:sz w:val="22"/>
                <w:shd w:val="clear" w:color="auto" w:fill="FFFFFF"/>
              </w:rPr>
            </w:pPr>
            <w:r w:rsidRPr="00907B5A">
              <w:rPr>
                <w:rStyle w:val="longtext"/>
                <w:b/>
                <w:bCs/>
                <w:sz w:val="22"/>
                <w:shd w:val="clear" w:color="auto" w:fill="FFFFFF"/>
              </w:rPr>
              <w:t>Nieprzekazywanie wiadomości z adresami innych odbiorców</w:t>
            </w:r>
          </w:p>
        </w:tc>
        <w:tc>
          <w:tcPr>
            <w:tcW w:w="3278" w:type="dxa"/>
          </w:tcPr>
          <w:p w:rsidR="00D85B06" w:rsidRPr="00907B5A" w:rsidRDefault="00995ED1" w:rsidP="00CF3A36">
            <w:pPr>
              <w:spacing w:line="276" w:lineRule="auto"/>
              <w:jc w:val="left"/>
              <w:rPr>
                <w:rStyle w:val="longtext"/>
                <w:sz w:val="22"/>
                <w:shd w:val="clear" w:color="auto" w:fill="FFFFFF"/>
              </w:rPr>
            </w:pPr>
            <w:r w:rsidRPr="00907B5A">
              <w:rPr>
                <w:rStyle w:val="longtext"/>
                <w:sz w:val="22"/>
                <w:shd w:val="clear" w:color="auto" w:fill="FFFFFF"/>
              </w:rPr>
              <w:t>u</w:t>
            </w:r>
            <w:r w:rsidR="00D85B06" w:rsidRPr="00907B5A">
              <w:rPr>
                <w:rStyle w:val="longtext"/>
                <w:sz w:val="22"/>
                <w:shd w:val="clear" w:color="auto" w:fill="FFFFFF"/>
              </w:rPr>
              <w:t>żywanie pola UDW</w:t>
            </w:r>
            <w:r w:rsidR="00D85B06" w:rsidRPr="00907B5A">
              <w:rPr>
                <w:rStyle w:val="Odwoanieprzypisudolnego"/>
                <w:sz w:val="22"/>
                <w:shd w:val="clear" w:color="auto" w:fill="FFFFFF"/>
              </w:rPr>
              <w:footnoteReference w:id="42"/>
            </w:r>
            <w:r w:rsidR="00D85B06" w:rsidRPr="00907B5A">
              <w:rPr>
                <w:rStyle w:val="longtext"/>
                <w:sz w:val="22"/>
                <w:shd w:val="clear" w:color="auto" w:fill="FFFFFF"/>
              </w:rPr>
              <w:t xml:space="preserve"> zamiast DO w przypadku wysyłania wiadomości do większej liczby odbiorców</w:t>
            </w:r>
          </w:p>
        </w:tc>
        <w:tc>
          <w:tcPr>
            <w:tcW w:w="3190" w:type="dxa"/>
          </w:tcPr>
          <w:p w:rsidR="00D85B06" w:rsidRPr="00907B5A" w:rsidRDefault="0016744D" w:rsidP="00CF3A36">
            <w:pPr>
              <w:spacing w:line="276" w:lineRule="auto"/>
              <w:ind w:left="234" w:hanging="234"/>
              <w:jc w:val="left"/>
              <w:rPr>
                <w:rStyle w:val="longtext"/>
                <w:sz w:val="22"/>
                <w:shd w:val="clear" w:color="auto" w:fill="FFFFFF"/>
              </w:rPr>
            </w:pPr>
            <w:r w:rsidRPr="00907B5A">
              <w:rPr>
                <w:sz w:val="22"/>
              </w:rPr>
              <w:t xml:space="preserve"> </w:t>
            </w:r>
            <w:r w:rsidRPr="00907B5A">
              <w:rPr>
                <w:rStyle w:val="longtext"/>
                <w:sz w:val="22"/>
                <w:shd w:val="clear" w:color="auto" w:fill="FFFFFF"/>
              </w:rPr>
              <w:t>–</w:t>
            </w:r>
            <w:r w:rsidR="00D85B06" w:rsidRPr="00907B5A">
              <w:rPr>
                <w:rStyle w:val="longtext"/>
                <w:sz w:val="22"/>
                <w:shd w:val="clear" w:color="auto" w:fill="FFFFFF"/>
              </w:rPr>
              <w:t xml:space="preserve"> odbiorca nie widzi</w:t>
            </w:r>
            <w:r w:rsidR="006F2A5C" w:rsidRPr="00907B5A">
              <w:rPr>
                <w:rStyle w:val="longtext"/>
                <w:sz w:val="22"/>
                <w:shd w:val="clear" w:color="auto" w:fill="FFFFFF"/>
              </w:rPr>
              <w:t>,</w:t>
            </w:r>
            <w:r w:rsidR="00D85B06" w:rsidRPr="00907B5A">
              <w:rPr>
                <w:rStyle w:val="longtext"/>
                <w:sz w:val="22"/>
                <w:shd w:val="clear" w:color="auto" w:fill="FFFFFF"/>
              </w:rPr>
              <w:t xml:space="preserve"> kto jeszcze otrzymał daną wiadomość</w:t>
            </w:r>
          </w:p>
        </w:tc>
      </w:tr>
      <w:tr w:rsidR="00D85B06" w:rsidRPr="00CF3A36" w:rsidTr="008E658D">
        <w:tc>
          <w:tcPr>
            <w:tcW w:w="2584" w:type="dxa"/>
          </w:tcPr>
          <w:p w:rsidR="00D85B06" w:rsidRPr="00907B5A" w:rsidRDefault="00D85B06" w:rsidP="00CF3A36">
            <w:pPr>
              <w:spacing w:line="276" w:lineRule="auto"/>
              <w:jc w:val="left"/>
              <w:rPr>
                <w:rStyle w:val="longtext"/>
                <w:b/>
                <w:bCs/>
                <w:sz w:val="22"/>
                <w:shd w:val="clear" w:color="auto" w:fill="FFFFFF"/>
              </w:rPr>
            </w:pPr>
            <w:r w:rsidRPr="00907B5A">
              <w:rPr>
                <w:rStyle w:val="longtext"/>
                <w:b/>
                <w:bCs/>
                <w:sz w:val="22"/>
                <w:shd w:val="clear" w:color="auto" w:fill="FFFFFF"/>
              </w:rPr>
              <w:t>Nieodpowiadanie na</w:t>
            </w:r>
            <w:r w:rsidR="00995ED1" w:rsidRPr="00907B5A">
              <w:rPr>
                <w:rStyle w:val="longtext"/>
                <w:b/>
                <w:bCs/>
                <w:sz w:val="22"/>
                <w:shd w:val="clear" w:color="auto" w:fill="FFFFFF"/>
              </w:rPr>
              <w:t> </w:t>
            </w:r>
            <w:r w:rsidRPr="00907B5A">
              <w:rPr>
                <w:rStyle w:val="longtext"/>
                <w:b/>
                <w:bCs/>
                <w:sz w:val="22"/>
                <w:shd w:val="clear" w:color="auto" w:fill="FFFFFF"/>
              </w:rPr>
              <w:t>spam</w:t>
            </w:r>
          </w:p>
        </w:tc>
        <w:tc>
          <w:tcPr>
            <w:tcW w:w="3278" w:type="dxa"/>
          </w:tcPr>
          <w:p w:rsidR="00D85B06" w:rsidRPr="00907B5A" w:rsidRDefault="00995ED1" w:rsidP="00CF3A36">
            <w:pPr>
              <w:spacing w:line="276" w:lineRule="auto"/>
              <w:jc w:val="left"/>
              <w:rPr>
                <w:rStyle w:val="longtext"/>
                <w:sz w:val="22"/>
                <w:shd w:val="clear" w:color="auto" w:fill="FFFFFF"/>
              </w:rPr>
            </w:pPr>
            <w:r w:rsidRPr="00907B5A">
              <w:rPr>
                <w:rStyle w:val="longtext"/>
                <w:sz w:val="22"/>
                <w:shd w:val="clear" w:color="auto" w:fill="FFFFFF"/>
              </w:rPr>
              <w:t>w</w:t>
            </w:r>
            <w:r w:rsidR="00D85B06" w:rsidRPr="00907B5A">
              <w:rPr>
                <w:rStyle w:val="longtext"/>
                <w:sz w:val="22"/>
                <w:shd w:val="clear" w:color="auto" w:fill="FFFFFF"/>
              </w:rPr>
              <w:t>szelkie wiadomości typu spam należy ignorować, nawet odpowiedź "nie" na pytanie "czy chcesz otrzymywać spam?" jest aktywnością użytkownika, która z</w:t>
            </w:r>
            <w:r w:rsidR="0016744D" w:rsidRPr="00907B5A">
              <w:rPr>
                <w:rStyle w:val="longtext"/>
                <w:sz w:val="22"/>
                <w:shd w:val="clear" w:color="auto" w:fill="FFFFFF"/>
              </w:rPr>
              <w:t> </w:t>
            </w:r>
            <w:r w:rsidR="00D85B06" w:rsidRPr="00907B5A">
              <w:rPr>
                <w:rStyle w:val="longtext"/>
                <w:sz w:val="22"/>
                <w:shd w:val="clear" w:color="auto" w:fill="FFFFFF"/>
              </w:rPr>
              <w:t>pewnością zostanie wykorzystana przez spamera</w:t>
            </w:r>
            <w:r w:rsidRPr="00907B5A">
              <w:rPr>
                <w:rStyle w:val="longtext"/>
                <w:sz w:val="22"/>
                <w:shd w:val="clear" w:color="auto" w:fill="FFFFFF"/>
              </w:rPr>
              <w:t>;</w:t>
            </w:r>
            <w:r w:rsidR="00D85B06" w:rsidRPr="00907B5A">
              <w:rPr>
                <w:rStyle w:val="longtext"/>
                <w:sz w:val="22"/>
                <w:shd w:val="clear" w:color="auto" w:fill="FFFFFF"/>
              </w:rPr>
              <w:t xml:space="preserve"> </w:t>
            </w:r>
            <w:r w:rsidRPr="00907B5A">
              <w:rPr>
                <w:rStyle w:val="longtext"/>
                <w:sz w:val="22"/>
                <w:shd w:val="clear" w:color="auto" w:fill="FFFFFF"/>
              </w:rPr>
              <w:t>k</w:t>
            </w:r>
            <w:r w:rsidR="00D85B06" w:rsidRPr="00907B5A">
              <w:rPr>
                <w:rStyle w:val="longtext"/>
                <w:sz w:val="22"/>
                <w:shd w:val="clear" w:color="auto" w:fill="FFFFFF"/>
              </w:rPr>
              <w:t>ażda odpowiedź jest dla nadawcy informacją o tym, jakiego typu spamu nie przechwytują zabezpieczenia użytkownika</w:t>
            </w:r>
          </w:p>
        </w:tc>
        <w:tc>
          <w:tcPr>
            <w:tcW w:w="3190" w:type="dxa"/>
          </w:tcPr>
          <w:p w:rsidR="00D85B06" w:rsidRPr="00907B5A" w:rsidRDefault="00D85B06" w:rsidP="00CF3A36">
            <w:pPr>
              <w:spacing w:line="276" w:lineRule="auto"/>
              <w:ind w:left="234" w:hanging="234"/>
              <w:jc w:val="left"/>
              <w:rPr>
                <w:rStyle w:val="longtext"/>
                <w:sz w:val="22"/>
                <w:shd w:val="clear" w:color="auto" w:fill="FFFFFF"/>
              </w:rPr>
            </w:pPr>
            <w:r w:rsidRPr="00907B5A">
              <w:rPr>
                <w:rStyle w:val="longtext"/>
                <w:sz w:val="22"/>
                <w:shd w:val="clear" w:color="auto" w:fill="FFFFFF"/>
              </w:rPr>
              <w:t>+ zmniejszenie ryzyka utraty lub przechwycenia danych</w:t>
            </w:r>
          </w:p>
          <w:p w:rsidR="00D85B06" w:rsidRPr="00907B5A" w:rsidRDefault="0016744D" w:rsidP="00CF3A36">
            <w:pPr>
              <w:spacing w:line="276" w:lineRule="auto"/>
              <w:ind w:left="234" w:hanging="234"/>
              <w:jc w:val="left"/>
              <w:rPr>
                <w:rStyle w:val="longtext"/>
                <w:sz w:val="22"/>
                <w:shd w:val="clear" w:color="auto" w:fill="FFFFFF"/>
              </w:rPr>
            </w:pPr>
            <w:r w:rsidRPr="00907B5A">
              <w:rPr>
                <w:sz w:val="22"/>
              </w:rPr>
              <w:t xml:space="preserve"> </w:t>
            </w:r>
            <w:r w:rsidRPr="00907B5A">
              <w:rPr>
                <w:rStyle w:val="longtext"/>
                <w:sz w:val="22"/>
                <w:shd w:val="clear" w:color="auto" w:fill="FFFFFF"/>
              </w:rPr>
              <w:t>–</w:t>
            </w:r>
            <w:r w:rsidR="00995ED1" w:rsidRPr="00907B5A">
              <w:rPr>
                <w:rStyle w:val="longtext"/>
                <w:sz w:val="22"/>
                <w:shd w:val="clear" w:color="auto" w:fill="FFFFFF"/>
              </w:rPr>
              <w:t xml:space="preserve"> ryzyko </w:t>
            </w:r>
            <w:r w:rsidR="00D85B06" w:rsidRPr="00907B5A">
              <w:rPr>
                <w:rStyle w:val="longtext"/>
                <w:sz w:val="22"/>
                <w:shd w:val="clear" w:color="auto" w:fill="FFFFFF"/>
              </w:rPr>
              <w:t>zignorowanie istotnej wiadomości</w:t>
            </w:r>
          </w:p>
        </w:tc>
      </w:tr>
      <w:tr w:rsidR="00D85B06" w:rsidRPr="00CF3A36" w:rsidTr="008E658D">
        <w:tc>
          <w:tcPr>
            <w:tcW w:w="2584" w:type="dxa"/>
          </w:tcPr>
          <w:p w:rsidR="00D85B06" w:rsidRPr="00907B5A" w:rsidRDefault="00D85B06" w:rsidP="00CF3A36">
            <w:pPr>
              <w:spacing w:line="276" w:lineRule="auto"/>
              <w:jc w:val="left"/>
              <w:rPr>
                <w:rStyle w:val="longtext"/>
                <w:b/>
                <w:bCs/>
                <w:sz w:val="22"/>
                <w:shd w:val="clear" w:color="auto" w:fill="FFFFFF"/>
              </w:rPr>
            </w:pPr>
            <w:r w:rsidRPr="00907B5A">
              <w:rPr>
                <w:rStyle w:val="longtext"/>
                <w:b/>
                <w:bCs/>
                <w:sz w:val="22"/>
                <w:shd w:val="clear" w:color="auto" w:fill="FFFFFF"/>
              </w:rPr>
              <w:t>Używanie formularza kontaktowego</w:t>
            </w:r>
          </w:p>
        </w:tc>
        <w:tc>
          <w:tcPr>
            <w:tcW w:w="3278" w:type="dxa"/>
          </w:tcPr>
          <w:p w:rsidR="00D85B06" w:rsidRPr="00907B5A" w:rsidRDefault="00995ED1" w:rsidP="00CF3A36">
            <w:pPr>
              <w:spacing w:line="276" w:lineRule="auto"/>
              <w:jc w:val="left"/>
              <w:rPr>
                <w:rStyle w:val="longtext"/>
                <w:sz w:val="22"/>
                <w:shd w:val="clear" w:color="auto" w:fill="FFFFFF"/>
              </w:rPr>
            </w:pPr>
            <w:r w:rsidRPr="00907B5A">
              <w:rPr>
                <w:rStyle w:val="longtext"/>
                <w:sz w:val="22"/>
                <w:shd w:val="clear" w:color="auto" w:fill="FFFFFF"/>
              </w:rPr>
              <w:t>k</w:t>
            </w:r>
            <w:r w:rsidR="00D85B06" w:rsidRPr="00907B5A">
              <w:rPr>
                <w:rStyle w:val="longtext"/>
                <w:sz w:val="22"/>
                <w:shd w:val="clear" w:color="auto" w:fill="FFFFFF"/>
              </w:rPr>
              <w:t xml:space="preserve">orzystanie z formularzy kontaktowych na stronach WWW zamiast wysyłania wiadomości </w:t>
            </w:r>
            <w:r w:rsidR="00D85B06" w:rsidRPr="00907B5A">
              <w:rPr>
                <w:rStyle w:val="longtext"/>
                <w:sz w:val="22"/>
                <w:shd w:val="clear" w:color="auto" w:fill="FFFFFF"/>
              </w:rPr>
              <w:br/>
              <w:t xml:space="preserve">e-mail z własnego adresu </w:t>
            </w:r>
          </w:p>
        </w:tc>
        <w:tc>
          <w:tcPr>
            <w:tcW w:w="3190" w:type="dxa"/>
          </w:tcPr>
          <w:p w:rsidR="00D85B06" w:rsidRPr="00907B5A" w:rsidRDefault="0016744D" w:rsidP="00CF3A36">
            <w:pPr>
              <w:spacing w:line="276" w:lineRule="auto"/>
              <w:ind w:left="234" w:hanging="234"/>
              <w:jc w:val="left"/>
              <w:rPr>
                <w:rStyle w:val="longtext"/>
                <w:sz w:val="22"/>
                <w:shd w:val="clear" w:color="auto" w:fill="FFFFFF"/>
              </w:rPr>
            </w:pPr>
            <w:r w:rsidRPr="00907B5A">
              <w:rPr>
                <w:sz w:val="22"/>
              </w:rPr>
              <w:t xml:space="preserve"> </w:t>
            </w:r>
            <w:r w:rsidRPr="00907B5A">
              <w:rPr>
                <w:rStyle w:val="longtext"/>
                <w:sz w:val="22"/>
                <w:shd w:val="clear" w:color="auto" w:fill="FFFFFF"/>
              </w:rPr>
              <w:t>–</w:t>
            </w:r>
            <w:r w:rsidR="00D85B06" w:rsidRPr="00907B5A">
              <w:rPr>
                <w:rStyle w:val="longtext"/>
                <w:sz w:val="22"/>
                <w:shd w:val="clear" w:color="auto" w:fill="FFFFFF"/>
              </w:rPr>
              <w:t xml:space="preserve"> możliwe literówki w</w:t>
            </w:r>
            <w:r w:rsidRPr="00907B5A">
              <w:rPr>
                <w:rStyle w:val="longtext"/>
                <w:sz w:val="22"/>
                <w:shd w:val="clear" w:color="auto" w:fill="FFFFFF"/>
              </w:rPr>
              <w:t> </w:t>
            </w:r>
            <w:r w:rsidR="00D85B06" w:rsidRPr="00907B5A">
              <w:rPr>
                <w:rStyle w:val="longtext"/>
                <w:sz w:val="22"/>
                <w:shd w:val="clear" w:color="auto" w:fill="FFFFFF"/>
              </w:rPr>
              <w:t>podawaniu adresu zwrotnego</w:t>
            </w:r>
          </w:p>
          <w:p w:rsidR="00D85B06" w:rsidRPr="00907B5A" w:rsidRDefault="0016744D" w:rsidP="00CF3A36">
            <w:pPr>
              <w:spacing w:line="276" w:lineRule="auto"/>
              <w:ind w:left="234" w:hanging="234"/>
              <w:jc w:val="left"/>
              <w:rPr>
                <w:rStyle w:val="longtext"/>
                <w:sz w:val="22"/>
                <w:shd w:val="clear" w:color="auto" w:fill="FFFFFF"/>
              </w:rPr>
            </w:pPr>
            <w:r w:rsidRPr="00907B5A">
              <w:rPr>
                <w:sz w:val="22"/>
              </w:rPr>
              <w:t xml:space="preserve"> </w:t>
            </w:r>
            <w:r w:rsidRPr="00907B5A">
              <w:rPr>
                <w:rStyle w:val="longtext"/>
                <w:sz w:val="22"/>
                <w:shd w:val="clear" w:color="auto" w:fill="FFFFFF"/>
              </w:rPr>
              <w:t>–</w:t>
            </w:r>
            <w:r w:rsidR="00D85B06" w:rsidRPr="00907B5A">
              <w:rPr>
                <w:rStyle w:val="longtext"/>
                <w:sz w:val="22"/>
                <w:shd w:val="clear" w:color="auto" w:fill="FFFFFF"/>
              </w:rPr>
              <w:t xml:space="preserve"> przymus skorzystania z</w:t>
            </w:r>
            <w:r w:rsidRPr="00907B5A">
              <w:rPr>
                <w:rStyle w:val="longtext"/>
                <w:sz w:val="22"/>
                <w:shd w:val="clear" w:color="auto" w:fill="FFFFFF"/>
              </w:rPr>
              <w:t> </w:t>
            </w:r>
            <w:r w:rsidR="00D85B06" w:rsidRPr="00907B5A">
              <w:rPr>
                <w:rStyle w:val="longtext"/>
                <w:sz w:val="22"/>
                <w:shd w:val="clear" w:color="auto" w:fill="FFFFFF"/>
              </w:rPr>
              <w:t>formularza kontaktowego, który nie zawsze jest zaprojektowany w wygodny dla użytkownika sposób</w:t>
            </w:r>
          </w:p>
        </w:tc>
      </w:tr>
      <w:tr w:rsidR="00D85B06" w:rsidRPr="00CF3A36" w:rsidTr="008E658D">
        <w:tc>
          <w:tcPr>
            <w:tcW w:w="2584" w:type="dxa"/>
          </w:tcPr>
          <w:p w:rsidR="00D85B06" w:rsidRPr="00907B5A" w:rsidRDefault="00D85B06" w:rsidP="00CF3A36">
            <w:pPr>
              <w:spacing w:line="276" w:lineRule="auto"/>
              <w:jc w:val="left"/>
              <w:rPr>
                <w:rStyle w:val="longtext"/>
                <w:b/>
                <w:bCs/>
                <w:sz w:val="22"/>
                <w:shd w:val="clear" w:color="auto" w:fill="FFFFFF"/>
              </w:rPr>
            </w:pPr>
            <w:r w:rsidRPr="00907B5A">
              <w:rPr>
                <w:rStyle w:val="longtext"/>
                <w:b/>
                <w:bCs/>
                <w:sz w:val="22"/>
                <w:shd w:val="clear" w:color="auto" w:fill="FFFFFF"/>
              </w:rPr>
              <w:t>Ręczne wyłączenie obsługi HTML w</w:t>
            </w:r>
            <w:r w:rsidR="00995ED1" w:rsidRPr="00907B5A">
              <w:rPr>
                <w:rStyle w:val="longtext"/>
                <w:b/>
                <w:bCs/>
                <w:sz w:val="22"/>
                <w:shd w:val="clear" w:color="auto" w:fill="FFFFFF"/>
              </w:rPr>
              <w:t> </w:t>
            </w:r>
            <w:r w:rsidRPr="00907B5A">
              <w:rPr>
                <w:rStyle w:val="longtext"/>
                <w:b/>
                <w:bCs/>
                <w:sz w:val="22"/>
                <w:shd w:val="clear" w:color="auto" w:fill="FFFFFF"/>
              </w:rPr>
              <w:br/>
              <w:t>e-mailach</w:t>
            </w:r>
          </w:p>
        </w:tc>
        <w:tc>
          <w:tcPr>
            <w:tcW w:w="3278" w:type="dxa"/>
          </w:tcPr>
          <w:p w:rsidR="00D85B06" w:rsidRPr="00907B5A" w:rsidRDefault="00995ED1" w:rsidP="00CF3A36">
            <w:pPr>
              <w:spacing w:line="276" w:lineRule="auto"/>
              <w:jc w:val="left"/>
              <w:rPr>
                <w:rStyle w:val="longtext"/>
                <w:sz w:val="22"/>
                <w:shd w:val="clear" w:color="auto" w:fill="FFFFFF"/>
              </w:rPr>
            </w:pPr>
            <w:r w:rsidRPr="00907B5A">
              <w:rPr>
                <w:rStyle w:val="longtext"/>
                <w:sz w:val="22"/>
                <w:shd w:val="clear" w:color="auto" w:fill="FFFFFF"/>
              </w:rPr>
              <w:t>r</w:t>
            </w:r>
            <w:r w:rsidR="00D85B06" w:rsidRPr="00907B5A">
              <w:rPr>
                <w:rStyle w:val="longtext"/>
                <w:sz w:val="22"/>
                <w:shd w:val="clear" w:color="auto" w:fill="FFFFFF"/>
              </w:rPr>
              <w:t>ęczne wyłączenie automatycznego ładowania zawartości HTML w otrzymanych wiadomościach</w:t>
            </w:r>
          </w:p>
        </w:tc>
        <w:tc>
          <w:tcPr>
            <w:tcW w:w="3190" w:type="dxa"/>
          </w:tcPr>
          <w:p w:rsidR="00D85B06" w:rsidRPr="00907B5A" w:rsidRDefault="00D85B06" w:rsidP="00CF3A36">
            <w:pPr>
              <w:spacing w:line="276" w:lineRule="auto"/>
              <w:ind w:left="234" w:hanging="234"/>
              <w:jc w:val="left"/>
              <w:rPr>
                <w:rStyle w:val="longtext"/>
                <w:sz w:val="22"/>
                <w:shd w:val="clear" w:color="auto" w:fill="FFFFFF"/>
              </w:rPr>
            </w:pPr>
            <w:r w:rsidRPr="00907B5A">
              <w:rPr>
                <w:rStyle w:val="longtext"/>
                <w:sz w:val="22"/>
                <w:shd w:val="clear" w:color="auto" w:fill="FFFFFF"/>
              </w:rPr>
              <w:t>+ szybsze ładowanie się podglądu wiadomości w</w:t>
            </w:r>
            <w:r w:rsidR="00995ED1" w:rsidRPr="00907B5A">
              <w:rPr>
                <w:rStyle w:val="longtext"/>
                <w:sz w:val="22"/>
                <w:shd w:val="clear" w:color="auto" w:fill="FFFFFF"/>
              </w:rPr>
              <w:t> </w:t>
            </w:r>
            <w:r w:rsidRPr="00907B5A">
              <w:rPr>
                <w:rStyle w:val="longtext"/>
                <w:sz w:val="22"/>
                <w:shd w:val="clear" w:color="auto" w:fill="FFFFFF"/>
              </w:rPr>
              <w:t>kliencie poczty</w:t>
            </w:r>
          </w:p>
          <w:p w:rsidR="00D85B06" w:rsidRPr="00907B5A" w:rsidRDefault="00D85B06" w:rsidP="00CF3A36">
            <w:pPr>
              <w:spacing w:line="276" w:lineRule="auto"/>
              <w:ind w:left="234" w:hanging="234"/>
              <w:jc w:val="left"/>
              <w:rPr>
                <w:rStyle w:val="longtext"/>
                <w:sz w:val="22"/>
                <w:shd w:val="clear" w:color="auto" w:fill="FFFFFF"/>
              </w:rPr>
            </w:pPr>
            <w:r w:rsidRPr="00907B5A">
              <w:rPr>
                <w:rStyle w:val="longtext"/>
                <w:sz w:val="22"/>
                <w:shd w:val="clear" w:color="auto" w:fill="FFFFFF"/>
              </w:rPr>
              <w:t xml:space="preserve">+ </w:t>
            </w:r>
            <w:r w:rsidR="00995ED1" w:rsidRPr="00907B5A">
              <w:rPr>
                <w:rStyle w:val="longtext"/>
                <w:sz w:val="22"/>
                <w:shd w:val="clear" w:color="auto" w:fill="FFFFFF"/>
              </w:rPr>
              <w:t xml:space="preserve">duża </w:t>
            </w:r>
            <w:r w:rsidRPr="00907B5A">
              <w:rPr>
                <w:rStyle w:val="longtext"/>
                <w:sz w:val="22"/>
                <w:shd w:val="clear" w:color="auto" w:fill="FFFFFF"/>
              </w:rPr>
              <w:t>skuteczność ochrony przed spamem zagrażającym użytkownikowi oraz spamem zagrażającym zasobom</w:t>
            </w:r>
          </w:p>
          <w:p w:rsidR="00D85B06" w:rsidRPr="00907B5A" w:rsidRDefault="0016744D" w:rsidP="00CF3A36">
            <w:pPr>
              <w:spacing w:line="276" w:lineRule="auto"/>
              <w:ind w:left="234" w:hanging="234"/>
              <w:jc w:val="left"/>
              <w:rPr>
                <w:rStyle w:val="longtext"/>
                <w:sz w:val="22"/>
                <w:shd w:val="clear" w:color="auto" w:fill="FFFFFF"/>
              </w:rPr>
            </w:pPr>
            <w:r w:rsidRPr="00907B5A">
              <w:rPr>
                <w:rStyle w:val="longtext"/>
                <w:sz w:val="22"/>
                <w:shd w:val="clear" w:color="auto" w:fill="FFFFFF"/>
              </w:rPr>
              <w:t>–</w:t>
            </w:r>
            <w:r w:rsidRPr="00907B5A" w:rsidDel="0016744D">
              <w:rPr>
                <w:rStyle w:val="longtext"/>
                <w:sz w:val="22"/>
                <w:shd w:val="clear" w:color="auto" w:fill="FFFFFF"/>
              </w:rPr>
              <w:t xml:space="preserve"> </w:t>
            </w:r>
            <w:r w:rsidR="00D85B06" w:rsidRPr="00907B5A">
              <w:rPr>
                <w:rStyle w:val="longtext"/>
                <w:sz w:val="22"/>
                <w:shd w:val="clear" w:color="auto" w:fill="FFFFFF"/>
              </w:rPr>
              <w:t xml:space="preserve"> </w:t>
            </w:r>
            <w:r w:rsidR="00995ED1" w:rsidRPr="00907B5A">
              <w:rPr>
                <w:rStyle w:val="longtext"/>
                <w:sz w:val="22"/>
                <w:shd w:val="clear" w:color="auto" w:fill="FFFFFF"/>
              </w:rPr>
              <w:t>n</w:t>
            </w:r>
            <w:r w:rsidR="00D85B06" w:rsidRPr="00907B5A">
              <w:rPr>
                <w:rStyle w:val="longtext"/>
                <w:sz w:val="22"/>
                <w:shd w:val="clear" w:color="auto" w:fill="FFFFFF"/>
              </w:rPr>
              <w:t>ie widać od razu pełnej treści e-maila</w:t>
            </w:r>
          </w:p>
        </w:tc>
      </w:tr>
      <w:tr w:rsidR="00D85B06" w:rsidRPr="00CF3A36" w:rsidTr="008E658D">
        <w:tc>
          <w:tcPr>
            <w:tcW w:w="2584" w:type="dxa"/>
          </w:tcPr>
          <w:p w:rsidR="00D85B06" w:rsidRPr="00907B5A" w:rsidRDefault="00D85B06" w:rsidP="00CF3A36">
            <w:pPr>
              <w:spacing w:line="276" w:lineRule="auto"/>
              <w:jc w:val="left"/>
              <w:rPr>
                <w:rStyle w:val="longtext"/>
                <w:b/>
                <w:bCs/>
                <w:sz w:val="22"/>
                <w:shd w:val="clear" w:color="auto" w:fill="FFFFFF"/>
              </w:rPr>
            </w:pPr>
            <w:r w:rsidRPr="00907B5A">
              <w:rPr>
                <w:rStyle w:val="longtext"/>
                <w:b/>
                <w:bCs/>
                <w:sz w:val="22"/>
                <w:shd w:val="clear" w:color="auto" w:fill="FFFFFF"/>
              </w:rPr>
              <w:t xml:space="preserve">Posiadanie jednorazowego lub tymczasowego adresu </w:t>
            </w:r>
            <w:r w:rsidRPr="00907B5A">
              <w:rPr>
                <w:rStyle w:val="longtext"/>
                <w:b/>
                <w:bCs/>
                <w:sz w:val="22"/>
                <w:shd w:val="clear" w:color="auto" w:fill="FFFFFF"/>
              </w:rPr>
              <w:br/>
              <w:t>e-mail</w:t>
            </w:r>
          </w:p>
        </w:tc>
        <w:tc>
          <w:tcPr>
            <w:tcW w:w="3278" w:type="dxa"/>
          </w:tcPr>
          <w:p w:rsidR="00D85B06" w:rsidRPr="00907B5A" w:rsidRDefault="00995ED1" w:rsidP="00CF3A36">
            <w:pPr>
              <w:spacing w:line="276" w:lineRule="auto"/>
              <w:jc w:val="left"/>
              <w:rPr>
                <w:rStyle w:val="longtext"/>
                <w:sz w:val="22"/>
                <w:shd w:val="clear" w:color="auto" w:fill="FFFFFF"/>
              </w:rPr>
            </w:pPr>
            <w:r w:rsidRPr="00907B5A">
              <w:rPr>
                <w:rStyle w:val="longtext"/>
                <w:sz w:val="22"/>
                <w:shd w:val="clear" w:color="auto" w:fill="FFFFFF"/>
              </w:rPr>
              <w:t>u</w:t>
            </w:r>
            <w:r w:rsidR="00D85B06" w:rsidRPr="00907B5A">
              <w:rPr>
                <w:rStyle w:val="longtext"/>
                <w:sz w:val="22"/>
                <w:shd w:val="clear" w:color="auto" w:fill="FFFFFF"/>
              </w:rPr>
              <w:t>żywanie jednorazowych lub tymczasowych kont poczty elektronicznej przy podawaniu adresu w przypadku braku pewności</w:t>
            </w:r>
            <w:r w:rsidR="006F2A5C" w:rsidRPr="00907B5A">
              <w:rPr>
                <w:rStyle w:val="longtext"/>
                <w:sz w:val="22"/>
                <w:shd w:val="clear" w:color="auto" w:fill="FFFFFF"/>
              </w:rPr>
              <w:t>,</w:t>
            </w:r>
            <w:r w:rsidR="00D85B06" w:rsidRPr="00907B5A">
              <w:rPr>
                <w:rStyle w:val="longtext"/>
                <w:sz w:val="22"/>
                <w:shd w:val="clear" w:color="auto" w:fill="FFFFFF"/>
              </w:rPr>
              <w:t xml:space="preserve"> co do bezpieczeństwa strony czy też braku zaufania do adresata</w:t>
            </w:r>
          </w:p>
        </w:tc>
        <w:tc>
          <w:tcPr>
            <w:tcW w:w="3190" w:type="dxa"/>
          </w:tcPr>
          <w:p w:rsidR="00D85B06" w:rsidRPr="00907B5A" w:rsidRDefault="00D85B06" w:rsidP="00CF3A36">
            <w:pPr>
              <w:spacing w:line="276" w:lineRule="auto"/>
              <w:ind w:left="234" w:hanging="234"/>
              <w:jc w:val="left"/>
              <w:rPr>
                <w:rStyle w:val="longtext"/>
                <w:sz w:val="22"/>
                <w:shd w:val="clear" w:color="auto" w:fill="FFFFFF"/>
              </w:rPr>
            </w:pPr>
            <w:r w:rsidRPr="00907B5A">
              <w:rPr>
                <w:rStyle w:val="longtext"/>
                <w:sz w:val="22"/>
                <w:shd w:val="clear" w:color="auto" w:fill="FFFFFF"/>
              </w:rPr>
              <w:t>+ zwiększone bezpieczeństwo pozostałych adresów</w:t>
            </w:r>
          </w:p>
          <w:p w:rsidR="00D85B06" w:rsidRPr="00907B5A" w:rsidRDefault="0016744D" w:rsidP="00CF3A36">
            <w:pPr>
              <w:spacing w:line="276" w:lineRule="auto"/>
              <w:ind w:left="234" w:hanging="234"/>
              <w:jc w:val="left"/>
              <w:rPr>
                <w:rStyle w:val="longtext"/>
                <w:sz w:val="22"/>
                <w:shd w:val="clear" w:color="auto" w:fill="FFFFFF"/>
              </w:rPr>
            </w:pPr>
            <w:r w:rsidRPr="00907B5A">
              <w:rPr>
                <w:rStyle w:val="longtext"/>
                <w:sz w:val="22"/>
                <w:shd w:val="clear" w:color="auto" w:fill="FFFFFF"/>
              </w:rPr>
              <w:t xml:space="preserve"> –</w:t>
            </w:r>
            <w:r w:rsidR="00D85B06" w:rsidRPr="00907B5A">
              <w:rPr>
                <w:rStyle w:val="longtext"/>
                <w:sz w:val="22"/>
                <w:shd w:val="clear" w:color="auto" w:fill="FFFFFF"/>
              </w:rPr>
              <w:t xml:space="preserve"> potrzeba zapamiętania danych do logowania i sprawdzania dodatkowych kont poczty elektronicznej </w:t>
            </w:r>
          </w:p>
        </w:tc>
      </w:tr>
      <w:tr w:rsidR="00D85B06" w:rsidRPr="00CF3A36" w:rsidTr="008E658D">
        <w:tc>
          <w:tcPr>
            <w:tcW w:w="2584" w:type="dxa"/>
          </w:tcPr>
          <w:p w:rsidR="00D85B06" w:rsidRPr="00907B5A" w:rsidRDefault="00D85B06" w:rsidP="00CF3A36">
            <w:pPr>
              <w:spacing w:line="276" w:lineRule="auto"/>
              <w:jc w:val="left"/>
              <w:rPr>
                <w:rStyle w:val="longtext"/>
                <w:b/>
                <w:bCs/>
                <w:sz w:val="22"/>
                <w:shd w:val="clear" w:color="auto" w:fill="FFFFFF"/>
              </w:rPr>
            </w:pPr>
            <w:r w:rsidRPr="00907B5A">
              <w:rPr>
                <w:rStyle w:val="longtext"/>
                <w:b/>
                <w:bCs/>
                <w:sz w:val="22"/>
                <w:shd w:val="clear" w:color="auto" w:fill="FFFFFF"/>
              </w:rPr>
              <w:t>Zgłaszanie spamu</w:t>
            </w:r>
          </w:p>
        </w:tc>
        <w:tc>
          <w:tcPr>
            <w:tcW w:w="3278" w:type="dxa"/>
          </w:tcPr>
          <w:p w:rsidR="00D85B06" w:rsidRPr="00907B5A" w:rsidRDefault="00995ED1" w:rsidP="00CF3A36">
            <w:pPr>
              <w:spacing w:line="276" w:lineRule="auto"/>
              <w:jc w:val="left"/>
              <w:rPr>
                <w:rStyle w:val="longtext"/>
                <w:sz w:val="22"/>
                <w:shd w:val="clear" w:color="auto" w:fill="FFFFFF"/>
              </w:rPr>
            </w:pPr>
            <w:r w:rsidRPr="00907B5A">
              <w:rPr>
                <w:rStyle w:val="longtext"/>
                <w:sz w:val="22"/>
                <w:shd w:val="clear" w:color="auto" w:fill="FFFFFF"/>
              </w:rPr>
              <w:t>k</w:t>
            </w:r>
            <w:r w:rsidR="00D85B06" w:rsidRPr="00907B5A">
              <w:rPr>
                <w:rStyle w:val="longtext"/>
                <w:sz w:val="22"/>
                <w:shd w:val="clear" w:color="auto" w:fill="FFFFFF"/>
              </w:rPr>
              <w:t>orzystanie z opcji klienta poczty elektronicznej pozwalającej na wskazanie wybranych wiadomości e-mail, które dotarły do użytkownika, będących spamem</w:t>
            </w:r>
          </w:p>
        </w:tc>
        <w:tc>
          <w:tcPr>
            <w:tcW w:w="3190" w:type="dxa"/>
          </w:tcPr>
          <w:p w:rsidR="00D85B06" w:rsidRPr="00907B5A" w:rsidRDefault="00D85B06" w:rsidP="00CF3A36">
            <w:pPr>
              <w:spacing w:line="276" w:lineRule="auto"/>
              <w:ind w:left="234" w:hanging="234"/>
              <w:jc w:val="left"/>
              <w:rPr>
                <w:rStyle w:val="longtext"/>
                <w:sz w:val="22"/>
                <w:shd w:val="clear" w:color="auto" w:fill="FFFFFF"/>
              </w:rPr>
            </w:pPr>
            <w:r w:rsidRPr="00907B5A">
              <w:rPr>
                <w:rStyle w:val="longtext"/>
                <w:sz w:val="22"/>
                <w:shd w:val="clear" w:color="auto" w:fill="FFFFFF"/>
              </w:rPr>
              <w:t>+ przystosowywanie filtru do</w:t>
            </w:r>
            <w:r w:rsidR="00995ED1" w:rsidRPr="00907B5A">
              <w:rPr>
                <w:rStyle w:val="longtext"/>
                <w:sz w:val="22"/>
                <w:shd w:val="clear" w:color="auto" w:fill="FFFFFF"/>
              </w:rPr>
              <w:t> </w:t>
            </w:r>
            <w:r w:rsidRPr="00907B5A">
              <w:rPr>
                <w:rStyle w:val="longtext"/>
                <w:sz w:val="22"/>
                <w:shd w:val="clear" w:color="auto" w:fill="FFFFFF"/>
              </w:rPr>
              <w:t>potrzeb odbiorcy</w:t>
            </w:r>
          </w:p>
          <w:p w:rsidR="00D85B06" w:rsidRPr="00907B5A" w:rsidRDefault="0016744D" w:rsidP="00CF3A36">
            <w:pPr>
              <w:spacing w:line="276" w:lineRule="auto"/>
              <w:ind w:left="234" w:hanging="234"/>
              <w:jc w:val="left"/>
              <w:rPr>
                <w:rStyle w:val="longtext"/>
                <w:sz w:val="22"/>
                <w:shd w:val="clear" w:color="auto" w:fill="FFFFFF"/>
              </w:rPr>
            </w:pPr>
            <w:r w:rsidRPr="00907B5A">
              <w:rPr>
                <w:sz w:val="22"/>
              </w:rPr>
              <w:t xml:space="preserve"> </w:t>
            </w:r>
            <w:r w:rsidRPr="00907B5A">
              <w:rPr>
                <w:rStyle w:val="longtext"/>
                <w:sz w:val="22"/>
                <w:shd w:val="clear" w:color="auto" w:fill="FFFFFF"/>
              </w:rPr>
              <w:t>–</w:t>
            </w:r>
            <w:r w:rsidRPr="00907B5A">
              <w:rPr>
                <w:sz w:val="22"/>
              </w:rPr>
              <w:t xml:space="preserve"> </w:t>
            </w:r>
            <w:r w:rsidR="00D85B06" w:rsidRPr="00907B5A">
              <w:rPr>
                <w:rStyle w:val="longtext"/>
                <w:sz w:val="22"/>
                <w:shd w:val="clear" w:color="auto" w:fill="FFFFFF"/>
              </w:rPr>
              <w:t>wymaga poświęcenia czasu użytkownika</w:t>
            </w:r>
          </w:p>
        </w:tc>
      </w:tr>
      <w:tr w:rsidR="00D85B06" w:rsidRPr="00CF3A36" w:rsidTr="008E658D">
        <w:tc>
          <w:tcPr>
            <w:tcW w:w="2584" w:type="dxa"/>
          </w:tcPr>
          <w:p w:rsidR="00D85B06" w:rsidRPr="00907B5A" w:rsidRDefault="00D85B06" w:rsidP="00CF3A36">
            <w:pPr>
              <w:spacing w:line="276" w:lineRule="auto"/>
              <w:jc w:val="left"/>
              <w:rPr>
                <w:rStyle w:val="longtext"/>
                <w:b/>
                <w:bCs/>
                <w:sz w:val="22"/>
                <w:shd w:val="clear" w:color="auto" w:fill="FFFFFF"/>
              </w:rPr>
            </w:pPr>
            <w:r w:rsidRPr="00907B5A">
              <w:rPr>
                <w:rStyle w:val="longtext"/>
                <w:b/>
                <w:bCs/>
                <w:sz w:val="22"/>
                <w:shd w:val="clear" w:color="auto" w:fill="FFFFFF"/>
              </w:rPr>
              <w:t>Czytanie zasad prywatności przy podawaniu adresu e-mail na stronach WWW</w:t>
            </w:r>
          </w:p>
        </w:tc>
        <w:tc>
          <w:tcPr>
            <w:tcW w:w="3278" w:type="dxa"/>
          </w:tcPr>
          <w:p w:rsidR="00D85B06" w:rsidRPr="00907B5A" w:rsidRDefault="00995ED1" w:rsidP="00CF3A36">
            <w:pPr>
              <w:spacing w:line="276" w:lineRule="auto"/>
              <w:jc w:val="left"/>
              <w:rPr>
                <w:rStyle w:val="longtext"/>
                <w:sz w:val="22"/>
                <w:shd w:val="clear" w:color="auto" w:fill="FFFFFF"/>
              </w:rPr>
            </w:pPr>
            <w:r w:rsidRPr="00907B5A">
              <w:rPr>
                <w:rStyle w:val="longtext"/>
                <w:sz w:val="22"/>
                <w:shd w:val="clear" w:color="auto" w:fill="FFFFFF"/>
              </w:rPr>
              <w:t>p</w:t>
            </w:r>
            <w:r w:rsidR="00D85B06" w:rsidRPr="00907B5A">
              <w:rPr>
                <w:rStyle w:val="longtext"/>
                <w:sz w:val="22"/>
                <w:shd w:val="clear" w:color="auto" w:fill="FFFFFF"/>
              </w:rPr>
              <w:t>odaj</w:t>
            </w:r>
            <w:r w:rsidR="0016744D" w:rsidRPr="00907B5A">
              <w:rPr>
                <w:rStyle w:val="longtext"/>
                <w:sz w:val="22"/>
                <w:shd w:val="clear" w:color="auto" w:fill="FFFFFF"/>
              </w:rPr>
              <w:t>ąc</w:t>
            </w:r>
            <w:r w:rsidR="00D85B06" w:rsidRPr="00907B5A">
              <w:rPr>
                <w:rStyle w:val="longtext"/>
                <w:sz w:val="22"/>
                <w:shd w:val="clear" w:color="auto" w:fill="FFFFFF"/>
              </w:rPr>
              <w:t xml:space="preserve"> adres swojej poczty elektronicznej na stronie WWW, należy zapoznać się z zasadami prywatności, które powinny zawierać takie informacje jak to, do czego mogą być wykorzystane adresy podane administratorom danej strony WWW</w:t>
            </w:r>
          </w:p>
        </w:tc>
        <w:tc>
          <w:tcPr>
            <w:tcW w:w="3190" w:type="dxa"/>
          </w:tcPr>
          <w:p w:rsidR="00D85B06" w:rsidRPr="00907B5A" w:rsidRDefault="00D85B06" w:rsidP="00CF3A36">
            <w:pPr>
              <w:spacing w:line="276" w:lineRule="auto"/>
              <w:ind w:left="234" w:hanging="234"/>
              <w:jc w:val="left"/>
              <w:rPr>
                <w:rStyle w:val="longtext"/>
                <w:sz w:val="22"/>
                <w:shd w:val="clear" w:color="auto" w:fill="FFFFFF"/>
              </w:rPr>
            </w:pPr>
            <w:r w:rsidRPr="00907B5A">
              <w:rPr>
                <w:rStyle w:val="longtext"/>
                <w:sz w:val="22"/>
                <w:shd w:val="clear" w:color="auto" w:fill="FFFFFF"/>
              </w:rPr>
              <w:t xml:space="preserve">+ pozytywnie wpływ na poprawę bezpieczeństwa, </w:t>
            </w:r>
            <w:r w:rsidR="00995ED1" w:rsidRPr="00907B5A">
              <w:rPr>
                <w:rStyle w:val="longtext"/>
                <w:sz w:val="22"/>
                <w:shd w:val="clear" w:color="auto" w:fill="FFFFFF"/>
              </w:rPr>
              <w:t>z </w:t>
            </w:r>
            <w:r w:rsidRPr="00907B5A">
              <w:rPr>
                <w:rStyle w:val="longtext"/>
                <w:sz w:val="22"/>
                <w:shd w:val="clear" w:color="auto" w:fill="FFFFFF"/>
              </w:rPr>
              <w:t>jednocze</w:t>
            </w:r>
            <w:r w:rsidR="00995ED1" w:rsidRPr="00907B5A">
              <w:rPr>
                <w:rStyle w:val="longtext"/>
                <w:sz w:val="22"/>
                <w:shd w:val="clear" w:color="auto" w:fill="FFFFFF"/>
              </w:rPr>
              <w:t>s</w:t>
            </w:r>
            <w:r w:rsidRPr="00907B5A">
              <w:rPr>
                <w:rStyle w:val="longtext"/>
                <w:sz w:val="22"/>
                <w:shd w:val="clear" w:color="auto" w:fill="FFFFFF"/>
              </w:rPr>
              <w:t>n</w:t>
            </w:r>
            <w:r w:rsidR="00995ED1" w:rsidRPr="00907B5A">
              <w:rPr>
                <w:rStyle w:val="longtext"/>
                <w:sz w:val="22"/>
                <w:shd w:val="clear" w:color="auto" w:fill="FFFFFF"/>
              </w:rPr>
              <w:t>ym</w:t>
            </w:r>
            <w:r w:rsidRPr="00907B5A">
              <w:rPr>
                <w:rStyle w:val="longtext"/>
                <w:sz w:val="22"/>
                <w:shd w:val="clear" w:color="auto" w:fill="FFFFFF"/>
              </w:rPr>
              <w:t xml:space="preserve"> </w:t>
            </w:r>
            <w:r w:rsidR="00995ED1" w:rsidRPr="00907B5A">
              <w:rPr>
                <w:rStyle w:val="longtext"/>
                <w:sz w:val="22"/>
                <w:shd w:val="clear" w:color="auto" w:fill="FFFFFF"/>
              </w:rPr>
              <w:t xml:space="preserve">zaangażowaniem </w:t>
            </w:r>
            <w:r w:rsidRPr="00907B5A">
              <w:rPr>
                <w:rStyle w:val="longtext"/>
                <w:sz w:val="22"/>
                <w:shd w:val="clear" w:color="auto" w:fill="FFFFFF"/>
              </w:rPr>
              <w:t>jedynie adresata</w:t>
            </w:r>
          </w:p>
          <w:p w:rsidR="00D85B06" w:rsidRPr="00907B5A" w:rsidRDefault="00995ED1" w:rsidP="00CF3A36">
            <w:pPr>
              <w:spacing w:line="276" w:lineRule="auto"/>
              <w:ind w:left="234" w:hanging="234"/>
              <w:jc w:val="left"/>
              <w:rPr>
                <w:rStyle w:val="longtext"/>
                <w:sz w:val="22"/>
                <w:shd w:val="clear" w:color="auto" w:fill="FFFFFF"/>
              </w:rPr>
            </w:pPr>
            <w:r w:rsidRPr="00907B5A">
              <w:rPr>
                <w:sz w:val="22"/>
              </w:rPr>
              <w:t xml:space="preserve"> </w:t>
            </w:r>
            <w:r w:rsidRPr="00907B5A">
              <w:rPr>
                <w:rStyle w:val="longtext"/>
                <w:sz w:val="22"/>
                <w:shd w:val="clear" w:color="auto" w:fill="FFFFFF"/>
              </w:rPr>
              <w:t>–</w:t>
            </w:r>
            <w:r w:rsidR="00D85B06" w:rsidRPr="00907B5A">
              <w:rPr>
                <w:rStyle w:val="longtext"/>
                <w:sz w:val="22"/>
                <w:shd w:val="clear" w:color="auto" w:fill="FFFFFF"/>
              </w:rPr>
              <w:t xml:space="preserve"> wymaga poświęcenia czasu użytkownika</w:t>
            </w:r>
          </w:p>
        </w:tc>
      </w:tr>
      <w:tr w:rsidR="00D85B06" w:rsidRPr="00CF3A36" w:rsidTr="008E658D">
        <w:tc>
          <w:tcPr>
            <w:tcW w:w="2584" w:type="dxa"/>
          </w:tcPr>
          <w:p w:rsidR="00D85B06" w:rsidRPr="00907B5A" w:rsidRDefault="00D85B06" w:rsidP="00CF3A36">
            <w:pPr>
              <w:spacing w:line="276" w:lineRule="auto"/>
              <w:jc w:val="left"/>
              <w:rPr>
                <w:rStyle w:val="longtext"/>
                <w:b/>
                <w:bCs/>
                <w:sz w:val="22"/>
                <w:shd w:val="clear" w:color="auto" w:fill="FFFFFF"/>
              </w:rPr>
            </w:pPr>
            <w:r w:rsidRPr="00907B5A">
              <w:rPr>
                <w:rStyle w:val="longtext"/>
                <w:b/>
                <w:bCs/>
                <w:sz w:val="22"/>
                <w:shd w:val="clear" w:color="auto" w:fill="FFFFFF"/>
              </w:rPr>
              <w:t>Ustanawianie reguł, według których wiadomości są klasyfikowane jako autentyczne lub niepożądane</w:t>
            </w:r>
          </w:p>
        </w:tc>
        <w:tc>
          <w:tcPr>
            <w:tcW w:w="3278" w:type="dxa"/>
          </w:tcPr>
          <w:p w:rsidR="00D85B06" w:rsidRPr="00907B5A" w:rsidRDefault="00995ED1" w:rsidP="00CF3A36">
            <w:pPr>
              <w:spacing w:line="276" w:lineRule="auto"/>
              <w:jc w:val="left"/>
              <w:rPr>
                <w:rStyle w:val="longtext"/>
                <w:sz w:val="22"/>
                <w:shd w:val="clear" w:color="auto" w:fill="FFFFFF"/>
              </w:rPr>
            </w:pPr>
            <w:r w:rsidRPr="00907B5A">
              <w:rPr>
                <w:rStyle w:val="longtext"/>
                <w:sz w:val="22"/>
                <w:shd w:val="clear" w:color="auto" w:fill="FFFFFF"/>
              </w:rPr>
              <w:t>m</w:t>
            </w:r>
            <w:r w:rsidR="00D85B06" w:rsidRPr="00907B5A">
              <w:rPr>
                <w:rStyle w:val="longtext"/>
                <w:sz w:val="22"/>
                <w:shd w:val="clear" w:color="auto" w:fill="FFFFFF"/>
              </w:rPr>
              <w:t>etoda wymagająca od użytkownika utworzenia reguł pozwalających jednoznacznie odróżnić wiadomości autentyczne</w:t>
            </w:r>
          </w:p>
        </w:tc>
        <w:tc>
          <w:tcPr>
            <w:tcW w:w="3190" w:type="dxa"/>
          </w:tcPr>
          <w:p w:rsidR="00D85B06" w:rsidRPr="00907B5A" w:rsidRDefault="00D85B06" w:rsidP="00CF3A36">
            <w:pPr>
              <w:spacing w:line="276" w:lineRule="auto"/>
              <w:ind w:left="234" w:hanging="234"/>
              <w:jc w:val="left"/>
              <w:rPr>
                <w:rStyle w:val="longtext"/>
                <w:sz w:val="22"/>
                <w:shd w:val="clear" w:color="auto" w:fill="FFFFFF"/>
              </w:rPr>
            </w:pPr>
            <w:r w:rsidRPr="00907B5A">
              <w:rPr>
                <w:rStyle w:val="longtext"/>
                <w:sz w:val="22"/>
                <w:shd w:val="clear" w:color="auto" w:fill="FFFFFF"/>
              </w:rPr>
              <w:t xml:space="preserve">+ </w:t>
            </w:r>
            <w:r w:rsidR="00995ED1" w:rsidRPr="00907B5A">
              <w:rPr>
                <w:rStyle w:val="longtext"/>
                <w:sz w:val="22"/>
                <w:shd w:val="clear" w:color="auto" w:fill="FFFFFF"/>
              </w:rPr>
              <w:t xml:space="preserve">duża </w:t>
            </w:r>
            <w:r w:rsidRPr="00907B5A">
              <w:rPr>
                <w:rStyle w:val="longtext"/>
                <w:sz w:val="22"/>
                <w:shd w:val="clear" w:color="auto" w:fill="FFFFFF"/>
              </w:rPr>
              <w:t>skuteczność</w:t>
            </w:r>
          </w:p>
          <w:p w:rsidR="00D85B06" w:rsidRPr="00907B5A" w:rsidRDefault="00995ED1" w:rsidP="00CF3A36">
            <w:pPr>
              <w:spacing w:line="276" w:lineRule="auto"/>
              <w:ind w:left="234" w:hanging="234"/>
              <w:jc w:val="left"/>
              <w:rPr>
                <w:rStyle w:val="longtext"/>
                <w:sz w:val="22"/>
                <w:shd w:val="clear" w:color="auto" w:fill="FFFFFF"/>
              </w:rPr>
            </w:pPr>
            <w:r w:rsidRPr="00907B5A">
              <w:rPr>
                <w:sz w:val="22"/>
              </w:rPr>
              <w:t xml:space="preserve"> </w:t>
            </w:r>
            <w:r w:rsidRPr="00907B5A">
              <w:rPr>
                <w:rStyle w:val="longtext"/>
                <w:sz w:val="22"/>
                <w:shd w:val="clear" w:color="auto" w:fill="FFFFFF"/>
              </w:rPr>
              <w:t>–</w:t>
            </w:r>
            <w:r w:rsidRPr="00907B5A">
              <w:rPr>
                <w:sz w:val="22"/>
              </w:rPr>
              <w:t xml:space="preserve"> </w:t>
            </w:r>
            <w:r w:rsidR="00D85B06" w:rsidRPr="00907B5A">
              <w:rPr>
                <w:rStyle w:val="longtext"/>
                <w:sz w:val="22"/>
                <w:shd w:val="clear" w:color="auto" w:fill="FFFFFF"/>
              </w:rPr>
              <w:t>wymaga zaangażowania czasu użytkownika</w:t>
            </w:r>
          </w:p>
        </w:tc>
      </w:tr>
      <w:tr w:rsidR="00D85B06" w:rsidRPr="00CF3A36" w:rsidTr="008E658D">
        <w:tc>
          <w:tcPr>
            <w:tcW w:w="2584" w:type="dxa"/>
          </w:tcPr>
          <w:p w:rsidR="00D85B06" w:rsidRPr="00907B5A" w:rsidRDefault="00D85B06" w:rsidP="00CF3A36">
            <w:pPr>
              <w:spacing w:line="276" w:lineRule="auto"/>
              <w:jc w:val="left"/>
              <w:rPr>
                <w:rStyle w:val="longtext"/>
                <w:b/>
                <w:bCs/>
                <w:sz w:val="22"/>
                <w:shd w:val="clear" w:color="auto" w:fill="FFFFFF"/>
              </w:rPr>
            </w:pPr>
            <w:r w:rsidRPr="00907B5A">
              <w:rPr>
                <w:rStyle w:val="longtext"/>
                <w:b/>
                <w:bCs/>
                <w:sz w:val="22"/>
                <w:shd w:val="clear" w:color="auto" w:fill="FFFFFF"/>
              </w:rPr>
              <w:t>Zgłaszanie administratorowi przypadków uciążliwego i</w:t>
            </w:r>
            <w:r w:rsidR="00995ED1" w:rsidRPr="00907B5A">
              <w:rPr>
                <w:rStyle w:val="longtext"/>
                <w:b/>
                <w:bCs/>
                <w:sz w:val="22"/>
                <w:shd w:val="clear" w:color="auto" w:fill="FFFFFF"/>
              </w:rPr>
              <w:t> </w:t>
            </w:r>
            <w:r w:rsidRPr="00907B5A">
              <w:rPr>
                <w:rStyle w:val="longtext"/>
                <w:b/>
                <w:bCs/>
                <w:sz w:val="22"/>
                <w:shd w:val="clear" w:color="auto" w:fill="FFFFFF"/>
              </w:rPr>
              <w:t>powtarzającego się spamu</w:t>
            </w:r>
          </w:p>
        </w:tc>
        <w:tc>
          <w:tcPr>
            <w:tcW w:w="3278" w:type="dxa"/>
          </w:tcPr>
          <w:p w:rsidR="00D85B06" w:rsidRPr="00907B5A" w:rsidRDefault="00995ED1" w:rsidP="00CF3A36">
            <w:pPr>
              <w:spacing w:line="276" w:lineRule="auto"/>
              <w:jc w:val="left"/>
              <w:rPr>
                <w:rStyle w:val="longtext"/>
                <w:sz w:val="22"/>
                <w:shd w:val="clear" w:color="auto" w:fill="FFFFFF"/>
              </w:rPr>
            </w:pPr>
            <w:r w:rsidRPr="00907B5A">
              <w:rPr>
                <w:rStyle w:val="longtext"/>
                <w:sz w:val="22"/>
                <w:shd w:val="clear" w:color="auto" w:fill="FFFFFF"/>
              </w:rPr>
              <w:t>p</w:t>
            </w:r>
            <w:r w:rsidR="00D85B06" w:rsidRPr="00907B5A">
              <w:rPr>
                <w:rStyle w:val="longtext"/>
                <w:sz w:val="22"/>
                <w:shd w:val="clear" w:color="auto" w:fill="FFFFFF"/>
              </w:rPr>
              <w:t>rzekazywanie administratorowi informacji o sytuacji, w której spam dociera do użytkownika mimo ochrony przez dłuższy czas (system ochrony powinien być aktualizowany)</w:t>
            </w:r>
          </w:p>
        </w:tc>
        <w:tc>
          <w:tcPr>
            <w:tcW w:w="3190" w:type="dxa"/>
          </w:tcPr>
          <w:p w:rsidR="00D85B06" w:rsidRPr="00907B5A" w:rsidRDefault="00D85B06" w:rsidP="00CF3A36">
            <w:pPr>
              <w:spacing w:line="276" w:lineRule="auto"/>
              <w:ind w:left="234" w:hanging="234"/>
              <w:jc w:val="left"/>
              <w:rPr>
                <w:rStyle w:val="longtext"/>
                <w:sz w:val="22"/>
                <w:shd w:val="clear" w:color="auto" w:fill="FFFFFF"/>
              </w:rPr>
            </w:pPr>
            <w:r w:rsidRPr="00907B5A">
              <w:rPr>
                <w:rStyle w:val="longtext"/>
                <w:sz w:val="22"/>
                <w:shd w:val="clear" w:color="auto" w:fill="FFFFFF"/>
              </w:rPr>
              <w:t>+ pomaga zwiększyć bezpieczeństwo wszystkich maszyn w obrębie sieci podlegającej danemu administratorowi</w:t>
            </w:r>
          </w:p>
          <w:p w:rsidR="00D85B06" w:rsidRPr="00907B5A" w:rsidRDefault="00995ED1" w:rsidP="00CF3A36">
            <w:pPr>
              <w:spacing w:line="276" w:lineRule="auto"/>
              <w:ind w:left="234" w:hanging="234"/>
              <w:jc w:val="left"/>
              <w:rPr>
                <w:rStyle w:val="longtext"/>
                <w:sz w:val="22"/>
                <w:shd w:val="clear" w:color="auto" w:fill="FFFFFF"/>
              </w:rPr>
            </w:pPr>
            <w:r w:rsidRPr="00907B5A">
              <w:rPr>
                <w:sz w:val="22"/>
              </w:rPr>
              <w:t xml:space="preserve"> </w:t>
            </w:r>
            <w:r w:rsidRPr="00907B5A">
              <w:rPr>
                <w:rStyle w:val="longtext"/>
                <w:sz w:val="22"/>
                <w:shd w:val="clear" w:color="auto" w:fill="FFFFFF"/>
              </w:rPr>
              <w:t>–</w:t>
            </w:r>
            <w:r w:rsidR="00D85B06" w:rsidRPr="00907B5A">
              <w:rPr>
                <w:rStyle w:val="longtext"/>
                <w:sz w:val="22"/>
                <w:shd w:val="clear" w:color="auto" w:fill="FFFFFF"/>
              </w:rPr>
              <w:t xml:space="preserve"> wymaga poświęcenia czasu użytkownika</w:t>
            </w:r>
          </w:p>
        </w:tc>
      </w:tr>
    </w:tbl>
    <w:p w:rsidR="00D85B06" w:rsidRPr="00907B5A" w:rsidRDefault="00D85B06" w:rsidP="00CF3A36">
      <w:pPr>
        <w:spacing w:line="276" w:lineRule="auto"/>
        <w:rPr>
          <w:sz w:val="20"/>
          <w:szCs w:val="20"/>
        </w:rPr>
      </w:pPr>
      <w:r w:rsidRPr="00907B5A">
        <w:rPr>
          <w:rStyle w:val="longtext"/>
          <w:i/>
          <w:sz w:val="20"/>
          <w:szCs w:val="20"/>
          <w:shd w:val="clear" w:color="auto" w:fill="FFFFFF"/>
        </w:rPr>
        <w:t>Źródło: Opracowanie własne</w:t>
      </w:r>
      <w:r w:rsidR="00995ED1" w:rsidRPr="00907B5A">
        <w:rPr>
          <w:rStyle w:val="longtext"/>
          <w:i/>
          <w:sz w:val="20"/>
          <w:szCs w:val="20"/>
          <w:shd w:val="clear" w:color="auto" w:fill="FFFFFF"/>
        </w:rPr>
        <w:t>.</w:t>
      </w:r>
    </w:p>
    <w:p w:rsidR="00907B5A" w:rsidRDefault="00907B5A">
      <w:pPr>
        <w:jc w:val="left"/>
        <w:rPr>
          <w:szCs w:val="24"/>
        </w:rPr>
      </w:pPr>
      <w:r>
        <w:rPr>
          <w:szCs w:val="24"/>
        </w:rPr>
        <w:br w:type="page"/>
      </w:r>
    </w:p>
    <w:p w:rsidR="00D85B06" w:rsidRPr="00CF3A36" w:rsidRDefault="00D85B06" w:rsidP="00CF3A36">
      <w:pPr>
        <w:spacing w:line="276" w:lineRule="auto"/>
        <w:rPr>
          <w:szCs w:val="24"/>
        </w:rPr>
      </w:pPr>
    </w:p>
    <w:p w:rsidR="00D85B06" w:rsidRPr="00CF3A36" w:rsidRDefault="00D85B06" w:rsidP="00CF3A36">
      <w:pPr>
        <w:pStyle w:val="Nagwek3"/>
        <w:spacing w:line="276" w:lineRule="auto"/>
        <w:rPr>
          <w:szCs w:val="24"/>
        </w:rPr>
      </w:pPr>
      <w:bookmarkStart w:id="47" w:name="_Toc401622183"/>
      <w:bookmarkStart w:id="48" w:name="_Toc405277562"/>
      <w:r w:rsidRPr="00CF3A36">
        <w:rPr>
          <w:szCs w:val="24"/>
        </w:rPr>
        <w:t>Ochrona stosowana automatycznie przez programy poczty</w:t>
      </w:r>
      <w:bookmarkEnd w:id="47"/>
      <w:bookmarkEnd w:id="48"/>
    </w:p>
    <w:p w:rsidR="00D85B06" w:rsidRPr="00CF3A36" w:rsidRDefault="00D85B06" w:rsidP="00CF3A36">
      <w:pPr>
        <w:spacing w:line="276" w:lineRule="auto"/>
        <w:rPr>
          <w:szCs w:val="24"/>
        </w:rPr>
      </w:pPr>
    </w:p>
    <w:p w:rsidR="00D85B06" w:rsidRPr="00CF3A36" w:rsidRDefault="00D85B06" w:rsidP="00CF3A36">
      <w:pPr>
        <w:spacing w:line="276" w:lineRule="auto"/>
        <w:rPr>
          <w:szCs w:val="24"/>
        </w:rPr>
      </w:pPr>
      <w:r w:rsidRPr="00CF3A36">
        <w:rPr>
          <w:szCs w:val="24"/>
        </w:rPr>
        <w:t xml:space="preserve">Twórcy oprogramowania do obsługi poczty elektronicznej, w odpowiedzi na potrzebę użytkowników, od lat rozszerzają funkcjonalność swojego </w:t>
      </w:r>
      <w:proofErr w:type="spellStart"/>
      <w:r w:rsidRPr="00CF3A36">
        <w:rPr>
          <w:szCs w:val="24"/>
        </w:rPr>
        <w:t>software'u</w:t>
      </w:r>
      <w:proofErr w:type="spellEnd"/>
      <w:r w:rsidRPr="00CF3A36">
        <w:rPr>
          <w:rStyle w:val="Odwoanieprzypisudolnego"/>
          <w:szCs w:val="24"/>
        </w:rPr>
        <w:footnoteReference w:id="43"/>
      </w:r>
      <w:r w:rsidRPr="00CF3A36">
        <w:rPr>
          <w:szCs w:val="24"/>
        </w:rPr>
        <w:t xml:space="preserve"> o automatyczną ochronę </w:t>
      </w:r>
      <w:proofErr w:type="spellStart"/>
      <w:r w:rsidRPr="00CF3A36">
        <w:rPr>
          <w:szCs w:val="24"/>
        </w:rPr>
        <w:t>antyspamową</w:t>
      </w:r>
      <w:proofErr w:type="spellEnd"/>
      <w:r w:rsidR="00A83369" w:rsidRPr="00CF3A36">
        <w:rPr>
          <w:szCs w:val="24"/>
        </w:rPr>
        <w:t xml:space="preserve"> (tab. 2)</w:t>
      </w:r>
      <w:r w:rsidRPr="00CF3A36">
        <w:rPr>
          <w:szCs w:val="24"/>
        </w:rPr>
        <w:t xml:space="preserve">. Jej celem jest przechwycenie jak największej </w:t>
      </w:r>
      <w:r w:rsidR="00995ED1" w:rsidRPr="00CF3A36">
        <w:rPr>
          <w:szCs w:val="24"/>
        </w:rPr>
        <w:t xml:space="preserve">liczby </w:t>
      </w:r>
      <w:r w:rsidRPr="00CF3A36">
        <w:rPr>
          <w:szCs w:val="24"/>
        </w:rPr>
        <w:t>niechcian</w:t>
      </w:r>
      <w:r w:rsidR="00995ED1" w:rsidRPr="00CF3A36">
        <w:rPr>
          <w:szCs w:val="24"/>
        </w:rPr>
        <w:t>ych wiadomości</w:t>
      </w:r>
      <w:r w:rsidRPr="00CF3A36">
        <w:rPr>
          <w:szCs w:val="24"/>
        </w:rPr>
        <w:t>, aby odbiorca nie musiał tracić czasu na przeglądanie spamu. Producenci oprogramowania nie podają wszystkich metod i algorytmów, które implementują, aby nie ułatwiać pracy zarówno konkurencji na rynku oprogramowania, jak i</w:t>
      </w:r>
      <w:r w:rsidR="00CD14FE" w:rsidRPr="00CF3A36">
        <w:rPr>
          <w:szCs w:val="24"/>
        </w:rPr>
        <w:t> </w:t>
      </w:r>
      <w:r w:rsidRPr="00CF3A36">
        <w:rPr>
          <w:szCs w:val="24"/>
        </w:rPr>
        <w:t xml:space="preserve">spamerom. </w:t>
      </w:r>
    </w:p>
    <w:p w:rsidR="00D85B06" w:rsidRPr="00CF3A36" w:rsidRDefault="00D85B06" w:rsidP="00CF3A36">
      <w:pPr>
        <w:spacing w:line="276" w:lineRule="auto"/>
        <w:rPr>
          <w:szCs w:val="24"/>
        </w:rPr>
      </w:pPr>
    </w:p>
    <w:p w:rsidR="00D85B06" w:rsidRPr="00CF3A36" w:rsidRDefault="00D85B06" w:rsidP="00CF3A36">
      <w:pPr>
        <w:pStyle w:val="Legenda"/>
        <w:keepNext/>
        <w:spacing w:line="276" w:lineRule="auto"/>
        <w:rPr>
          <w:szCs w:val="24"/>
          <w:shd w:val="clear" w:color="auto" w:fill="FFFFFF"/>
        </w:rPr>
      </w:pPr>
      <w:r w:rsidRPr="00CF3A36">
        <w:rPr>
          <w:szCs w:val="24"/>
        </w:rPr>
        <w:t xml:space="preserve">Tabela </w:t>
      </w:r>
      <w:r w:rsidR="002A222E" w:rsidRPr="00CF3A36">
        <w:rPr>
          <w:szCs w:val="24"/>
        </w:rPr>
        <w:fldChar w:fldCharType="begin"/>
      </w:r>
      <w:r w:rsidRPr="00CF3A36">
        <w:rPr>
          <w:szCs w:val="24"/>
        </w:rPr>
        <w:instrText xml:space="preserve"> SEQ Tabela \* ARABIC </w:instrText>
      </w:r>
      <w:r w:rsidR="002A222E" w:rsidRPr="00CF3A36">
        <w:rPr>
          <w:szCs w:val="24"/>
        </w:rPr>
        <w:fldChar w:fldCharType="separate"/>
      </w:r>
      <w:r w:rsidR="00BE626A">
        <w:rPr>
          <w:noProof/>
          <w:szCs w:val="24"/>
        </w:rPr>
        <w:t>2</w:t>
      </w:r>
      <w:r w:rsidR="002A222E" w:rsidRPr="00CF3A36">
        <w:rPr>
          <w:szCs w:val="24"/>
        </w:rPr>
        <w:fldChar w:fldCharType="end"/>
      </w:r>
      <w:r w:rsidRPr="00CF3A36">
        <w:rPr>
          <w:szCs w:val="24"/>
        </w:rPr>
        <w:t xml:space="preserve">. </w:t>
      </w:r>
      <w:r w:rsidRPr="00CF3A36">
        <w:rPr>
          <w:rStyle w:val="longtext"/>
          <w:szCs w:val="24"/>
          <w:shd w:val="clear" w:color="auto" w:fill="FFFFFF"/>
        </w:rPr>
        <w:t>Ochrona stosowana samodzielnie przez programy poczty</w:t>
      </w:r>
    </w:p>
    <w:tbl>
      <w:tblPr>
        <w:tblW w:w="9052"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Look w:val="00A0"/>
      </w:tblPr>
      <w:tblGrid>
        <w:gridCol w:w="2849"/>
        <w:gridCol w:w="3259"/>
        <w:gridCol w:w="2944"/>
      </w:tblGrid>
      <w:tr w:rsidR="00D85B06" w:rsidRPr="00CF3A36" w:rsidTr="00F653C3">
        <w:trPr>
          <w:tblHeader/>
        </w:trPr>
        <w:tc>
          <w:tcPr>
            <w:tcW w:w="2849" w:type="dxa"/>
            <w:shd w:val="clear" w:color="auto" w:fill="4F81BD"/>
          </w:tcPr>
          <w:p w:rsidR="00D85B06" w:rsidRPr="00CF3A36" w:rsidRDefault="00D85B06" w:rsidP="00CF3A36">
            <w:pPr>
              <w:spacing w:line="276" w:lineRule="auto"/>
              <w:jc w:val="center"/>
              <w:rPr>
                <w:rStyle w:val="longtext"/>
                <w:b/>
                <w:bCs/>
                <w:color w:val="FFFFFF"/>
                <w:szCs w:val="24"/>
                <w:shd w:val="clear" w:color="auto" w:fill="FFFFFF"/>
              </w:rPr>
            </w:pPr>
            <w:r w:rsidRPr="00CF3A36">
              <w:rPr>
                <w:b/>
                <w:bCs/>
                <w:color w:val="FFFFFF"/>
                <w:szCs w:val="24"/>
                <w:lang w:eastAsia="pl-PL"/>
              </w:rPr>
              <w:t>Rozwiązanie</w:t>
            </w:r>
          </w:p>
        </w:tc>
        <w:tc>
          <w:tcPr>
            <w:tcW w:w="3259" w:type="dxa"/>
            <w:shd w:val="clear" w:color="auto" w:fill="4F81BD"/>
          </w:tcPr>
          <w:p w:rsidR="00D85B06" w:rsidRPr="00CF3A36" w:rsidRDefault="00D85B06" w:rsidP="00CF3A36">
            <w:pPr>
              <w:spacing w:line="276" w:lineRule="auto"/>
              <w:jc w:val="center"/>
              <w:rPr>
                <w:b/>
                <w:bCs/>
                <w:color w:val="FFFFFF"/>
                <w:szCs w:val="24"/>
                <w:lang w:eastAsia="pl-PL"/>
              </w:rPr>
            </w:pPr>
            <w:r w:rsidRPr="00CF3A36">
              <w:rPr>
                <w:b/>
                <w:bCs/>
                <w:color w:val="FFFFFF"/>
                <w:szCs w:val="24"/>
                <w:lang w:eastAsia="pl-PL"/>
              </w:rPr>
              <w:t>Opis rozwiązania</w:t>
            </w:r>
          </w:p>
        </w:tc>
        <w:tc>
          <w:tcPr>
            <w:tcW w:w="2944" w:type="dxa"/>
            <w:shd w:val="clear" w:color="auto" w:fill="4F81BD"/>
          </w:tcPr>
          <w:p w:rsidR="00D85B06" w:rsidRPr="00CF3A36" w:rsidRDefault="00D85B06" w:rsidP="00CF3A36">
            <w:pPr>
              <w:spacing w:line="276" w:lineRule="auto"/>
              <w:jc w:val="center"/>
              <w:rPr>
                <w:b/>
                <w:bCs/>
                <w:color w:val="FFFFFF"/>
                <w:szCs w:val="24"/>
                <w:lang w:eastAsia="pl-PL"/>
              </w:rPr>
            </w:pPr>
            <w:r w:rsidRPr="00CF3A36">
              <w:rPr>
                <w:b/>
                <w:bCs/>
                <w:color w:val="FFFFFF"/>
                <w:szCs w:val="24"/>
                <w:lang w:eastAsia="pl-PL"/>
              </w:rPr>
              <w:t>Analiza mocnych i słabych stron rozwiązania</w:t>
            </w:r>
          </w:p>
        </w:tc>
      </w:tr>
      <w:tr w:rsidR="00D85B06" w:rsidRPr="00CF3A36" w:rsidTr="008E658D">
        <w:tc>
          <w:tcPr>
            <w:tcW w:w="2849" w:type="dxa"/>
          </w:tcPr>
          <w:p w:rsidR="00D85B06" w:rsidRPr="00907B5A" w:rsidRDefault="00D85B06" w:rsidP="00CF3A36">
            <w:pPr>
              <w:spacing w:line="276" w:lineRule="auto"/>
              <w:jc w:val="left"/>
              <w:rPr>
                <w:rStyle w:val="longtext"/>
                <w:b/>
                <w:bCs/>
                <w:sz w:val="22"/>
                <w:shd w:val="clear" w:color="auto" w:fill="FFFFFF"/>
              </w:rPr>
            </w:pPr>
            <w:r w:rsidRPr="00907B5A">
              <w:rPr>
                <w:rStyle w:val="longtext"/>
                <w:b/>
                <w:bCs/>
                <w:sz w:val="22"/>
                <w:shd w:val="clear" w:color="auto" w:fill="FFFFFF"/>
              </w:rPr>
              <w:t xml:space="preserve">Filtr </w:t>
            </w:r>
            <w:proofErr w:type="spellStart"/>
            <w:r w:rsidRPr="00907B5A">
              <w:rPr>
                <w:rStyle w:val="longtext"/>
                <w:b/>
                <w:bCs/>
                <w:sz w:val="22"/>
                <w:shd w:val="clear" w:color="auto" w:fill="FFFFFF"/>
              </w:rPr>
              <w:t>antyspamowy</w:t>
            </w:r>
            <w:proofErr w:type="spellEnd"/>
            <w:r w:rsidRPr="00907B5A">
              <w:rPr>
                <w:rStyle w:val="longtext"/>
                <w:b/>
                <w:bCs/>
                <w:sz w:val="22"/>
                <w:shd w:val="clear" w:color="auto" w:fill="FFFFFF"/>
              </w:rPr>
              <w:t xml:space="preserve"> </w:t>
            </w:r>
          </w:p>
          <w:p w:rsidR="00D85B06" w:rsidRPr="00907B5A" w:rsidRDefault="00D85B06" w:rsidP="00CF3A36">
            <w:pPr>
              <w:spacing w:line="276" w:lineRule="auto"/>
              <w:jc w:val="left"/>
              <w:rPr>
                <w:rStyle w:val="longtext"/>
                <w:b/>
                <w:bCs/>
                <w:sz w:val="22"/>
                <w:shd w:val="clear" w:color="auto" w:fill="FFFFFF"/>
              </w:rPr>
            </w:pPr>
            <w:r w:rsidRPr="00907B5A">
              <w:rPr>
                <w:rStyle w:val="longtext"/>
                <w:b/>
                <w:bCs/>
                <w:sz w:val="22"/>
                <w:shd w:val="clear" w:color="auto" w:fill="FFFFFF"/>
              </w:rPr>
              <w:t>(np. MS</w:t>
            </w:r>
            <w:r w:rsidRPr="00907B5A">
              <w:rPr>
                <w:rStyle w:val="Odwoanieprzypisudolnego"/>
                <w:b/>
                <w:bCs/>
                <w:sz w:val="22"/>
                <w:shd w:val="clear" w:color="auto" w:fill="FFFFFF"/>
                <w:lang w:val="en-US"/>
              </w:rPr>
              <w:footnoteReference w:id="44"/>
            </w:r>
            <w:r w:rsidRPr="00907B5A">
              <w:rPr>
                <w:rStyle w:val="longtext"/>
                <w:b/>
                <w:bCs/>
                <w:sz w:val="22"/>
                <w:shd w:val="clear" w:color="auto" w:fill="FFFFFF"/>
              </w:rPr>
              <w:t xml:space="preserve"> Outlook </w:t>
            </w:r>
            <w:r w:rsidRPr="00907B5A">
              <w:rPr>
                <w:rStyle w:val="longtext"/>
                <w:b/>
                <w:bCs/>
                <w:sz w:val="22"/>
                <w:shd w:val="clear" w:color="auto" w:fill="FFFFFF"/>
              </w:rPr>
              <w:br/>
            </w:r>
            <w:r w:rsidRPr="00907B5A">
              <w:rPr>
                <w:sz w:val="22"/>
                <w:shd w:val="clear" w:color="auto" w:fill="FFFFFF"/>
              </w:rPr>
              <w:t>www.microsoft.com</w:t>
            </w:r>
            <w:r w:rsidRPr="00907B5A">
              <w:rPr>
                <w:rStyle w:val="longtext"/>
                <w:bCs/>
                <w:sz w:val="22"/>
                <w:shd w:val="clear" w:color="auto" w:fill="FFFFFF"/>
              </w:rPr>
              <w:t>)</w:t>
            </w:r>
            <w:r w:rsidRPr="00907B5A">
              <w:rPr>
                <w:rStyle w:val="longtext"/>
                <w:b/>
                <w:bCs/>
                <w:sz w:val="22"/>
                <w:shd w:val="clear" w:color="auto" w:fill="FFFFFF"/>
              </w:rPr>
              <w:br/>
            </w:r>
            <w:r w:rsidRPr="00907B5A">
              <w:rPr>
                <w:rStyle w:val="longtext"/>
                <w:b/>
                <w:bCs/>
                <w:sz w:val="22"/>
                <w:shd w:val="clear" w:color="auto" w:fill="FFFFFF"/>
              </w:rPr>
              <w:br/>
            </w:r>
          </w:p>
        </w:tc>
        <w:tc>
          <w:tcPr>
            <w:tcW w:w="3259" w:type="dxa"/>
          </w:tcPr>
          <w:p w:rsidR="00D85B06" w:rsidRPr="00907B5A" w:rsidRDefault="00A83369" w:rsidP="00CF3A36">
            <w:pPr>
              <w:spacing w:line="276" w:lineRule="auto"/>
              <w:jc w:val="left"/>
              <w:rPr>
                <w:rStyle w:val="longtext"/>
                <w:sz w:val="22"/>
                <w:shd w:val="clear" w:color="auto" w:fill="FFFFFF"/>
              </w:rPr>
            </w:pPr>
            <w:r w:rsidRPr="00907B5A">
              <w:rPr>
                <w:rStyle w:val="longtext"/>
                <w:sz w:val="22"/>
                <w:shd w:val="clear" w:color="auto" w:fill="FFFFFF"/>
              </w:rPr>
              <w:t>j</w:t>
            </w:r>
            <w:r w:rsidR="00D85B06" w:rsidRPr="00907B5A">
              <w:rPr>
                <w:rStyle w:val="longtext"/>
                <w:sz w:val="22"/>
                <w:shd w:val="clear" w:color="auto" w:fill="FFFFFF"/>
              </w:rPr>
              <w:t>est to najpowszechniejsze rozwiązanie stosowane zarówno natywnie</w:t>
            </w:r>
            <w:r w:rsidRPr="00907B5A">
              <w:rPr>
                <w:rStyle w:val="longtext"/>
                <w:sz w:val="22"/>
                <w:shd w:val="clear" w:color="auto" w:fill="FFFFFF"/>
              </w:rPr>
              <w:t>,</w:t>
            </w:r>
            <w:r w:rsidR="00D85B06" w:rsidRPr="00907B5A">
              <w:rPr>
                <w:rStyle w:val="longtext"/>
                <w:sz w:val="22"/>
                <w:shd w:val="clear" w:color="auto" w:fill="FFFFFF"/>
              </w:rPr>
              <w:t xml:space="preserve"> w ramach oprogramowania do obsługi poczty elektronicznej, jak i</w:t>
            </w:r>
            <w:r w:rsidRPr="00907B5A">
              <w:rPr>
                <w:rStyle w:val="longtext"/>
                <w:sz w:val="22"/>
                <w:shd w:val="clear" w:color="auto" w:fill="FFFFFF"/>
              </w:rPr>
              <w:t> </w:t>
            </w:r>
            <w:r w:rsidR="00D85B06" w:rsidRPr="00907B5A">
              <w:rPr>
                <w:rStyle w:val="longtext"/>
                <w:sz w:val="22"/>
                <w:shd w:val="clear" w:color="auto" w:fill="FFFFFF"/>
              </w:rPr>
              <w:t xml:space="preserve">dodatkowo, jako uzupełnienie, przez producentów oprogramowania </w:t>
            </w:r>
            <w:r w:rsidR="006F2A5C" w:rsidRPr="00907B5A">
              <w:rPr>
                <w:rStyle w:val="longtext"/>
                <w:sz w:val="22"/>
                <w:shd w:val="clear" w:color="auto" w:fill="FFFFFF"/>
              </w:rPr>
              <w:t>a</w:t>
            </w:r>
            <w:r w:rsidR="00D85B06" w:rsidRPr="00907B5A">
              <w:rPr>
                <w:rStyle w:val="longtext"/>
                <w:sz w:val="22"/>
                <w:shd w:val="clear" w:color="auto" w:fill="FFFFFF"/>
              </w:rPr>
              <w:t>ntywirusowego</w:t>
            </w:r>
          </w:p>
        </w:tc>
        <w:tc>
          <w:tcPr>
            <w:tcW w:w="2944" w:type="dxa"/>
          </w:tcPr>
          <w:p w:rsidR="00D85B06" w:rsidRPr="00907B5A" w:rsidRDefault="00D85B06" w:rsidP="00CF3A36">
            <w:pPr>
              <w:spacing w:line="276" w:lineRule="auto"/>
              <w:ind w:left="271" w:hanging="271"/>
              <w:jc w:val="left"/>
              <w:rPr>
                <w:rStyle w:val="longtext"/>
                <w:sz w:val="22"/>
                <w:shd w:val="clear" w:color="auto" w:fill="FFFFFF"/>
              </w:rPr>
            </w:pPr>
            <w:r w:rsidRPr="00907B5A">
              <w:rPr>
                <w:rStyle w:val="longtext"/>
                <w:sz w:val="22"/>
                <w:shd w:val="clear" w:color="auto" w:fill="FFFFFF"/>
              </w:rPr>
              <w:t>+ wymaga małej aktywności użytkownika</w:t>
            </w:r>
          </w:p>
          <w:p w:rsidR="00D85B06" w:rsidRPr="00907B5A" w:rsidRDefault="00A83369" w:rsidP="00CF3A36">
            <w:pPr>
              <w:spacing w:line="276" w:lineRule="auto"/>
              <w:ind w:left="271" w:hanging="271"/>
              <w:jc w:val="left"/>
              <w:rPr>
                <w:rStyle w:val="longtext"/>
                <w:sz w:val="22"/>
                <w:shd w:val="clear" w:color="auto" w:fill="FFFFFF"/>
              </w:rPr>
            </w:pPr>
            <w:r w:rsidRPr="00907B5A">
              <w:rPr>
                <w:sz w:val="22"/>
              </w:rPr>
              <w:t xml:space="preserve"> </w:t>
            </w:r>
            <w:r w:rsidRPr="00907B5A">
              <w:rPr>
                <w:rStyle w:val="longtext"/>
                <w:sz w:val="22"/>
                <w:shd w:val="clear" w:color="auto" w:fill="FFFFFF"/>
              </w:rPr>
              <w:t>–</w:t>
            </w:r>
            <w:r w:rsidR="00D85B06" w:rsidRPr="00907B5A">
              <w:rPr>
                <w:rStyle w:val="longtext"/>
                <w:sz w:val="22"/>
                <w:shd w:val="clear" w:color="auto" w:fill="FFFFFF"/>
              </w:rPr>
              <w:t xml:space="preserve"> możliwość zidentyfikowania jako spam autentycznej wiadomości</w:t>
            </w:r>
          </w:p>
          <w:p w:rsidR="00D85B06" w:rsidRPr="00907B5A" w:rsidRDefault="00D85B06" w:rsidP="00CF3A36">
            <w:pPr>
              <w:spacing w:line="276" w:lineRule="auto"/>
              <w:ind w:left="271" w:hanging="271"/>
              <w:jc w:val="left"/>
              <w:rPr>
                <w:rStyle w:val="longtext"/>
                <w:sz w:val="22"/>
                <w:shd w:val="clear" w:color="auto" w:fill="FFFFFF"/>
              </w:rPr>
            </w:pPr>
          </w:p>
        </w:tc>
      </w:tr>
      <w:tr w:rsidR="00D85B06" w:rsidRPr="00CF3A36" w:rsidTr="008E658D">
        <w:tc>
          <w:tcPr>
            <w:tcW w:w="2849" w:type="dxa"/>
          </w:tcPr>
          <w:p w:rsidR="00D85B06" w:rsidRPr="00907B5A" w:rsidRDefault="00D85B06" w:rsidP="00CF3A36">
            <w:pPr>
              <w:spacing w:line="276" w:lineRule="auto"/>
              <w:jc w:val="left"/>
              <w:rPr>
                <w:rStyle w:val="longtext"/>
                <w:b/>
                <w:bCs/>
                <w:sz w:val="22"/>
                <w:shd w:val="clear" w:color="auto" w:fill="FFFFFF"/>
                <w:lang w:val="en-US"/>
              </w:rPr>
            </w:pPr>
            <w:proofErr w:type="spellStart"/>
            <w:r w:rsidRPr="00907B5A">
              <w:rPr>
                <w:rStyle w:val="longtext"/>
                <w:b/>
                <w:bCs/>
                <w:sz w:val="22"/>
                <w:shd w:val="clear" w:color="auto" w:fill="FFFFFF"/>
                <w:lang w:val="en-US"/>
              </w:rPr>
              <w:t>BullGuard</w:t>
            </w:r>
            <w:proofErr w:type="spellEnd"/>
            <w:r w:rsidRPr="00907B5A">
              <w:rPr>
                <w:rStyle w:val="longtext"/>
                <w:b/>
                <w:bCs/>
                <w:sz w:val="22"/>
                <w:shd w:val="clear" w:color="auto" w:fill="FFFFFF"/>
                <w:lang w:val="en-US"/>
              </w:rPr>
              <w:t xml:space="preserve"> </w:t>
            </w:r>
            <w:proofErr w:type="spellStart"/>
            <w:r w:rsidRPr="00907B5A">
              <w:rPr>
                <w:rStyle w:val="longtext"/>
                <w:b/>
                <w:bCs/>
                <w:sz w:val="22"/>
                <w:shd w:val="clear" w:color="auto" w:fill="FFFFFF"/>
                <w:lang w:val="en-US"/>
              </w:rPr>
              <w:t>Spamfilter</w:t>
            </w:r>
            <w:proofErr w:type="spellEnd"/>
            <w:r w:rsidRPr="00907B5A">
              <w:rPr>
                <w:rStyle w:val="longtext"/>
                <w:b/>
                <w:bCs/>
                <w:sz w:val="22"/>
                <w:shd w:val="clear" w:color="auto" w:fill="FFFFFF"/>
                <w:lang w:val="en-US"/>
              </w:rPr>
              <w:br/>
            </w:r>
            <w:r w:rsidRPr="00907B5A">
              <w:rPr>
                <w:sz w:val="22"/>
                <w:shd w:val="clear" w:color="auto" w:fill="FFFFFF"/>
                <w:lang w:val="en-US"/>
              </w:rPr>
              <w:t>www.bullguard.com</w:t>
            </w:r>
          </w:p>
        </w:tc>
        <w:tc>
          <w:tcPr>
            <w:tcW w:w="3259" w:type="dxa"/>
          </w:tcPr>
          <w:p w:rsidR="00D85B06" w:rsidRPr="00907B5A" w:rsidRDefault="00A83369" w:rsidP="00CF3A36">
            <w:pPr>
              <w:spacing w:line="276" w:lineRule="auto"/>
              <w:jc w:val="left"/>
              <w:rPr>
                <w:rStyle w:val="longtext"/>
                <w:sz w:val="22"/>
                <w:shd w:val="clear" w:color="auto" w:fill="FFFFFF"/>
              </w:rPr>
            </w:pPr>
            <w:r w:rsidRPr="00907B5A">
              <w:rPr>
                <w:rStyle w:val="longtext"/>
                <w:sz w:val="22"/>
                <w:shd w:val="clear" w:color="auto" w:fill="FFFFFF"/>
              </w:rPr>
              <w:t>f</w:t>
            </w:r>
            <w:r w:rsidR="00D85B06" w:rsidRPr="00907B5A">
              <w:rPr>
                <w:rStyle w:val="longtext"/>
                <w:sz w:val="22"/>
                <w:shd w:val="clear" w:color="auto" w:fill="FFFFFF"/>
              </w:rPr>
              <w:t xml:space="preserve">iltr </w:t>
            </w:r>
            <w:proofErr w:type="spellStart"/>
            <w:r w:rsidR="00D85B06" w:rsidRPr="00907B5A">
              <w:rPr>
                <w:rStyle w:val="longtext"/>
                <w:sz w:val="22"/>
                <w:shd w:val="clear" w:color="auto" w:fill="FFFFFF"/>
              </w:rPr>
              <w:t>antyspamowy</w:t>
            </w:r>
            <w:proofErr w:type="spellEnd"/>
            <w:r w:rsidR="00D85B06" w:rsidRPr="00907B5A">
              <w:rPr>
                <w:rStyle w:val="longtext"/>
                <w:sz w:val="22"/>
                <w:shd w:val="clear" w:color="auto" w:fill="FFFFFF"/>
              </w:rPr>
              <w:t xml:space="preserve"> chroniący skrzynkę pocztową przed niepożądanymi wiadomościami</w:t>
            </w:r>
          </w:p>
        </w:tc>
        <w:tc>
          <w:tcPr>
            <w:tcW w:w="2944" w:type="dxa"/>
          </w:tcPr>
          <w:p w:rsidR="00D85B06" w:rsidRPr="00907B5A" w:rsidRDefault="00D85B06" w:rsidP="00CF3A36">
            <w:pPr>
              <w:spacing w:line="276" w:lineRule="auto"/>
              <w:ind w:left="271" w:hanging="271"/>
              <w:jc w:val="left"/>
              <w:rPr>
                <w:rStyle w:val="longtext"/>
                <w:sz w:val="22"/>
                <w:shd w:val="clear" w:color="auto" w:fill="FFFFFF"/>
              </w:rPr>
            </w:pPr>
            <w:r w:rsidRPr="00907B5A">
              <w:rPr>
                <w:rStyle w:val="longtext"/>
                <w:sz w:val="22"/>
                <w:shd w:val="clear" w:color="auto" w:fill="FFFFFF"/>
              </w:rPr>
              <w:t>+ współpraca z szeroką gamą programów pocztowych i</w:t>
            </w:r>
            <w:r w:rsidR="00FA1797" w:rsidRPr="00907B5A">
              <w:rPr>
                <w:rStyle w:val="longtext"/>
                <w:sz w:val="22"/>
                <w:shd w:val="clear" w:color="auto" w:fill="FFFFFF"/>
              </w:rPr>
              <w:t> </w:t>
            </w:r>
            <w:r w:rsidRPr="00907B5A">
              <w:rPr>
                <w:rStyle w:val="longtext"/>
                <w:sz w:val="22"/>
                <w:shd w:val="clear" w:color="auto" w:fill="FFFFFF"/>
              </w:rPr>
              <w:t>systemów operacyjnych</w:t>
            </w:r>
          </w:p>
          <w:p w:rsidR="00D85B06" w:rsidRPr="00907B5A" w:rsidRDefault="00A83369" w:rsidP="00CF3A36">
            <w:pPr>
              <w:spacing w:line="276" w:lineRule="auto"/>
              <w:ind w:left="271" w:hanging="271"/>
              <w:jc w:val="left"/>
              <w:rPr>
                <w:rStyle w:val="longtext"/>
                <w:sz w:val="22"/>
                <w:shd w:val="clear" w:color="auto" w:fill="FFFFFF"/>
              </w:rPr>
            </w:pPr>
            <w:r w:rsidRPr="00907B5A">
              <w:rPr>
                <w:sz w:val="22"/>
              </w:rPr>
              <w:t xml:space="preserve"> </w:t>
            </w:r>
            <w:r w:rsidRPr="00907B5A">
              <w:rPr>
                <w:rStyle w:val="longtext"/>
                <w:sz w:val="22"/>
                <w:shd w:val="clear" w:color="auto" w:fill="FFFFFF"/>
              </w:rPr>
              <w:t>–</w:t>
            </w:r>
            <w:r w:rsidR="00D85B06" w:rsidRPr="00907B5A">
              <w:rPr>
                <w:rStyle w:val="longtext"/>
                <w:sz w:val="22"/>
                <w:shd w:val="clear" w:color="auto" w:fill="FFFFFF"/>
              </w:rPr>
              <w:t xml:space="preserve"> możliwość zidentyfikowania jako spam autentycznej wiadomości</w:t>
            </w:r>
          </w:p>
          <w:p w:rsidR="00D85B06" w:rsidRPr="00907B5A" w:rsidRDefault="00A83369" w:rsidP="00CF3A36">
            <w:pPr>
              <w:spacing w:line="276" w:lineRule="auto"/>
              <w:ind w:left="271" w:hanging="271"/>
              <w:jc w:val="left"/>
              <w:rPr>
                <w:rStyle w:val="longtext"/>
                <w:sz w:val="22"/>
                <w:shd w:val="clear" w:color="auto" w:fill="FFFFFF"/>
              </w:rPr>
            </w:pPr>
            <w:r w:rsidRPr="00907B5A">
              <w:rPr>
                <w:sz w:val="22"/>
              </w:rPr>
              <w:t xml:space="preserve"> </w:t>
            </w:r>
            <w:r w:rsidRPr="00907B5A">
              <w:rPr>
                <w:rStyle w:val="longtext"/>
                <w:sz w:val="22"/>
                <w:shd w:val="clear" w:color="auto" w:fill="FFFFFF"/>
              </w:rPr>
              <w:t>–</w:t>
            </w:r>
            <w:r w:rsidR="00D85B06" w:rsidRPr="00907B5A">
              <w:rPr>
                <w:rStyle w:val="longtext"/>
                <w:sz w:val="22"/>
                <w:shd w:val="clear" w:color="auto" w:fill="FFFFFF"/>
              </w:rPr>
              <w:t xml:space="preserve"> płatne oprogramowanie jako element </w:t>
            </w:r>
            <w:proofErr w:type="spellStart"/>
            <w:r w:rsidR="00D85B06" w:rsidRPr="00907B5A">
              <w:rPr>
                <w:rStyle w:val="longtext"/>
                <w:sz w:val="22"/>
                <w:shd w:val="clear" w:color="auto" w:fill="FFFFFF"/>
              </w:rPr>
              <w:t>BullGuard</w:t>
            </w:r>
            <w:proofErr w:type="spellEnd"/>
            <w:r w:rsidR="00D85B06" w:rsidRPr="00907B5A">
              <w:rPr>
                <w:rStyle w:val="longtext"/>
                <w:sz w:val="22"/>
                <w:shd w:val="clear" w:color="auto" w:fill="FFFFFF"/>
              </w:rPr>
              <w:t xml:space="preserve"> Internet Security</w:t>
            </w:r>
          </w:p>
        </w:tc>
      </w:tr>
      <w:tr w:rsidR="00D85B06" w:rsidRPr="00CF3A36" w:rsidTr="008E658D">
        <w:tc>
          <w:tcPr>
            <w:tcW w:w="2849" w:type="dxa"/>
          </w:tcPr>
          <w:p w:rsidR="00D85B06" w:rsidRPr="00907B5A" w:rsidRDefault="00D85B06" w:rsidP="00CF3A36">
            <w:pPr>
              <w:spacing w:line="276" w:lineRule="auto"/>
              <w:jc w:val="left"/>
              <w:rPr>
                <w:rStyle w:val="longtext"/>
                <w:b/>
                <w:bCs/>
                <w:sz w:val="22"/>
                <w:shd w:val="clear" w:color="auto" w:fill="FFFFFF"/>
                <w:lang w:val="en-US"/>
              </w:rPr>
            </w:pPr>
            <w:proofErr w:type="spellStart"/>
            <w:r w:rsidRPr="00907B5A">
              <w:rPr>
                <w:rStyle w:val="longtext"/>
                <w:b/>
                <w:bCs/>
                <w:sz w:val="22"/>
                <w:shd w:val="clear" w:color="auto" w:fill="FFFFFF"/>
                <w:lang w:val="en-US"/>
              </w:rPr>
              <w:t>Cloudmark</w:t>
            </w:r>
            <w:proofErr w:type="spellEnd"/>
            <w:r w:rsidRPr="00907B5A">
              <w:rPr>
                <w:rStyle w:val="longtext"/>
                <w:b/>
                <w:bCs/>
                <w:sz w:val="22"/>
                <w:shd w:val="clear" w:color="auto" w:fill="FFFFFF"/>
                <w:lang w:val="en-US"/>
              </w:rPr>
              <w:t xml:space="preserve"> </w:t>
            </w:r>
            <w:proofErr w:type="spellStart"/>
            <w:r w:rsidRPr="00907B5A">
              <w:rPr>
                <w:rStyle w:val="longtext"/>
                <w:b/>
                <w:bCs/>
                <w:sz w:val="22"/>
                <w:shd w:val="clear" w:color="auto" w:fill="FFFFFF"/>
                <w:lang w:val="en-US"/>
              </w:rPr>
              <w:t>DesktopOne</w:t>
            </w:r>
            <w:proofErr w:type="spellEnd"/>
            <w:r w:rsidRPr="00907B5A">
              <w:rPr>
                <w:rStyle w:val="longtext"/>
                <w:b/>
                <w:bCs/>
                <w:sz w:val="22"/>
                <w:shd w:val="clear" w:color="auto" w:fill="FFFFFF"/>
                <w:lang w:val="en-US"/>
              </w:rPr>
              <w:br/>
            </w:r>
            <w:r w:rsidRPr="00907B5A">
              <w:rPr>
                <w:sz w:val="22"/>
                <w:shd w:val="clear" w:color="auto" w:fill="FFFFFF"/>
                <w:lang w:val="en-US"/>
              </w:rPr>
              <w:t>www.cloudmarkdesktop.com</w:t>
            </w:r>
          </w:p>
        </w:tc>
        <w:tc>
          <w:tcPr>
            <w:tcW w:w="3259" w:type="dxa"/>
          </w:tcPr>
          <w:p w:rsidR="00D85B06" w:rsidRPr="00907B5A" w:rsidRDefault="00A83369" w:rsidP="00CF3A36">
            <w:pPr>
              <w:spacing w:line="276" w:lineRule="auto"/>
              <w:jc w:val="left"/>
              <w:rPr>
                <w:rStyle w:val="longtext"/>
                <w:sz w:val="22"/>
                <w:shd w:val="clear" w:color="auto" w:fill="FFFFFF"/>
              </w:rPr>
            </w:pPr>
            <w:r w:rsidRPr="00907B5A">
              <w:rPr>
                <w:rStyle w:val="longtext"/>
                <w:sz w:val="22"/>
                <w:shd w:val="clear" w:color="auto" w:fill="FFFFFF"/>
              </w:rPr>
              <w:t>p</w:t>
            </w:r>
            <w:r w:rsidR="00D85B06" w:rsidRPr="00907B5A">
              <w:rPr>
                <w:rStyle w:val="longtext"/>
                <w:sz w:val="22"/>
                <w:shd w:val="clear" w:color="auto" w:fill="FFFFFF"/>
              </w:rPr>
              <w:t xml:space="preserve">roducent kilku filtrów </w:t>
            </w:r>
            <w:proofErr w:type="spellStart"/>
            <w:r w:rsidR="00D85B06" w:rsidRPr="00907B5A">
              <w:rPr>
                <w:rStyle w:val="longtext"/>
                <w:sz w:val="22"/>
                <w:shd w:val="clear" w:color="auto" w:fill="FFFFFF"/>
              </w:rPr>
              <w:t>antyspamowych</w:t>
            </w:r>
            <w:proofErr w:type="spellEnd"/>
            <w:r w:rsidR="00D85B06" w:rsidRPr="00907B5A">
              <w:rPr>
                <w:rStyle w:val="longtext"/>
                <w:sz w:val="22"/>
                <w:shd w:val="clear" w:color="auto" w:fill="FFFFFF"/>
              </w:rPr>
              <w:t xml:space="preserve"> przeznaczonych </w:t>
            </w:r>
            <w:r w:rsidR="006D0740" w:rsidRPr="00907B5A">
              <w:rPr>
                <w:rStyle w:val="longtext"/>
                <w:sz w:val="22"/>
                <w:shd w:val="clear" w:color="auto" w:fill="FFFFFF"/>
              </w:rPr>
              <w:t>dla</w:t>
            </w:r>
            <w:r w:rsidR="00D85B06" w:rsidRPr="00907B5A">
              <w:rPr>
                <w:rStyle w:val="longtext"/>
                <w:sz w:val="22"/>
                <w:shd w:val="clear" w:color="auto" w:fill="FFFFFF"/>
              </w:rPr>
              <w:t xml:space="preserve"> różnych klientów poczty elektronicznej</w:t>
            </w:r>
            <w:r w:rsidRPr="00907B5A">
              <w:rPr>
                <w:rStyle w:val="longtext"/>
                <w:sz w:val="22"/>
                <w:shd w:val="clear" w:color="auto" w:fill="FFFFFF"/>
              </w:rPr>
              <w:t>,</w:t>
            </w:r>
            <w:r w:rsidR="002C3587" w:rsidRPr="00907B5A">
              <w:rPr>
                <w:rStyle w:val="longtext"/>
                <w:sz w:val="22"/>
                <w:shd w:val="clear" w:color="auto" w:fill="FFFFFF"/>
              </w:rPr>
              <w:t xml:space="preserve"> </w:t>
            </w:r>
            <w:r w:rsidRPr="00907B5A">
              <w:rPr>
                <w:rStyle w:val="longtext"/>
                <w:sz w:val="22"/>
                <w:shd w:val="clear" w:color="auto" w:fill="FFFFFF"/>
              </w:rPr>
              <w:t>c</w:t>
            </w:r>
            <w:r w:rsidR="00D85B06" w:rsidRPr="00907B5A">
              <w:rPr>
                <w:rStyle w:val="longtext"/>
                <w:sz w:val="22"/>
                <w:shd w:val="clear" w:color="auto" w:fill="FFFFFF"/>
              </w:rPr>
              <w:t xml:space="preserve">hroni zarówno przed standardowym spamem, jak i przed </w:t>
            </w:r>
            <w:proofErr w:type="spellStart"/>
            <w:r w:rsidR="00D85B06" w:rsidRPr="00907B5A">
              <w:rPr>
                <w:rStyle w:val="longtext"/>
                <w:sz w:val="22"/>
                <w:shd w:val="clear" w:color="auto" w:fill="FFFFFF"/>
              </w:rPr>
              <w:t>pishingiem</w:t>
            </w:r>
            <w:proofErr w:type="spellEnd"/>
            <w:r w:rsidRPr="00907B5A">
              <w:rPr>
                <w:rStyle w:val="longtext"/>
                <w:sz w:val="22"/>
                <w:shd w:val="clear" w:color="auto" w:fill="FFFFFF"/>
              </w:rPr>
              <w:t>; r</w:t>
            </w:r>
            <w:r w:rsidR="00D85B06" w:rsidRPr="00907B5A">
              <w:rPr>
                <w:rStyle w:val="longtext"/>
                <w:sz w:val="22"/>
                <w:shd w:val="clear" w:color="auto" w:fill="FFFFFF"/>
              </w:rPr>
              <w:t>ozwiązanie opiera się na stale aktualizowanej bazie</w:t>
            </w:r>
            <w:r w:rsidRPr="00907B5A">
              <w:rPr>
                <w:rStyle w:val="longtext"/>
                <w:sz w:val="22"/>
                <w:shd w:val="clear" w:color="auto" w:fill="FFFFFF"/>
              </w:rPr>
              <w:t xml:space="preserve"> </w:t>
            </w:r>
            <w:r w:rsidR="00D85B06" w:rsidRPr="00907B5A">
              <w:rPr>
                <w:rStyle w:val="longtext"/>
                <w:sz w:val="22"/>
                <w:shd w:val="clear" w:color="auto" w:fill="FFFFFF"/>
              </w:rPr>
              <w:t>danych dotyczących spamu</w:t>
            </w:r>
            <w:r w:rsidR="002C3587" w:rsidRPr="00907B5A">
              <w:rPr>
                <w:rStyle w:val="longtext"/>
                <w:sz w:val="22"/>
                <w:shd w:val="clear" w:color="auto" w:fill="FFFFFF"/>
              </w:rPr>
              <w:t>,</w:t>
            </w:r>
            <w:r w:rsidR="00D85B06" w:rsidRPr="00907B5A">
              <w:rPr>
                <w:rStyle w:val="longtext"/>
                <w:sz w:val="22"/>
                <w:shd w:val="clear" w:color="auto" w:fill="FFFFFF"/>
              </w:rPr>
              <w:t xml:space="preserve"> dostarczanej przez ponad milion podłączonych do sieci użytkowników </w:t>
            </w:r>
          </w:p>
        </w:tc>
        <w:tc>
          <w:tcPr>
            <w:tcW w:w="2944" w:type="dxa"/>
          </w:tcPr>
          <w:p w:rsidR="00D85B06" w:rsidRPr="00907B5A" w:rsidRDefault="00D85B06" w:rsidP="00CF3A36">
            <w:pPr>
              <w:spacing w:line="276" w:lineRule="auto"/>
              <w:ind w:left="271" w:hanging="271"/>
              <w:jc w:val="left"/>
              <w:rPr>
                <w:rStyle w:val="longtext"/>
                <w:sz w:val="22"/>
                <w:shd w:val="clear" w:color="auto" w:fill="FFFFFF"/>
              </w:rPr>
            </w:pPr>
            <w:r w:rsidRPr="00907B5A">
              <w:rPr>
                <w:rStyle w:val="longtext"/>
                <w:sz w:val="22"/>
                <w:shd w:val="clear" w:color="auto" w:fill="FFFFFF"/>
              </w:rPr>
              <w:t>+ rozwiązanie bazuje na doświadczeniach innych użytkowników i jest stale aktualizowane</w:t>
            </w:r>
          </w:p>
          <w:p w:rsidR="00D85B06" w:rsidRPr="00907B5A" w:rsidRDefault="00D85B06" w:rsidP="00CF3A36">
            <w:pPr>
              <w:spacing w:line="276" w:lineRule="auto"/>
              <w:ind w:left="271" w:hanging="271"/>
              <w:jc w:val="left"/>
              <w:rPr>
                <w:rStyle w:val="longtext"/>
                <w:sz w:val="22"/>
                <w:shd w:val="clear" w:color="auto" w:fill="FFFFFF"/>
              </w:rPr>
            </w:pPr>
            <w:r w:rsidRPr="00907B5A">
              <w:rPr>
                <w:rStyle w:val="longtext"/>
                <w:sz w:val="22"/>
                <w:shd w:val="clear" w:color="auto" w:fill="FFFFFF"/>
              </w:rPr>
              <w:t>+ małe użycie przestrzeni dyskowej</w:t>
            </w:r>
          </w:p>
          <w:p w:rsidR="00D85B06" w:rsidRPr="00907B5A" w:rsidRDefault="002C3587" w:rsidP="00CF3A36">
            <w:pPr>
              <w:spacing w:line="276" w:lineRule="auto"/>
              <w:ind w:left="271" w:hanging="271"/>
              <w:jc w:val="left"/>
              <w:rPr>
                <w:rStyle w:val="longtext"/>
                <w:sz w:val="22"/>
                <w:shd w:val="clear" w:color="auto" w:fill="FFFFFF"/>
              </w:rPr>
            </w:pPr>
            <w:r w:rsidRPr="00907B5A">
              <w:rPr>
                <w:rStyle w:val="longtext"/>
                <w:sz w:val="22"/>
                <w:shd w:val="clear" w:color="auto" w:fill="FFFFFF"/>
              </w:rPr>
              <w:t>–</w:t>
            </w:r>
            <w:r w:rsidRPr="00907B5A" w:rsidDel="002C3587">
              <w:rPr>
                <w:rStyle w:val="longtext"/>
                <w:sz w:val="22"/>
                <w:shd w:val="clear" w:color="auto" w:fill="FFFFFF"/>
              </w:rPr>
              <w:t xml:space="preserve"> </w:t>
            </w:r>
            <w:r w:rsidR="00D85B06" w:rsidRPr="00907B5A">
              <w:rPr>
                <w:rStyle w:val="longtext"/>
                <w:sz w:val="22"/>
                <w:shd w:val="clear" w:color="auto" w:fill="FFFFFF"/>
              </w:rPr>
              <w:t xml:space="preserve"> brak wersji dla OS X</w:t>
            </w:r>
          </w:p>
        </w:tc>
      </w:tr>
      <w:tr w:rsidR="00D85B06" w:rsidRPr="00CF3A36" w:rsidTr="008E658D">
        <w:tc>
          <w:tcPr>
            <w:tcW w:w="2849" w:type="dxa"/>
          </w:tcPr>
          <w:p w:rsidR="00D85B06" w:rsidRPr="00907B5A" w:rsidRDefault="00D85B06" w:rsidP="00CF3A36">
            <w:pPr>
              <w:spacing w:line="276" w:lineRule="auto"/>
              <w:ind w:right="297"/>
              <w:jc w:val="left"/>
              <w:rPr>
                <w:rStyle w:val="longtext"/>
                <w:b/>
                <w:bCs/>
                <w:sz w:val="22"/>
                <w:shd w:val="clear" w:color="auto" w:fill="FFFFFF"/>
                <w:lang w:val="en-US"/>
              </w:rPr>
            </w:pPr>
            <w:proofErr w:type="spellStart"/>
            <w:r w:rsidRPr="00907B5A">
              <w:rPr>
                <w:rStyle w:val="longtext"/>
                <w:b/>
                <w:bCs/>
                <w:sz w:val="22"/>
                <w:shd w:val="clear" w:color="auto" w:fill="FFFFFF"/>
                <w:lang w:val="en-US"/>
              </w:rPr>
              <w:t>MailWasher</w:t>
            </w:r>
            <w:proofErr w:type="spellEnd"/>
            <w:r w:rsidRPr="00907B5A">
              <w:rPr>
                <w:rStyle w:val="longtext"/>
                <w:b/>
                <w:bCs/>
                <w:sz w:val="22"/>
                <w:shd w:val="clear" w:color="auto" w:fill="FFFFFF"/>
                <w:lang w:val="en-US"/>
              </w:rPr>
              <w:t xml:space="preserve"> Free</w:t>
            </w:r>
            <w:r w:rsidRPr="00907B5A">
              <w:rPr>
                <w:rStyle w:val="longtext"/>
                <w:b/>
                <w:bCs/>
                <w:sz w:val="22"/>
                <w:shd w:val="clear" w:color="auto" w:fill="FFFFFF"/>
                <w:lang w:val="en-US"/>
              </w:rPr>
              <w:br/>
            </w:r>
            <w:r w:rsidRPr="00907B5A">
              <w:rPr>
                <w:sz w:val="22"/>
                <w:shd w:val="clear" w:color="auto" w:fill="FFFFFF"/>
                <w:lang w:val="en-US"/>
              </w:rPr>
              <w:t>www.mailwasher.net</w:t>
            </w:r>
          </w:p>
        </w:tc>
        <w:tc>
          <w:tcPr>
            <w:tcW w:w="3259" w:type="dxa"/>
          </w:tcPr>
          <w:p w:rsidR="00D85B06" w:rsidRPr="00907B5A" w:rsidRDefault="002C3587" w:rsidP="00CF3A36">
            <w:pPr>
              <w:spacing w:line="276" w:lineRule="auto"/>
              <w:jc w:val="left"/>
              <w:rPr>
                <w:rStyle w:val="longtext"/>
                <w:sz w:val="22"/>
                <w:shd w:val="clear" w:color="auto" w:fill="FFFFFF"/>
              </w:rPr>
            </w:pPr>
            <w:r w:rsidRPr="00907B5A">
              <w:rPr>
                <w:rStyle w:val="longtext"/>
                <w:sz w:val="22"/>
                <w:shd w:val="clear" w:color="auto" w:fill="FFFFFF"/>
              </w:rPr>
              <w:t>p</w:t>
            </w:r>
            <w:r w:rsidR="00D85B06" w:rsidRPr="00907B5A">
              <w:rPr>
                <w:rStyle w:val="longtext"/>
                <w:sz w:val="22"/>
                <w:shd w:val="clear" w:color="auto" w:fill="FFFFFF"/>
              </w:rPr>
              <w:t xml:space="preserve">rogram do zabezpieczania poczty elektronicznej pomagający zarządzać skrzynką, w ramach filtru </w:t>
            </w:r>
            <w:proofErr w:type="spellStart"/>
            <w:r w:rsidR="00D85B06" w:rsidRPr="00907B5A">
              <w:rPr>
                <w:rStyle w:val="longtext"/>
                <w:sz w:val="22"/>
                <w:shd w:val="clear" w:color="auto" w:fill="FFFFFF"/>
              </w:rPr>
              <w:t>antyspamowego</w:t>
            </w:r>
            <w:proofErr w:type="spellEnd"/>
            <w:r w:rsidR="00D85B06" w:rsidRPr="00907B5A">
              <w:rPr>
                <w:rStyle w:val="longtext"/>
                <w:sz w:val="22"/>
                <w:shd w:val="clear" w:color="auto" w:fill="FFFFFF"/>
              </w:rPr>
              <w:t xml:space="preserve"> chroniący również system operacyjny przed uruchamianiem złośliwego oprogramowania</w:t>
            </w:r>
          </w:p>
        </w:tc>
        <w:tc>
          <w:tcPr>
            <w:tcW w:w="2944" w:type="dxa"/>
          </w:tcPr>
          <w:p w:rsidR="00D85B06" w:rsidRPr="00907B5A" w:rsidRDefault="00D85B06" w:rsidP="00CF3A36">
            <w:pPr>
              <w:spacing w:line="276" w:lineRule="auto"/>
              <w:ind w:left="271" w:hanging="271"/>
              <w:jc w:val="left"/>
              <w:rPr>
                <w:rStyle w:val="longtext"/>
                <w:sz w:val="22"/>
                <w:shd w:val="clear" w:color="auto" w:fill="FFFFFF"/>
              </w:rPr>
            </w:pPr>
            <w:r w:rsidRPr="00907B5A">
              <w:rPr>
                <w:rStyle w:val="longtext"/>
                <w:sz w:val="22"/>
                <w:shd w:val="clear" w:color="auto" w:fill="FFFFFF"/>
              </w:rPr>
              <w:t>+ ponad 8 milionów użytkowników</w:t>
            </w:r>
          </w:p>
          <w:p w:rsidR="00D85B06" w:rsidRPr="00907B5A" w:rsidRDefault="00D85B06" w:rsidP="00CF3A36">
            <w:pPr>
              <w:spacing w:line="276" w:lineRule="auto"/>
              <w:ind w:left="271" w:hanging="271"/>
              <w:jc w:val="left"/>
              <w:rPr>
                <w:rStyle w:val="longtext"/>
                <w:sz w:val="22"/>
                <w:shd w:val="clear" w:color="auto" w:fill="FFFFFF"/>
              </w:rPr>
            </w:pPr>
            <w:r w:rsidRPr="00907B5A">
              <w:rPr>
                <w:rStyle w:val="longtext"/>
                <w:sz w:val="22"/>
                <w:shd w:val="clear" w:color="auto" w:fill="FFFFFF"/>
              </w:rPr>
              <w:t xml:space="preserve">+ współpraca z szeroką gamą programów pocztowych </w:t>
            </w:r>
          </w:p>
          <w:p w:rsidR="00D85B06" w:rsidRPr="00907B5A" w:rsidRDefault="00455375" w:rsidP="00CF3A36">
            <w:pPr>
              <w:spacing w:line="276" w:lineRule="auto"/>
              <w:ind w:left="271" w:hanging="271"/>
              <w:jc w:val="left"/>
              <w:rPr>
                <w:rStyle w:val="longtext"/>
                <w:sz w:val="22"/>
                <w:shd w:val="clear" w:color="auto" w:fill="FFFFFF"/>
              </w:rPr>
            </w:pPr>
            <w:r w:rsidRPr="00907B5A">
              <w:rPr>
                <w:sz w:val="22"/>
              </w:rPr>
              <w:t xml:space="preserve"> </w:t>
            </w:r>
            <w:r w:rsidRPr="00907B5A">
              <w:rPr>
                <w:rStyle w:val="longtext"/>
                <w:sz w:val="22"/>
                <w:shd w:val="clear" w:color="auto" w:fill="FFFFFF"/>
              </w:rPr>
              <w:t>–</w:t>
            </w:r>
            <w:r w:rsidR="00D85B06" w:rsidRPr="00907B5A">
              <w:rPr>
                <w:rStyle w:val="longtext"/>
                <w:sz w:val="22"/>
                <w:shd w:val="clear" w:color="auto" w:fill="FFFFFF"/>
              </w:rPr>
              <w:t xml:space="preserve"> brak wersji dla OS X</w:t>
            </w:r>
          </w:p>
          <w:p w:rsidR="00D85B06" w:rsidRPr="00907B5A" w:rsidRDefault="00455375" w:rsidP="00CF3A36">
            <w:pPr>
              <w:spacing w:line="276" w:lineRule="auto"/>
              <w:ind w:left="271" w:hanging="271"/>
              <w:jc w:val="left"/>
              <w:rPr>
                <w:rStyle w:val="longtext"/>
                <w:sz w:val="22"/>
                <w:shd w:val="clear" w:color="auto" w:fill="FFFFFF"/>
              </w:rPr>
            </w:pPr>
            <w:r w:rsidRPr="00907B5A">
              <w:rPr>
                <w:sz w:val="22"/>
              </w:rPr>
              <w:t xml:space="preserve"> </w:t>
            </w:r>
            <w:r w:rsidRPr="00907B5A">
              <w:rPr>
                <w:rStyle w:val="longtext"/>
                <w:sz w:val="22"/>
                <w:shd w:val="clear" w:color="auto" w:fill="FFFFFF"/>
              </w:rPr>
              <w:t>–</w:t>
            </w:r>
            <w:r w:rsidR="00D85B06" w:rsidRPr="00907B5A">
              <w:rPr>
                <w:rStyle w:val="longtext"/>
                <w:sz w:val="22"/>
                <w:shd w:val="clear" w:color="auto" w:fill="FFFFFF"/>
              </w:rPr>
              <w:t xml:space="preserve"> w wersji darmowej obsługuje tylko jedno konto użytkownika</w:t>
            </w:r>
          </w:p>
        </w:tc>
      </w:tr>
      <w:tr w:rsidR="00D85B06" w:rsidRPr="00CF3A36" w:rsidTr="008E658D">
        <w:tc>
          <w:tcPr>
            <w:tcW w:w="2849" w:type="dxa"/>
          </w:tcPr>
          <w:p w:rsidR="00D85B06" w:rsidRPr="00907B5A" w:rsidRDefault="00D85B06" w:rsidP="00CF3A36">
            <w:pPr>
              <w:spacing w:line="276" w:lineRule="auto"/>
              <w:jc w:val="left"/>
              <w:rPr>
                <w:rStyle w:val="longtext"/>
                <w:b/>
                <w:bCs/>
                <w:sz w:val="22"/>
                <w:shd w:val="clear" w:color="auto" w:fill="FFFFFF"/>
              </w:rPr>
            </w:pPr>
            <w:proofErr w:type="spellStart"/>
            <w:r w:rsidRPr="00907B5A">
              <w:rPr>
                <w:rStyle w:val="longtext"/>
                <w:b/>
                <w:bCs/>
                <w:sz w:val="22"/>
                <w:shd w:val="clear" w:color="auto" w:fill="FFFFFF"/>
              </w:rPr>
              <w:t>SPAMfighter</w:t>
            </w:r>
            <w:proofErr w:type="spellEnd"/>
            <w:r w:rsidRPr="00907B5A">
              <w:rPr>
                <w:rStyle w:val="longtext"/>
                <w:b/>
                <w:bCs/>
                <w:sz w:val="22"/>
                <w:shd w:val="clear" w:color="auto" w:fill="FFFFFF"/>
              </w:rPr>
              <w:br/>
            </w:r>
            <w:r w:rsidRPr="00907B5A">
              <w:rPr>
                <w:sz w:val="22"/>
                <w:shd w:val="clear" w:color="auto" w:fill="FFFFFF"/>
              </w:rPr>
              <w:t>www.spamfighter.com</w:t>
            </w:r>
          </w:p>
        </w:tc>
        <w:tc>
          <w:tcPr>
            <w:tcW w:w="3259" w:type="dxa"/>
          </w:tcPr>
          <w:p w:rsidR="00D85B06" w:rsidRPr="00907B5A" w:rsidRDefault="00455375" w:rsidP="00CF3A36">
            <w:pPr>
              <w:spacing w:line="276" w:lineRule="auto"/>
              <w:jc w:val="left"/>
              <w:rPr>
                <w:rStyle w:val="longtext"/>
                <w:sz w:val="22"/>
                <w:shd w:val="clear" w:color="auto" w:fill="FFFFFF"/>
              </w:rPr>
            </w:pPr>
            <w:r w:rsidRPr="00907B5A">
              <w:rPr>
                <w:rStyle w:val="longtext"/>
                <w:sz w:val="22"/>
                <w:shd w:val="clear" w:color="auto" w:fill="FFFFFF"/>
              </w:rPr>
              <w:t>p</w:t>
            </w:r>
            <w:r w:rsidR="00D85B06" w:rsidRPr="00907B5A">
              <w:rPr>
                <w:rStyle w:val="longtext"/>
                <w:sz w:val="22"/>
                <w:shd w:val="clear" w:color="auto" w:fill="FFFFFF"/>
              </w:rPr>
              <w:t xml:space="preserve">rogram do ochrony </w:t>
            </w:r>
            <w:proofErr w:type="spellStart"/>
            <w:r w:rsidR="00D85B06" w:rsidRPr="00907B5A">
              <w:rPr>
                <w:rStyle w:val="longtext"/>
                <w:sz w:val="22"/>
                <w:shd w:val="clear" w:color="auto" w:fill="FFFFFF"/>
              </w:rPr>
              <w:t>antyspamowej</w:t>
            </w:r>
            <w:proofErr w:type="spellEnd"/>
            <w:r w:rsidR="00D85B06" w:rsidRPr="00907B5A">
              <w:rPr>
                <w:rStyle w:val="longtext"/>
                <w:sz w:val="22"/>
                <w:shd w:val="clear" w:color="auto" w:fill="FFFFFF"/>
              </w:rPr>
              <w:t xml:space="preserve"> współpracujący z</w:t>
            </w:r>
            <w:r w:rsidR="00FA1797" w:rsidRPr="00907B5A">
              <w:rPr>
                <w:rStyle w:val="longtext"/>
                <w:sz w:val="22"/>
                <w:shd w:val="clear" w:color="auto" w:fill="FFFFFF"/>
              </w:rPr>
              <w:t> </w:t>
            </w:r>
            <w:r w:rsidR="00D85B06" w:rsidRPr="00907B5A">
              <w:rPr>
                <w:rStyle w:val="longtext"/>
                <w:sz w:val="22"/>
                <w:shd w:val="clear" w:color="auto" w:fill="FFFFFF"/>
              </w:rPr>
              <w:t>popularnymi klientami poczty elektronicznej</w:t>
            </w:r>
          </w:p>
        </w:tc>
        <w:tc>
          <w:tcPr>
            <w:tcW w:w="2944" w:type="dxa"/>
          </w:tcPr>
          <w:p w:rsidR="00D85B06" w:rsidRPr="00907B5A" w:rsidRDefault="00D85B06" w:rsidP="00CF3A36">
            <w:pPr>
              <w:spacing w:line="276" w:lineRule="auto"/>
              <w:ind w:left="271" w:hanging="271"/>
              <w:jc w:val="left"/>
              <w:rPr>
                <w:rStyle w:val="longtext"/>
                <w:sz w:val="22"/>
                <w:shd w:val="clear" w:color="auto" w:fill="FFFFFF"/>
              </w:rPr>
            </w:pPr>
            <w:r w:rsidRPr="00907B5A">
              <w:rPr>
                <w:rStyle w:val="longtext"/>
                <w:sz w:val="22"/>
                <w:shd w:val="clear" w:color="auto" w:fill="FFFFFF"/>
              </w:rPr>
              <w:t>+ aktualizuje bazę z Internetu</w:t>
            </w:r>
          </w:p>
          <w:p w:rsidR="00D85B06" w:rsidRPr="00907B5A" w:rsidRDefault="00D85B06" w:rsidP="00CF3A36">
            <w:pPr>
              <w:spacing w:line="276" w:lineRule="auto"/>
              <w:ind w:left="271" w:hanging="271"/>
              <w:jc w:val="left"/>
              <w:rPr>
                <w:rStyle w:val="longtext"/>
                <w:sz w:val="22"/>
                <w:shd w:val="clear" w:color="auto" w:fill="FFFFFF"/>
              </w:rPr>
            </w:pPr>
            <w:r w:rsidRPr="00907B5A">
              <w:rPr>
                <w:rStyle w:val="longtext"/>
                <w:sz w:val="22"/>
                <w:shd w:val="clear" w:color="auto" w:fill="FFFFFF"/>
              </w:rPr>
              <w:t>+ współprac</w:t>
            </w:r>
            <w:r w:rsidR="00455375" w:rsidRPr="00907B5A">
              <w:rPr>
                <w:rStyle w:val="longtext"/>
                <w:sz w:val="22"/>
                <w:shd w:val="clear" w:color="auto" w:fill="FFFFFF"/>
              </w:rPr>
              <w:t>uje</w:t>
            </w:r>
            <w:r w:rsidRPr="00907B5A">
              <w:rPr>
                <w:rStyle w:val="longtext"/>
                <w:sz w:val="22"/>
                <w:shd w:val="clear" w:color="auto" w:fill="FFFFFF"/>
              </w:rPr>
              <w:t xml:space="preserve"> z szeroką gamą programów pocztowych </w:t>
            </w:r>
          </w:p>
          <w:p w:rsidR="00D85B06" w:rsidRPr="00907B5A" w:rsidRDefault="00455375" w:rsidP="00CF3A36">
            <w:pPr>
              <w:spacing w:line="276" w:lineRule="auto"/>
              <w:ind w:left="271" w:hanging="271"/>
              <w:jc w:val="left"/>
              <w:rPr>
                <w:rStyle w:val="longtext"/>
                <w:sz w:val="22"/>
                <w:shd w:val="clear" w:color="auto" w:fill="FFFFFF"/>
              </w:rPr>
            </w:pPr>
            <w:r w:rsidRPr="00907B5A">
              <w:rPr>
                <w:rStyle w:val="longtext"/>
                <w:sz w:val="22"/>
                <w:shd w:val="clear" w:color="auto" w:fill="FFFFFF"/>
              </w:rPr>
              <w:t>–</w:t>
            </w:r>
            <w:r w:rsidR="00D85B06" w:rsidRPr="00907B5A">
              <w:rPr>
                <w:rStyle w:val="longtext"/>
                <w:sz w:val="22"/>
                <w:shd w:val="clear" w:color="auto" w:fill="FFFFFF"/>
              </w:rPr>
              <w:t xml:space="preserve"> brak wersji dla OS X</w:t>
            </w:r>
          </w:p>
        </w:tc>
      </w:tr>
      <w:tr w:rsidR="00D85B06" w:rsidRPr="00CF3A36" w:rsidTr="008E658D">
        <w:tc>
          <w:tcPr>
            <w:tcW w:w="2849" w:type="dxa"/>
          </w:tcPr>
          <w:p w:rsidR="00D85B06" w:rsidRPr="00907B5A" w:rsidRDefault="00D85B06" w:rsidP="00CF3A36">
            <w:pPr>
              <w:spacing w:line="276" w:lineRule="auto"/>
              <w:jc w:val="left"/>
              <w:rPr>
                <w:rStyle w:val="longtext"/>
                <w:b/>
                <w:bCs/>
                <w:sz w:val="22"/>
                <w:shd w:val="clear" w:color="auto" w:fill="FFFFFF"/>
              </w:rPr>
            </w:pPr>
            <w:r w:rsidRPr="00907B5A">
              <w:rPr>
                <w:rStyle w:val="longtext"/>
                <w:b/>
                <w:bCs/>
                <w:sz w:val="22"/>
                <w:shd w:val="clear" w:color="auto" w:fill="FFFFFF"/>
              </w:rPr>
              <w:t xml:space="preserve">Milo Spam </w:t>
            </w:r>
            <w:proofErr w:type="spellStart"/>
            <w:r w:rsidRPr="00907B5A">
              <w:rPr>
                <w:rStyle w:val="longtext"/>
                <w:b/>
                <w:bCs/>
                <w:sz w:val="22"/>
                <w:shd w:val="clear" w:color="auto" w:fill="FFFFFF"/>
              </w:rPr>
              <w:t>Killer</w:t>
            </w:r>
            <w:proofErr w:type="spellEnd"/>
            <w:r w:rsidRPr="00907B5A">
              <w:rPr>
                <w:rStyle w:val="longtext"/>
                <w:b/>
                <w:bCs/>
                <w:sz w:val="22"/>
                <w:shd w:val="clear" w:color="auto" w:fill="FFFFFF"/>
              </w:rPr>
              <w:br/>
            </w:r>
            <w:r w:rsidRPr="00907B5A">
              <w:rPr>
                <w:sz w:val="22"/>
                <w:shd w:val="clear" w:color="auto" w:fill="FFFFFF"/>
              </w:rPr>
              <w:t>www.bbproject.net</w:t>
            </w:r>
          </w:p>
        </w:tc>
        <w:tc>
          <w:tcPr>
            <w:tcW w:w="3259" w:type="dxa"/>
          </w:tcPr>
          <w:p w:rsidR="00D85B06" w:rsidRPr="00907B5A" w:rsidRDefault="00455375" w:rsidP="00CF3A36">
            <w:pPr>
              <w:spacing w:line="276" w:lineRule="auto"/>
              <w:jc w:val="left"/>
              <w:rPr>
                <w:rStyle w:val="longtext"/>
                <w:sz w:val="22"/>
                <w:shd w:val="clear" w:color="auto" w:fill="FFFFFF"/>
              </w:rPr>
            </w:pPr>
            <w:r w:rsidRPr="00907B5A">
              <w:rPr>
                <w:rStyle w:val="longtext"/>
                <w:sz w:val="22"/>
                <w:shd w:val="clear" w:color="auto" w:fill="FFFFFF"/>
              </w:rPr>
              <w:t>d</w:t>
            </w:r>
            <w:r w:rsidR="00D85B06" w:rsidRPr="00907B5A">
              <w:rPr>
                <w:rStyle w:val="longtext"/>
                <w:sz w:val="22"/>
                <w:shd w:val="clear" w:color="auto" w:fill="FFFFFF"/>
              </w:rPr>
              <w:t xml:space="preserve">armowy filtr </w:t>
            </w:r>
            <w:proofErr w:type="spellStart"/>
            <w:r w:rsidR="00D85B06" w:rsidRPr="00907B5A">
              <w:rPr>
                <w:rStyle w:val="longtext"/>
                <w:sz w:val="22"/>
                <w:shd w:val="clear" w:color="auto" w:fill="FFFFFF"/>
              </w:rPr>
              <w:t>antyspamowy</w:t>
            </w:r>
            <w:proofErr w:type="spellEnd"/>
            <w:r w:rsidR="00D85B06" w:rsidRPr="00907B5A">
              <w:rPr>
                <w:rStyle w:val="longtext"/>
                <w:sz w:val="22"/>
                <w:shd w:val="clear" w:color="auto" w:fill="FFFFFF"/>
              </w:rPr>
              <w:t xml:space="preserve"> pozwalający na definiowanie własnych reguł, według których niechciane wiadomości trafiają do</w:t>
            </w:r>
            <w:r w:rsidR="00FA1797" w:rsidRPr="00907B5A">
              <w:rPr>
                <w:rStyle w:val="longtext"/>
                <w:sz w:val="22"/>
                <w:shd w:val="clear" w:color="auto" w:fill="FFFFFF"/>
              </w:rPr>
              <w:t> </w:t>
            </w:r>
            <w:r w:rsidR="00D85B06" w:rsidRPr="00907B5A">
              <w:rPr>
                <w:rStyle w:val="longtext"/>
                <w:sz w:val="22"/>
                <w:shd w:val="clear" w:color="auto" w:fill="FFFFFF"/>
              </w:rPr>
              <w:t>folderu ze spamem</w:t>
            </w:r>
          </w:p>
        </w:tc>
        <w:tc>
          <w:tcPr>
            <w:tcW w:w="2944" w:type="dxa"/>
          </w:tcPr>
          <w:p w:rsidR="00D85B06" w:rsidRPr="00907B5A" w:rsidRDefault="00D85B06" w:rsidP="00CF3A36">
            <w:pPr>
              <w:spacing w:line="276" w:lineRule="auto"/>
              <w:ind w:left="271" w:hanging="271"/>
              <w:jc w:val="left"/>
              <w:rPr>
                <w:rStyle w:val="longtext"/>
                <w:sz w:val="22"/>
                <w:shd w:val="clear" w:color="auto" w:fill="FFFFFF"/>
              </w:rPr>
            </w:pPr>
            <w:r w:rsidRPr="00907B5A">
              <w:rPr>
                <w:rStyle w:val="longtext"/>
                <w:sz w:val="22"/>
                <w:shd w:val="clear" w:color="auto" w:fill="FFFFFF"/>
              </w:rPr>
              <w:t>+ małe użycie przestrzeni dyskowej</w:t>
            </w:r>
          </w:p>
          <w:p w:rsidR="00D85B06" w:rsidRPr="00907B5A" w:rsidRDefault="00455375" w:rsidP="00CF3A36">
            <w:pPr>
              <w:spacing w:line="276" w:lineRule="auto"/>
              <w:ind w:left="271" w:hanging="271"/>
              <w:jc w:val="left"/>
              <w:rPr>
                <w:rStyle w:val="longtext"/>
                <w:sz w:val="22"/>
                <w:shd w:val="clear" w:color="auto" w:fill="FFFFFF"/>
              </w:rPr>
            </w:pPr>
            <w:r w:rsidRPr="00907B5A">
              <w:rPr>
                <w:rStyle w:val="longtext"/>
                <w:sz w:val="22"/>
                <w:shd w:val="clear" w:color="auto" w:fill="FFFFFF"/>
              </w:rPr>
              <w:t>–</w:t>
            </w:r>
            <w:r w:rsidR="00D85B06" w:rsidRPr="00907B5A">
              <w:rPr>
                <w:rStyle w:val="longtext"/>
                <w:sz w:val="22"/>
                <w:shd w:val="clear" w:color="auto" w:fill="FFFFFF"/>
              </w:rPr>
              <w:t xml:space="preserve"> brak wersji dla OS X</w:t>
            </w:r>
          </w:p>
          <w:p w:rsidR="00D85B06" w:rsidRPr="00907B5A" w:rsidRDefault="00D85B06" w:rsidP="00CF3A36">
            <w:pPr>
              <w:spacing w:line="276" w:lineRule="auto"/>
              <w:ind w:left="271" w:hanging="271"/>
              <w:jc w:val="left"/>
              <w:rPr>
                <w:rStyle w:val="longtext"/>
                <w:sz w:val="22"/>
                <w:shd w:val="clear" w:color="auto" w:fill="FFFFFF"/>
              </w:rPr>
            </w:pPr>
          </w:p>
        </w:tc>
      </w:tr>
      <w:tr w:rsidR="00D85B06" w:rsidRPr="00CF3A36" w:rsidTr="008E658D">
        <w:tc>
          <w:tcPr>
            <w:tcW w:w="2849" w:type="dxa"/>
          </w:tcPr>
          <w:p w:rsidR="00D85B06" w:rsidRPr="00907B5A" w:rsidRDefault="00D85B06" w:rsidP="00CF3A36">
            <w:pPr>
              <w:spacing w:line="276" w:lineRule="auto"/>
              <w:jc w:val="left"/>
              <w:rPr>
                <w:rStyle w:val="longtext"/>
                <w:b/>
                <w:bCs/>
                <w:sz w:val="22"/>
                <w:shd w:val="clear" w:color="auto" w:fill="FFFFFF"/>
              </w:rPr>
            </w:pPr>
            <w:r w:rsidRPr="00907B5A">
              <w:rPr>
                <w:rStyle w:val="longtext"/>
                <w:b/>
                <w:bCs/>
                <w:sz w:val="22"/>
                <w:shd w:val="clear" w:color="auto" w:fill="FFFFFF"/>
              </w:rPr>
              <w:t>Panda Security</w:t>
            </w:r>
            <w:r w:rsidRPr="00907B5A">
              <w:rPr>
                <w:rStyle w:val="longtext"/>
                <w:b/>
                <w:bCs/>
                <w:sz w:val="22"/>
                <w:shd w:val="clear" w:color="auto" w:fill="FFFFFF"/>
              </w:rPr>
              <w:br/>
            </w:r>
            <w:r w:rsidRPr="00907B5A">
              <w:rPr>
                <w:sz w:val="22"/>
                <w:shd w:val="clear" w:color="auto" w:fill="FFFFFF"/>
              </w:rPr>
              <w:t>www.pandasecurity.com</w:t>
            </w:r>
          </w:p>
        </w:tc>
        <w:tc>
          <w:tcPr>
            <w:tcW w:w="3259" w:type="dxa"/>
          </w:tcPr>
          <w:p w:rsidR="00D85B06" w:rsidRPr="00907B5A" w:rsidRDefault="00D85B06" w:rsidP="00CF3A36">
            <w:pPr>
              <w:spacing w:line="276" w:lineRule="auto"/>
              <w:jc w:val="left"/>
              <w:rPr>
                <w:rStyle w:val="longtext"/>
                <w:sz w:val="22"/>
                <w:shd w:val="clear" w:color="auto" w:fill="FFFFFF"/>
              </w:rPr>
            </w:pPr>
            <w:r w:rsidRPr="00907B5A">
              <w:rPr>
                <w:rStyle w:val="longtext"/>
                <w:sz w:val="22"/>
                <w:shd w:val="clear" w:color="auto" w:fill="FFFFFF"/>
              </w:rPr>
              <w:t xml:space="preserve">Filtr </w:t>
            </w:r>
            <w:proofErr w:type="spellStart"/>
            <w:r w:rsidRPr="00907B5A">
              <w:rPr>
                <w:rStyle w:val="longtext"/>
                <w:sz w:val="22"/>
                <w:shd w:val="clear" w:color="auto" w:fill="FFFFFF"/>
              </w:rPr>
              <w:t>antyspamowy</w:t>
            </w:r>
            <w:proofErr w:type="spellEnd"/>
            <w:r w:rsidRPr="00907B5A">
              <w:rPr>
                <w:rStyle w:val="longtext"/>
                <w:sz w:val="22"/>
                <w:shd w:val="clear" w:color="auto" w:fill="FFFFFF"/>
              </w:rPr>
              <w:t xml:space="preserve"> będący częścią oprogramowania chroniącego system operacyjny</w:t>
            </w:r>
            <w:r w:rsidR="00455375" w:rsidRPr="00907B5A">
              <w:rPr>
                <w:rStyle w:val="longtext"/>
                <w:sz w:val="22"/>
                <w:shd w:val="clear" w:color="auto" w:fill="FFFFFF"/>
              </w:rPr>
              <w:t>;</w:t>
            </w:r>
            <w:r w:rsidRPr="00907B5A">
              <w:rPr>
                <w:rStyle w:val="longtext"/>
                <w:sz w:val="22"/>
                <w:shd w:val="clear" w:color="auto" w:fill="FFFFFF"/>
              </w:rPr>
              <w:t xml:space="preserve"> </w:t>
            </w:r>
            <w:r w:rsidR="00455375" w:rsidRPr="00907B5A">
              <w:rPr>
                <w:rStyle w:val="longtext"/>
                <w:sz w:val="22"/>
                <w:shd w:val="clear" w:color="auto" w:fill="FFFFFF"/>
              </w:rPr>
              <w:t>w</w:t>
            </w:r>
            <w:r w:rsidRPr="00907B5A">
              <w:rPr>
                <w:rStyle w:val="longtext"/>
                <w:sz w:val="22"/>
                <w:shd w:val="clear" w:color="auto" w:fill="FFFFFF"/>
              </w:rPr>
              <w:t>iadomości zidentyfikowane jako spam przenosi do specjalnie utworzonego folderu o nazwie SPAM</w:t>
            </w:r>
          </w:p>
        </w:tc>
        <w:tc>
          <w:tcPr>
            <w:tcW w:w="2944" w:type="dxa"/>
          </w:tcPr>
          <w:p w:rsidR="00D85B06" w:rsidRPr="00907B5A" w:rsidRDefault="00D85B06" w:rsidP="00CF3A36">
            <w:pPr>
              <w:spacing w:line="276" w:lineRule="auto"/>
              <w:ind w:left="271" w:hanging="271"/>
              <w:jc w:val="left"/>
              <w:rPr>
                <w:rStyle w:val="longtext"/>
                <w:sz w:val="22"/>
                <w:shd w:val="clear" w:color="auto" w:fill="FFFFFF"/>
              </w:rPr>
            </w:pPr>
            <w:r w:rsidRPr="00907B5A">
              <w:rPr>
                <w:rStyle w:val="longtext"/>
                <w:sz w:val="22"/>
                <w:shd w:val="clear" w:color="auto" w:fill="FFFFFF"/>
              </w:rPr>
              <w:t>+ automatyczna współpraca tylko z programami pocztowymi firmy Microsoft</w:t>
            </w:r>
          </w:p>
          <w:p w:rsidR="00D85B06" w:rsidRPr="00907B5A" w:rsidRDefault="00455375" w:rsidP="00CF3A36">
            <w:pPr>
              <w:spacing w:line="276" w:lineRule="auto"/>
              <w:ind w:left="271" w:hanging="271"/>
              <w:jc w:val="left"/>
              <w:rPr>
                <w:rStyle w:val="longtext"/>
                <w:sz w:val="22"/>
                <w:shd w:val="clear" w:color="auto" w:fill="FFFFFF"/>
              </w:rPr>
            </w:pPr>
            <w:r w:rsidRPr="00907B5A">
              <w:rPr>
                <w:rStyle w:val="longtext"/>
                <w:sz w:val="22"/>
                <w:shd w:val="clear" w:color="auto" w:fill="FFFFFF"/>
              </w:rPr>
              <w:t>–</w:t>
            </w:r>
            <w:r w:rsidR="00D85B06" w:rsidRPr="00907B5A">
              <w:rPr>
                <w:rStyle w:val="longtext"/>
                <w:sz w:val="22"/>
                <w:shd w:val="clear" w:color="auto" w:fill="FFFFFF"/>
              </w:rPr>
              <w:t xml:space="preserve"> brak wersji dla OS X</w:t>
            </w:r>
          </w:p>
          <w:p w:rsidR="00D85B06" w:rsidRPr="00907B5A" w:rsidRDefault="00D85B06" w:rsidP="00CF3A36">
            <w:pPr>
              <w:spacing w:line="276" w:lineRule="auto"/>
              <w:ind w:left="271" w:hanging="271"/>
              <w:jc w:val="left"/>
              <w:rPr>
                <w:rStyle w:val="longtext"/>
                <w:sz w:val="22"/>
                <w:shd w:val="clear" w:color="auto" w:fill="FFFFFF"/>
              </w:rPr>
            </w:pPr>
          </w:p>
        </w:tc>
      </w:tr>
    </w:tbl>
    <w:p w:rsidR="00D85B06" w:rsidRPr="007B47EE" w:rsidRDefault="00D85B06" w:rsidP="00CF3A36">
      <w:pPr>
        <w:spacing w:line="276" w:lineRule="auto"/>
        <w:rPr>
          <w:rStyle w:val="longtext"/>
          <w:i/>
          <w:sz w:val="20"/>
          <w:szCs w:val="20"/>
          <w:shd w:val="clear" w:color="auto" w:fill="FFFFFF"/>
        </w:rPr>
      </w:pPr>
      <w:r w:rsidRPr="007B47EE">
        <w:rPr>
          <w:rStyle w:val="longtext"/>
          <w:i/>
          <w:sz w:val="20"/>
          <w:szCs w:val="20"/>
          <w:shd w:val="clear" w:color="auto" w:fill="FFFFFF"/>
        </w:rPr>
        <w:t>Źródło: Opracowanie własne</w:t>
      </w:r>
      <w:r w:rsidR="00776946" w:rsidRPr="007B47EE">
        <w:rPr>
          <w:rStyle w:val="longtext"/>
          <w:i/>
          <w:sz w:val="20"/>
          <w:szCs w:val="20"/>
          <w:shd w:val="clear" w:color="auto" w:fill="FFFFFF"/>
        </w:rPr>
        <w:t>.</w:t>
      </w:r>
    </w:p>
    <w:p w:rsidR="00D85B06" w:rsidRPr="00CF3A36" w:rsidRDefault="00D85B06" w:rsidP="00CF3A36">
      <w:pPr>
        <w:spacing w:line="276" w:lineRule="auto"/>
        <w:rPr>
          <w:szCs w:val="24"/>
        </w:rPr>
      </w:pPr>
    </w:p>
    <w:p w:rsidR="00D85B06" w:rsidRPr="00CF3A36" w:rsidRDefault="00D85B06" w:rsidP="00CF3A36">
      <w:pPr>
        <w:pStyle w:val="Nagwek3"/>
        <w:spacing w:line="276" w:lineRule="auto"/>
        <w:rPr>
          <w:szCs w:val="24"/>
        </w:rPr>
      </w:pPr>
      <w:bookmarkStart w:id="49" w:name="_Toc401622184"/>
      <w:bookmarkStart w:id="50" w:name="_Toc405277563"/>
      <w:r w:rsidRPr="00CF3A36">
        <w:rPr>
          <w:szCs w:val="24"/>
        </w:rPr>
        <w:t>Ochrona stosowana automatycznie przez serwery pocztowe</w:t>
      </w:r>
      <w:bookmarkEnd w:id="49"/>
      <w:bookmarkEnd w:id="50"/>
    </w:p>
    <w:p w:rsidR="00D85B06" w:rsidRPr="00CF3A36" w:rsidRDefault="00D85B06" w:rsidP="00CF3A36">
      <w:pPr>
        <w:spacing w:line="276" w:lineRule="auto"/>
        <w:rPr>
          <w:szCs w:val="24"/>
        </w:rPr>
      </w:pPr>
    </w:p>
    <w:p w:rsidR="00D85B06" w:rsidRPr="00CF3A36" w:rsidRDefault="00D85B06" w:rsidP="00CF3A36">
      <w:pPr>
        <w:spacing w:line="276" w:lineRule="auto"/>
        <w:rPr>
          <w:szCs w:val="24"/>
        </w:rPr>
      </w:pPr>
      <w:r w:rsidRPr="00CF3A36">
        <w:rPr>
          <w:szCs w:val="24"/>
        </w:rPr>
        <w:t>Poza ochroną lokalną na komputerze użytkownika dostawcy usług poczty elektronicznej oferują rozwiązania mające na celu przeciwdziałanie spamowi w ramach automatycznej ochrony stosowanej przez serwery pocztowe</w:t>
      </w:r>
      <w:r w:rsidR="00455375" w:rsidRPr="00CF3A36">
        <w:rPr>
          <w:szCs w:val="24"/>
        </w:rPr>
        <w:t xml:space="preserve"> (tab. 3)</w:t>
      </w:r>
      <w:r w:rsidRPr="00CF3A36">
        <w:rPr>
          <w:szCs w:val="24"/>
        </w:rPr>
        <w:t>.</w:t>
      </w:r>
    </w:p>
    <w:p w:rsidR="00907B5A" w:rsidRDefault="00907B5A">
      <w:pPr>
        <w:jc w:val="left"/>
        <w:rPr>
          <w:szCs w:val="24"/>
        </w:rPr>
      </w:pPr>
      <w:r>
        <w:rPr>
          <w:szCs w:val="24"/>
        </w:rPr>
        <w:br w:type="page"/>
      </w:r>
    </w:p>
    <w:p w:rsidR="00D85B06" w:rsidRPr="00CF3A36" w:rsidRDefault="00D85B06" w:rsidP="00CF3A36">
      <w:pPr>
        <w:spacing w:line="276" w:lineRule="auto"/>
        <w:rPr>
          <w:szCs w:val="24"/>
        </w:rPr>
      </w:pPr>
    </w:p>
    <w:p w:rsidR="00D85B06" w:rsidRPr="00CF3A36" w:rsidRDefault="00D85B06" w:rsidP="00CF3A36">
      <w:pPr>
        <w:pStyle w:val="Legenda"/>
        <w:spacing w:line="276" w:lineRule="auto"/>
        <w:rPr>
          <w:rStyle w:val="longtext"/>
          <w:szCs w:val="24"/>
          <w:shd w:val="clear" w:color="auto" w:fill="FFFFFF"/>
        </w:rPr>
      </w:pPr>
      <w:r w:rsidRPr="00CF3A36">
        <w:rPr>
          <w:szCs w:val="24"/>
        </w:rPr>
        <w:t xml:space="preserve">Tabela </w:t>
      </w:r>
      <w:r w:rsidR="002A222E" w:rsidRPr="00CF3A36">
        <w:rPr>
          <w:szCs w:val="24"/>
        </w:rPr>
        <w:fldChar w:fldCharType="begin"/>
      </w:r>
      <w:r w:rsidRPr="00CF3A36">
        <w:rPr>
          <w:szCs w:val="24"/>
        </w:rPr>
        <w:instrText xml:space="preserve"> SEQ Tabela \* ARABIC </w:instrText>
      </w:r>
      <w:r w:rsidR="002A222E" w:rsidRPr="00CF3A36">
        <w:rPr>
          <w:szCs w:val="24"/>
        </w:rPr>
        <w:fldChar w:fldCharType="separate"/>
      </w:r>
      <w:r w:rsidR="00BE626A">
        <w:rPr>
          <w:noProof/>
          <w:szCs w:val="24"/>
        </w:rPr>
        <w:t>3</w:t>
      </w:r>
      <w:r w:rsidR="002A222E" w:rsidRPr="00CF3A36">
        <w:rPr>
          <w:szCs w:val="24"/>
        </w:rPr>
        <w:fldChar w:fldCharType="end"/>
      </w:r>
      <w:r w:rsidRPr="00CF3A36">
        <w:rPr>
          <w:szCs w:val="24"/>
        </w:rPr>
        <w:t xml:space="preserve">. </w:t>
      </w:r>
      <w:r w:rsidRPr="00CF3A36">
        <w:rPr>
          <w:rStyle w:val="longtext"/>
          <w:szCs w:val="24"/>
          <w:shd w:val="clear" w:color="auto" w:fill="FFFFFF"/>
        </w:rPr>
        <w:t>Ochrona stosowana samodzielnie przez serwery pocztowe</w:t>
      </w:r>
    </w:p>
    <w:tbl>
      <w:tblPr>
        <w:tblW w:w="9052"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Look w:val="00A0"/>
      </w:tblPr>
      <w:tblGrid>
        <w:gridCol w:w="3053"/>
        <w:gridCol w:w="3055"/>
        <w:gridCol w:w="2944"/>
      </w:tblGrid>
      <w:tr w:rsidR="00D85B06" w:rsidRPr="00CF3A36" w:rsidTr="00F653C3">
        <w:trPr>
          <w:tblHeader/>
        </w:trPr>
        <w:tc>
          <w:tcPr>
            <w:tcW w:w="3053" w:type="dxa"/>
            <w:shd w:val="clear" w:color="auto" w:fill="4F81BD"/>
          </w:tcPr>
          <w:p w:rsidR="00D85B06" w:rsidRPr="00CF3A36" w:rsidRDefault="00D85B06" w:rsidP="00CF3A36">
            <w:pPr>
              <w:spacing w:line="276" w:lineRule="auto"/>
              <w:jc w:val="center"/>
              <w:rPr>
                <w:rStyle w:val="longtext"/>
                <w:b/>
                <w:bCs/>
                <w:color w:val="FFFFFF"/>
                <w:szCs w:val="24"/>
                <w:shd w:val="clear" w:color="auto" w:fill="FFFFFF"/>
              </w:rPr>
            </w:pPr>
            <w:r w:rsidRPr="00CF3A36">
              <w:rPr>
                <w:b/>
                <w:bCs/>
                <w:color w:val="FFFFFF"/>
                <w:szCs w:val="24"/>
                <w:lang w:eastAsia="pl-PL"/>
              </w:rPr>
              <w:t>Rozwiązanie</w:t>
            </w:r>
          </w:p>
        </w:tc>
        <w:tc>
          <w:tcPr>
            <w:tcW w:w="3055" w:type="dxa"/>
            <w:shd w:val="clear" w:color="auto" w:fill="4F81BD"/>
          </w:tcPr>
          <w:p w:rsidR="00D85B06" w:rsidRPr="00CF3A36" w:rsidRDefault="00D85B06" w:rsidP="00CF3A36">
            <w:pPr>
              <w:spacing w:line="276" w:lineRule="auto"/>
              <w:jc w:val="center"/>
              <w:rPr>
                <w:b/>
                <w:bCs/>
                <w:color w:val="FFFFFF"/>
                <w:szCs w:val="24"/>
                <w:lang w:eastAsia="pl-PL"/>
              </w:rPr>
            </w:pPr>
            <w:r w:rsidRPr="00CF3A36">
              <w:rPr>
                <w:b/>
                <w:bCs/>
                <w:color w:val="FFFFFF"/>
                <w:szCs w:val="24"/>
                <w:lang w:eastAsia="pl-PL"/>
              </w:rPr>
              <w:t>Opis rozwiązania</w:t>
            </w:r>
          </w:p>
        </w:tc>
        <w:tc>
          <w:tcPr>
            <w:tcW w:w="2944" w:type="dxa"/>
            <w:shd w:val="clear" w:color="auto" w:fill="4F81BD"/>
          </w:tcPr>
          <w:p w:rsidR="00D85B06" w:rsidRPr="00CF3A36" w:rsidRDefault="00D85B06" w:rsidP="00CF3A36">
            <w:pPr>
              <w:spacing w:line="276" w:lineRule="auto"/>
              <w:jc w:val="center"/>
              <w:rPr>
                <w:b/>
                <w:bCs/>
                <w:color w:val="FFFFFF"/>
                <w:szCs w:val="24"/>
                <w:lang w:eastAsia="pl-PL"/>
              </w:rPr>
            </w:pPr>
            <w:r w:rsidRPr="00CF3A36">
              <w:rPr>
                <w:b/>
                <w:bCs/>
                <w:color w:val="FFFFFF"/>
                <w:szCs w:val="24"/>
                <w:lang w:eastAsia="pl-PL"/>
              </w:rPr>
              <w:t>Analiza mocnych i słabych stron rozwiązania</w:t>
            </w:r>
          </w:p>
        </w:tc>
      </w:tr>
      <w:tr w:rsidR="00D85B06" w:rsidRPr="00CF3A36" w:rsidTr="008E658D">
        <w:tc>
          <w:tcPr>
            <w:tcW w:w="3053" w:type="dxa"/>
          </w:tcPr>
          <w:p w:rsidR="00D85B06" w:rsidRPr="00907B5A" w:rsidRDefault="00D85B06" w:rsidP="00CF3A36">
            <w:pPr>
              <w:spacing w:line="276" w:lineRule="auto"/>
              <w:jc w:val="left"/>
              <w:rPr>
                <w:rStyle w:val="longtext"/>
                <w:b/>
                <w:bCs/>
                <w:sz w:val="22"/>
                <w:shd w:val="clear" w:color="auto" w:fill="FFFFFF"/>
              </w:rPr>
            </w:pPr>
            <w:r w:rsidRPr="00907B5A">
              <w:rPr>
                <w:rStyle w:val="longtext"/>
                <w:b/>
                <w:bCs/>
                <w:sz w:val="22"/>
                <w:shd w:val="clear" w:color="auto" w:fill="FFFFFF"/>
              </w:rPr>
              <w:t>Oprogramowanie takie jak na przykład SPAMFIGHTER</w:t>
            </w:r>
            <w:r w:rsidRPr="00907B5A">
              <w:rPr>
                <w:rStyle w:val="longtext"/>
                <w:b/>
                <w:bCs/>
                <w:sz w:val="22"/>
                <w:shd w:val="clear" w:color="auto" w:fill="FFFFFF"/>
              </w:rPr>
              <w:br/>
            </w:r>
            <w:r w:rsidRPr="00907B5A">
              <w:rPr>
                <w:sz w:val="22"/>
                <w:shd w:val="clear" w:color="auto" w:fill="FFFFFF"/>
              </w:rPr>
              <w:t>http://www.spamfighter.com</w:t>
            </w:r>
          </w:p>
        </w:tc>
        <w:tc>
          <w:tcPr>
            <w:tcW w:w="3055" w:type="dxa"/>
          </w:tcPr>
          <w:p w:rsidR="00D85B06" w:rsidRPr="00907B5A" w:rsidRDefault="00455375" w:rsidP="00CF3A36">
            <w:pPr>
              <w:spacing w:line="276" w:lineRule="auto"/>
              <w:jc w:val="left"/>
              <w:rPr>
                <w:rStyle w:val="longtext"/>
                <w:sz w:val="22"/>
                <w:shd w:val="clear" w:color="auto" w:fill="FFFFFF"/>
              </w:rPr>
            </w:pPr>
            <w:r w:rsidRPr="00907B5A">
              <w:rPr>
                <w:rStyle w:val="longtext"/>
                <w:sz w:val="22"/>
                <w:shd w:val="clear" w:color="auto" w:fill="FFFFFF"/>
              </w:rPr>
              <w:t>w</w:t>
            </w:r>
            <w:r w:rsidR="00D85B06" w:rsidRPr="00907B5A">
              <w:rPr>
                <w:rStyle w:val="longtext"/>
                <w:sz w:val="22"/>
                <w:shd w:val="clear" w:color="auto" w:fill="FFFFFF"/>
              </w:rPr>
              <w:t>ykorzystanie społeczności utworzonej z użytkowników oprogramowania producenta SPAMFIGHTER</w:t>
            </w:r>
          </w:p>
        </w:tc>
        <w:tc>
          <w:tcPr>
            <w:tcW w:w="2944" w:type="dxa"/>
          </w:tcPr>
          <w:p w:rsidR="00FA1797" w:rsidRPr="00907B5A" w:rsidRDefault="00D85B06" w:rsidP="00CF3A36">
            <w:pPr>
              <w:spacing w:line="276" w:lineRule="auto"/>
              <w:ind w:left="271" w:hanging="271"/>
              <w:jc w:val="left"/>
              <w:rPr>
                <w:rStyle w:val="longtext"/>
                <w:sz w:val="22"/>
                <w:shd w:val="clear" w:color="auto" w:fill="FFFFFF"/>
              </w:rPr>
            </w:pPr>
            <w:r w:rsidRPr="00907B5A">
              <w:rPr>
                <w:rStyle w:val="longtext"/>
                <w:sz w:val="22"/>
                <w:shd w:val="clear" w:color="auto" w:fill="FFFFFF"/>
              </w:rPr>
              <w:t>+ natychmiastowa ochrona</w:t>
            </w:r>
          </w:p>
          <w:p w:rsidR="00D85B06" w:rsidRPr="00907B5A" w:rsidRDefault="00D85B06" w:rsidP="00CF3A36">
            <w:pPr>
              <w:spacing w:line="276" w:lineRule="auto"/>
              <w:ind w:left="271" w:hanging="271"/>
              <w:jc w:val="left"/>
              <w:rPr>
                <w:rStyle w:val="longtext"/>
                <w:sz w:val="22"/>
                <w:shd w:val="clear" w:color="auto" w:fill="FFFFFF"/>
              </w:rPr>
            </w:pPr>
            <w:r w:rsidRPr="00907B5A">
              <w:rPr>
                <w:rStyle w:val="longtext"/>
                <w:sz w:val="22"/>
                <w:shd w:val="clear" w:color="auto" w:fill="FFFFFF"/>
              </w:rPr>
              <w:t xml:space="preserve">+ </w:t>
            </w:r>
            <w:r w:rsidR="00455375" w:rsidRPr="00907B5A">
              <w:rPr>
                <w:rStyle w:val="longtext"/>
                <w:sz w:val="22"/>
                <w:shd w:val="clear" w:color="auto" w:fill="FFFFFF"/>
              </w:rPr>
              <w:t xml:space="preserve">duża </w:t>
            </w:r>
            <w:r w:rsidRPr="00907B5A">
              <w:rPr>
                <w:rStyle w:val="longtext"/>
                <w:sz w:val="22"/>
                <w:shd w:val="clear" w:color="auto" w:fill="FFFFFF"/>
              </w:rPr>
              <w:t>skuteczność</w:t>
            </w:r>
          </w:p>
          <w:p w:rsidR="00FA1797" w:rsidRPr="00907B5A" w:rsidRDefault="00455375" w:rsidP="00CF3A36">
            <w:pPr>
              <w:spacing w:line="276" w:lineRule="auto"/>
              <w:ind w:left="271" w:hanging="271"/>
              <w:jc w:val="left"/>
              <w:rPr>
                <w:rStyle w:val="longtext"/>
                <w:sz w:val="22"/>
                <w:shd w:val="clear" w:color="auto" w:fill="FFFFFF"/>
              </w:rPr>
            </w:pPr>
            <w:r w:rsidRPr="00907B5A">
              <w:rPr>
                <w:rStyle w:val="longtext"/>
                <w:sz w:val="22"/>
                <w:shd w:val="clear" w:color="auto" w:fill="FFFFFF"/>
              </w:rPr>
              <w:t>–</w:t>
            </w:r>
            <w:r w:rsidR="00D85B06" w:rsidRPr="00907B5A">
              <w:rPr>
                <w:rStyle w:val="longtext"/>
                <w:sz w:val="22"/>
                <w:shd w:val="clear" w:color="auto" w:fill="FFFFFF"/>
              </w:rPr>
              <w:t xml:space="preserve"> rozwiązanie płatne</w:t>
            </w:r>
          </w:p>
          <w:p w:rsidR="00D85B06" w:rsidRPr="00907B5A" w:rsidRDefault="00455375" w:rsidP="00CF3A36">
            <w:pPr>
              <w:spacing w:line="276" w:lineRule="auto"/>
              <w:ind w:left="271" w:hanging="271"/>
              <w:jc w:val="left"/>
              <w:rPr>
                <w:rStyle w:val="longtext"/>
                <w:sz w:val="22"/>
                <w:shd w:val="clear" w:color="auto" w:fill="FFFFFF"/>
              </w:rPr>
            </w:pPr>
            <w:r w:rsidRPr="00907B5A">
              <w:rPr>
                <w:rStyle w:val="longtext"/>
                <w:sz w:val="22"/>
                <w:shd w:val="clear" w:color="auto" w:fill="FFFFFF"/>
              </w:rPr>
              <w:t>–</w:t>
            </w:r>
            <w:r w:rsidR="00D85B06" w:rsidRPr="00907B5A">
              <w:rPr>
                <w:rStyle w:val="longtext"/>
                <w:sz w:val="22"/>
                <w:shd w:val="clear" w:color="auto" w:fill="FFFFFF"/>
              </w:rPr>
              <w:t xml:space="preserve"> jednorazowy zakup to minimum 5 licencji </w:t>
            </w:r>
          </w:p>
        </w:tc>
      </w:tr>
      <w:tr w:rsidR="00D85B06" w:rsidRPr="00CF3A36" w:rsidTr="008E658D">
        <w:tc>
          <w:tcPr>
            <w:tcW w:w="3053" w:type="dxa"/>
          </w:tcPr>
          <w:p w:rsidR="00D85B06" w:rsidRPr="00907B5A" w:rsidRDefault="00D85B06" w:rsidP="00CF3A36">
            <w:pPr>
              <w:spacing w:line="276" w:lineRule="auto"/>
              <w:jc w:val="left"/>
              <w:rPr>
                <w:rStyle w:val="longtext"/>
                <w:b/>
                <w:bCs/>
                <w:sz w:val="22"/>
                <w:shd w:val="clear" w:color="auto" w:fill="FFFFFF"/>
              </w:rPr>
            </w:pPr>
            <w:r w:rsidRPr="00907B5A">
              <w:rPr>
                <w:rStyle w:val="longtext"/>
                <w:b/>
                <w:bCs/>
                <w:sz w:val="22"/>
                <w:shd w:val="clear" w:color="auto" w:fill="FFFFFF"/>
              </w:rPr>
              <w:t>Ograniczenia w przekazywaniu poczty od nadawców spoza grupy zaufanych użytkowników</w:t>
            </w:r>
          </w:p>
        </w:tc>
        <w:tc>
          <w:tcPr>
            <w:tcW w:w="3055" w:type="dxa"/>
          </w:tcPr>
          <w:p w:rsidR="00D85B06" w:rsidRPr="00907B5A" w:rsidRDefault="00455375" w:rsidP="00CF3A36">
            <w:pPr>
              <w:spacing w:line="276" w:lineRule="auto"/>
              <w:jc w:val="left"/>
              <w:rPr>
                <w:rStyle w:val="longtext"/>
                <w:sz w:val="22"/>
                <w:shd w:val="clear" w:color="auto" w:fill="FFFFFF"/>
              </w:rPr>
            </w:pPr>
            <w:r w:rsidRPr="00907B5A">
              <w:rPr>
                <w:rStyle w:val="longtext"/>
                <w:sz w:val="22"/>
                <w:shd w:val="clear" w:color="auto" w:fill="FFFFFF"/>
              </w:rPr>
              <w:t>u</w:t>
            </w:r>
            <w:r w:rsidR="00D85B06" w:rsidRPr="00907B5A">
              <w:rPr>
                <w:rStyle w:val="longtext"/>
                <w:sz w:val="22"/>
                <w:shd w:val="clear" w:color="auto" w:fill="FFFFFF"/>
              </w:rPr>
              <w:t>tworzenie grupy zaufanych użytkowników, od których wiadomości są przekazywane do skrzynki odbiorczej</w:t>
            </w:r>
          </w:p>
        </w:tc>
        <w:tc>
          <w:tcPr>
            <w:tcW w:w="2944" w:type="dxa"/>
          </w:tcPr>
          <w:p w:rsidR="00D85B06" w:rsidRPr="00907B5A" w:rsidRDefault="00D85B06" w:rsidP="00CF3A36">
            <w:pPr>
              <w:spacing w:line="276" w:lineRule="auto"/>
              <w:ind w:left="271" w:hanging="271"/>
              <w:jc w:val="left"/>
              <w:rPr>
                <w:rStyle w:val="longtext"/>
                <w:sz w:val="22"/>
                <w:shd w:val="clear" w:color="auto" w:fill="FFFFFF"/>
              </w:rPr>
            </w:pPr>
            <w:r w:rsidRPr="00907B5A">
              <w:rPr>
                <w:rStyle w:val="longtext"/>
                <w:sz w:val="22"/>
                <w:shd w:val="clear" w:color="auto" w:fill="FFFFFF"/>
              </w:rPr>
              <w:t>+ duża skuteczność</w:t>
            </w:r>
          </w:p>
          <w:p w:rsidR="00D85B06" w:rsidRPr="00907B5A" w:rsidRDefault="00455375" w:rsidP="00CF3A36">
            <w:pPr>
              <w:spacing w:line="276" w:lineRule="auto"/>
              <w:ind w:left="271" w:hanging="271"/>
              <w:jc w:val="left"/>
              <w:rPr>
                <w:rStyle w:val="longtext"/>
                <w:sz w:val="22"/>
                <w:shd w:val="clear" w:color="auto" w:fill="FFFFFF"/>
              </w:rPr>
            </w:pPr>
            <w:r w:rsidRPr="00907B5A">
              <w:rPr>
                <w:rStyle w:val="longtext"/>
                <w:sz w:val="22"/>
                <w:shd w:val="clear" w:color="auto" w:fill="FFFFFF"/>
              </w:rPr>
              <w:t>–</w:t>
            </w:r>
            <w:r w:rsidR="00D85B06" w:rsidRPr="00907B5A">
              <w:rPr>
                <w:rStyle w:val="longtext"/>
                <w:sz w:val="22"/>
                <w:shd w:val="clear" w:color="auto" w:fill="FFFFFF"/>
              </w:rPr>
              <w:t xml:space="preserve"> możliwość pominięcia istotnych e-maili</w:t>
            </w:r>
          </w:p>
        </w:tc>
      </w:tr>
      <w:tr w:rsidR="00D85B06" w:rsidRPr="00CF3A36" w:rsidTr="008E658D">
        <w:tc>
          <w:tcPr>
            <w:tcW w:w="3053" w:type="dxa"/>
          </w:tcPr>
          <w:p w:rsidR="00D85B06" w:rsidRPr="00907B5A" w:rsidRDefault="00D85B06" w:rsidP="00CF3A36">
            <w:pPr>
              <w:spacing w:line="276" w:lineRule="auto"/>
              <w:jc w:val="left"/>
              <w:rPr>
                <w:rStyle w:val="longtext"/>
                <w:b/>
                <w:bCs/>
                <w:sz w:val="22"/>
                <w:shd w:val="clear" w:color="auto" w:fill="FFFFFF"/>
              </w:rPr>
            </w:pPr>
            <w:r w:rsidRPr="00907B5A">
              <w:rPr>
                <w:rStyle w:val="longtext"/>
                <w:b/>
                <w:bCs/>
                <w:sz w:val="22"/>
                <w:shd w:val="clear" w:color="auto" w:fill="FFFFFF"/>
              </w:rPr>
              <w:t>Ograniczenia w przekazywaniu poczty od nieautoryzowanych grup użytkowników</w:t>
            </w:r>
          </w:p>
        </w:tc>
        <w:tc>
          <w:tcPr>
            <w:tcW w:w="3055" w:type="dxa"/>
          </w:tcPr>
          <w:p w:rsidR="00D85B06" w:rsidRPr="00907B5A" w:rsidRDefault="00455375" w:rsidP="00CF3A36">
            <w:pPr>
              <w:spacing w:line="276" w:lineRule="auto"/>
              <w:jc w:val="left"/>
              <w:rPr>
                <w:rStyle w:val="longtext"/>
                <w:sz w:val="22"/>
                <w:shd w:val="clear" w:color="auto" w:fill="FFFFFF"/>
              </w:rPr>
            </w:pPr>
            <w:r w:rsidRPr="00907B5A">
              <w:rPr>
                <w:rStyle w:val="longtext"/>
                <w:sz w:val="22"/>
                <w:shd w:val="clear" w:color="auto" w:fill="FFFFFF"/>
              </w:rPr>
              <w:t>u</w:t>
            </w:r>
            <w:r w:rsidR="00D85B06" w:rsidRPr="00907B5A">
              <w:rPr>
                <w:rStyle w:val="longtext"/>
                <w:sz w:val="22"/>
                <w:shd w:val="clear" w:color="auto" w:fill="FFFFFF"/>
              </w:rPr>
              <w:t>tworzenie bazy uwierzytelnionych grup użytkowników (np. korzystających z określonego serwera poczty elektronicznej)</w:t>
            </w:r>
          </w:p>
        </w:tc>
        <w:tc>
          <w:tcPr>
            <w:tcW w:w="2944" w:type="dxa"/>
          </w:tcPr>
          <w:p w:rsidR="00D85B06" w:rsidRPr="00907B5A" w:rsidRDefault="00D85B06" w:rsidP="00CF3A36">
            <w:pPr>
              <w:spacing w:line="276" w:lineRule="auto"/>
              <w:ind w:left="271" w:hanging="271"/>
              <w:jc w:val="left"/>
              <w:rPr>
                <w:rStyle w:val="longtext"/>
                <w:sz w:val="22"/>
                <w:shd w:val="clear" w:color="auto" w:fill="FFFFFF"/>
              </w:rPr>
            </w:pPr>
            <w:r w:rsidRPr="00907B5A">
              <w:rPr>
                <w:rStyle w:val="longtext"/>
                <w:sz w:val="22"/>
                <w:shd w:val="clear" w:color="auto" w:fill="FFFFFF"/>
              </w:rPr>
              <w:t>+ duża skuteczność</w:t>
            </w:r>
          </w:p>
          <w:p w:rsidR="00D85B06" w:rsidRPr="00907B5A" w:rsidRDefault="00455375" w:rsidP="00CF3A36">
            <w:pPr>
              <w:spacing w:line="276" w:lineRule="auto"/>
              <w:ind w:left="271" w:hanging="271"/>
              <w:jc w:val="left"/>
              <w:rPr>
                <w:rStyle w:val="longtext"/>
                <w:sz w:val="22"/>
                <w:shd w:val="clear" w:color="auto" w:fill="FFFFFF"/>
              </w:rPr>
            </w:pPr>
            <w:r w:rsidRPr="00907B5A">
              <w:rPr>
                <w:rStyle w:val="longtext"/>
                <w:sz w:val="22"/>
                <w:shd w:val="clear" w:color="auto" w:fill="FFFFFF"/>
              </w:rPr>
              <w:t>–</w:t>
            </w:r>
            <w:r w:rsidR="00D85B06" w:rsidRPr="00907B5A">
              <w:rPr>
                <w:rStyle w:val="longtext"/>
                <w:sz w:val="22"/>
                <w:shd w:val="clear" w:color="auto" w:fill="FFFFFF"/>
              </w:rPr>
              <w:t xml:space="preserve"> możliwość pominięcia istotnych e-maili</w:t>
            </w:r>
          </w:p>
        </w:tc>
      </w:tr>
      <w:tr w:rsidR="00D85B06" w:rsidRPr="00CF3A36" w:rsidTr="008E658D">
        <w:tc>
          <w:tcPr>
            <w:tcW w:w="3053" w:type="dxa"/>
          </w:tcPr>
          <w:p w:rsidR="00D85B06" w:rsidRPr="00907B5A" w:rsidRDefault="00D85B06" w:rsidP="00CF3A36">
            <w:pPr>
              <w:spacing w:line="276" w:lineRule="auto"/>
              <w:jc w:val="left"/>
              <w:rPr>
                <w:rStyle w:val="longtext"/>
                <w:b/>
                <w:bCs/>
                <w:sz w:val="22"/>
                <w:shd w:val="clear" w:color="auto" w:fill="FFFFFF"/>
              </w:rPr>
            </w:pPr>
            <w:r w:rsidRPr="00907B5A">
              <w:rPr>
                <w:rStyle w:val="longtext"/>
                <w:b/>
                <w:bCs/>
                <w:sz w:val="22"/>
                <w:shd w:val="clear" w:color="auto" w:fill="FFFFFF"/>
              </w:rPr>
              <w:t>Filtrowanie z uwzględnieniem kraju</w:t>
            </w:r>
            <w:r w:rsidR="00455375" w:rsidRPr="00907B5A">
              <w:rPr>
                <w:rStyle w:val="longtext"/>
                <w:b/>
                <w:bCs/>
                <w:sz w:val="22"/>
                <w:shd w:val="clear" w:color="auto" w:fill="FFFFFF"/>
              </w:rPr>
              <w:t>,</w:t>
            </w:r>
            <w:r w:rsidRPr="00907B5A">
              <w:rPr>
                <w:rStyle w:val="longtext"/>
                <w:b/>
                <w:bCs/>
                <w:sz w:val="22"/>
                <w:shd w:val="clear" w:color="auto" w:fill="FFFFFF"/>
              </w:rPr>
              <w:t xml:space="preserve"> z którego wiadomość została wysłana</w:t>
            </w:r>
          </w:p>
        </w:tc>
        <w:tc>
          <w:tcPr>
            <w:tcW w:w="3055" w:type="dxa"/>
          </w:tcPr>
          <w:p w:rsidR="00D85B06" w:rsidRPr="00907B5A" w:rsidRDefault="00455375" w:rsidP="00CF3A36">
            <w:pPr>
              <w:spacing w:line="276" w:lineRule="auto"/>
              <w:jc w:val="left"/>
              <w:rPr>
                <w:rStyle w:val="longtext"/>
                <w:sz w:val="22"/>
                <w:shd w:val="clear" w:color="auto" w:fill="FFFFFF"/>
              </w:rPr>
            </w:pPr>
            <w:r w:rsidRPr="00907B5A">
              <w:rPr>
                <w:rStyle w:val="longtext"/>
                <w:sz w:val="22"/>
                <w:shd w:val="clear" w:color="auto" w:fill="FFFFFF"/>
              </w:rPr>
              <w:t>f</w:t>
            </w:r>
            <w:r w:rsidR="00D85B06" w:rsidRPr="00907B5A">
              <w:rPr>
                <w:rStyle w:val="longtext"/>
                <w:sz w:val="22"/>
                <w:shd w:val="clear" w:color="auto" w:fill="FFFFFF"/>
              </w:rPr>
              <w:t xml:space="preserve">iltrowanie </w:t>
            </w:r>
            <w:r w:rsidRPr="00907B5A">
              <w:rPr>
                <w:rStyle w:val="longtext"/>
                <w:sz w:val="22"/>
                <w:shd w:val="clear" w:color="auto" w:fill="FFFFFF"/>
              </w:rPr>
              <w:t xml:space="preserve">ze względu na </w:t>
            </w:r>
            <w:r w:rsidR="00D85B06" w:rsidRPr="00907B5A">
              <w:rPr>
                <w:rStyle w:val="longtext"/>
                <w:sz w:val="22"/>
                <w:shd w:val="clear" w:color="auto" w:fill="FFFFFF"/>
              </w:rPr>
              <w:t xml:space="preserve">kraj, z którego </w:t>
            </w:r>
            <w:r w:rsidRPr="00907B5A">
              <w:rPr>
                <w:rStyle w:val="longtext"/>
                <w:sz w:val="22"/>
                <w:shd w:val="clear" w:color="auto" w:fill="FFFFFF"/>
              </w:rPr>
              <w:t xml:space="preserve">została </w:t>
            </w:r>
            <w:r w:rsidR="00D85B06" w:rsidRPr="00907B5A">
              <w:rPr>
                <w:rStyle w:val="longtext"/>
                <w:sz w:val="22"/>
                <w:shd w:val="clear" w:color="auto" w:fill="FFFFFF"/>
              </w:rPr>
              <w:t>wysłana dana wiadomość</w:t>
            </w:r>
          </w:p>
        </w:tc>
        <w:tc>
          <w:tcPr>
            <w:tcW w:w="2944" w:type="dxa"/>
          </w:tcPr>
          <w:p w:rsidR="00D85B06" w:rsidRPr="00907B5A" w:rsidRDefault="00D85B06" w:rsidP="00CF3A36">
            <w:pPr>
              <w:spacing w:line="276" w:lineRule="auto"/>
              <w:ind w:left="271" w:hanging="271"/>
              <w:jc w:val="left"/>
              <w:rPr>
                <w:rStyle w:val="longtext"/>
                <w:sz w:val="22"/>
                <w:shd w:val="clear" w:color="auto" w:fill="FFFFFF"/>
              </w:rPr>
            </w:pPr>
            <w:r w:rsidRPr="00907B5A">
              <w:rPr>
                <w:rStyle w:val="longtext"/>
                <w:sz w:val="22"/>
                <w:shd w:val="clear" w:color="auto" w:fill="FFFFFF"/>
              </w:rPr>
              <w:t>+ możliwość przefiltrowania bardzo dużej liczby informacji w krótkim czasie</w:t>
            </w:r>
          </w:p>
          <w:p w:rsidR="00D85B06" w:rsidRPr="00907B5A" w:rsidRDefault="00455375" w:rsidP="00CF3A36">
            <w:pPr>
              <w:spacing w:line="276" w:lineRule="auto"/>
              <w:ind w:left="271" w:hanging="271"/>
              <w:jc w:val="left"/>
              <w:rPr>
                <w:rStyle w:val="longtext"/>
                <w:sz w:val="22"/>
                <w:shd w:val="clear" w:color="auto" w:fill="FFFFFF"/>
              </w:rPr>
            </w:pPr>
            <w:r w:rsidRPr="00907B5A">
              <w:rPr>
                <w:rStyle w:val="longtext"/>
                <w:sz w:val="22"/>
                <w:shd w:val="clear" w:color="auto" w:fill="FFFFFF"/>
              </w:rPr>
              <w:t>–</w:t>
            </w:r>
            <w:r w:rsidR="00D85B06" w:rsidRPr="00907B5A">
              <w:rPr>
                <w:rStyle w:val="longtext"/>
                <w:sz w:val="22"/>
                <w:shd w:val="clear" w:color="auto" w:fill="FFFFFF"/>
              </w:rPr>
              <w:t xml:space="preserve"> brak reakcji przy wykorzystaniu w ramach </w:t>
            </w:r>
            <w:proofErr w:type="spellStart"/>
            <w:r w:rsidR="00D85B06" w:rsidRPr="00907B5A">
              <w:rPr>
                <w:rStyle w:val="longtext"/>
                <w:sz w:val="22"/>
                <w:shd w:val="clear" w:color="auto" w:fill="FFFFFF"/>
              </w:rPr>
              <w:t>botnetu</w:t>
            </w:r>
            <w:proofErr w:type="spellEnd"/>
            <w:r w:rsidR="00D85B06" w:rsidRPr="00907B5A">
              <w:rPr>
                <w:rStyle w:val="longtext"/>
                <w:sz w:val="22"/>
                <w:shd w:val="clear" w:color="auto" w:fill="FFFFFF"/>
              </w:rPr>
              <w:t xml:space="preserve"> zarażonego komputera posiadającego lokalne IP</w:t>
            </w:r>
          </w:p>
        </w:tc>
      </w:tr>
      <w:tr w:rsidR="00D85B06" w:rsidRPr="00CF3A36" w:rsidTr="008E658D">
        <w:tc>
          <w:tcPr>
            <w:tcW w:w="3053" w:type="dxa"/>
          </w:tcPr>
          <w:p w:rsidR="00D85B06" w:rsidRPr="00907B5A" w:rsidRDefault="00D85B06" w:rsidP="00CF3A36">
            <w:pPr>
              <w:spacing w:line="276" w:lineRule="auto"/>
              <w:jc w:val="left"/>
              <w:rPr>
                <w:rStyle w:val="longtext"/>
                <w:b/>
                <w:bCs/>
                <w:sz w:val="22"/>
                <w:shd w:val="clear" w:color="auto" w:fill="FFFFFF"/>
              </w:rPr>
            </w:pPr>
            <w:r w:rsidRPr="00907B5A">
              <w:rPr>
                <w:rStyle w:val="longtext"/>
                <w:b/>
                <w:bCs/>
                <w:sz w:val="22"/>
                <w:shd w:val="clear" w:color="auto" w:fill="FFFFFF"/>
              </w:rPr>
              <w:t>Sprawdzenie zawartości</w:t>
            </w:r>
          </w:p>
        </w:tc>
        <w:tc>
          <w:tcPr>
            <w:tcW w:w="3055" w:type="dxa"/>
          </w:tcPr>
          <w:p w:rsidR="00D85B06" w:rsidRPr="00907B5A" w:rsidRDefault="00D85B06" w:rsidP="00CF3A36">
            <w:pPr>
              <w:spacing w:line="276" w:lineRule="auto"/>
              <w:jc w:val="left"/>
              <w:rPr>
                <w:rStyle w:val="longtext"/>
                <w:sz w:val="22"/>
                <w:shd w:val="clear" w:color="auto" w:fill="FFFFFF"/>
              </w:rPr>
            </w:pPr>
            <w:r w:rsidRPr="00907B5A">
              <w:rPr>
                <w:rStyle w:val="longtext"/>
                <w:sz w:val="22"/>
                <w:shd w:val="clear" w:color="auto" w:fill="FFFFFF"/>
              </w:rPr>
              <w:t>Sprawdzanie, czy słowa z listy słów kluczy znajdują się w</w:t>
            </w:r>
            <w:r w:rsidR="00455375" w:rsidRPr="00907B5A">
              <w:rPr>
                <w:rStyle w:val="longtext"/>
                <w:sz w:val="22"/>
                <w:shd w:val="clear" w:color="auto" w:fill="FFFFFF"/>
              </w:rPr>
              <w:t> </w:t>
            </w:r>
            <w:r w:rsidRPr="00907B5A">
              <w:rPr>
                <w:rStyle w:val="longtext"/>
                <w:sz w:val="22"/>
                <w:shd w:val="clear" w:color="auto" w:fill="FFFFFF"/>
              </w:rPr>
              <w:t>zawartości danej wiadomości</w:t>
            </w:r>
          </w:p>
        </w:tc>
        <w:tc>
          <w:tcPr>
            <w:tcW w:w="2944" w:type="dxa"/>
          </w:tcPr>
          <w:p w:rsidR="00D85B06" w:rsidRPr="00907B5A" w:rsidRDefault="00455375" w:rsidP="00CF3A36">
            <w:pPr>
              <w:spacing w:line="276" w:lineRule="auto"/>
              <w:ind w:left="271" w:hanging="271"/>
              <w:jc w:val="left"/>
              <w:rPr>
                <w:rStyle w:val="longtext"/>
                <w:sz w:val="22"/>
                <w:shd w:val="clear" w:color="auto" w:fill="FFFFFF"/>
              </w:rPr>
            </w:pPr>
            <w:r w:rsidRPr="00907B5A">
              <w:rPr>
                <w:rStyle w:val="longtext"/>
                <w:sz w:val="22"/>
                <w:shd w:val="clear" w:color="auto" w:fill="FFFFFF"/>
              </w:rPr>
              <w:t>–</w:t>
            </w:r>
            <w:r w:rsidR="00D85B06" w:rsidRPr="00907B5A">
              <w:rPr>
                <w:rStyle w:val="longtext"/>
                <w:sz w:val="22"/>
                <w:shd w:val="clear" w:color="auto" w:fill="FFFFFF"/>
              </w:rPr>
              <w:t xml:space="preserve"> duże obciążenie mocy obliczeniowej i </w:t>
            </w:r>
            <w:r w:rsidRPr="00907B5A">
              <w:rPr>
                <w:rStyle w:val="longtext"/>
                <w:sz w:val="22"/>
                <w:shd w:val="clear" w:color="auto" w:fill="FFFFFF"/>
              </w:rPr>
              <w:t>po</w:t>
            </w:r>
            <w:r w:rsidR="00D85B06" w:rsidRPr="00907B5A">
              <w:rPr>
                <w:rStyle w:val="longtext"/>
                <w:sz w:val="22"/>
                <w:shd w:val="clear" w:color="auto" w:fill="FFFFFF"/>
              </w:rPr>
              <w:t>wolne filtrowanie</w:t>
            </w:r>
          </w:p>
          <w:p w:rsidR="00D85B06" w:rsidRPr="00907B5A" w:rsidRDefault="00455375" w:rsidP="00CF3A36">
            <w:pPr>
              <w:spacing w:line="276" w:lineRule="auto"/>
              <w:ind w:left="271" w:hanging="271"/>
              <w:jc w:val="left"/>
              <w:rPr>
                <w:rStyle w:val="longtext"/>
                <w:sz w:val="22"/>
                <w:shd w:val="clear" w:color="auto" w:fill="FFFFFF"/>
              </w:rPr>
            </w:pPr>
            <w:r w:rsidRPr="00907B5A">
              <w:rPr>
                <w:rStyle w:val="longtext"/>
                <w:sz w:val="22"/>
                <w:shd w:val="clear" w:color="auto" w:fill="FFFFFF"/>
              </w:rPr>
              <w:t>–</w:t>
            </w:r>
            <w:r w:rsidR="00D85B06" w:rsidRPr="00907B5A">
              <w:rPr>
                <w:rStyle w:val="longtext"/>
                <w:sz w:val="22"/>
                <w:shd w:val="clear" w:color="auto" w:fill="FFFFFF"/>
              </w:rPr>
              <w:t xml:space="preserve"> możliwość zakwalifikowania do spamu autentycznych wiadomości</w:t>
            </w:r>
          </w:p>
        </w:tc>
      </w:tr>
      <w:tr w:rsidR="00D85B06" w:rsidRPr="00CF3A36" w:rsidTr="008E658D">
        <w:tc>
          <w:tcPr>
            <w:tcW w:w="3053" w:type="dxa"/>
          </w:tcPr>
          <w:p w:rsidR="00D85B06" w:rsidRPr="00907B5A" w:rsidRDefault="00D85B06" w:rsidP="00CF3A36">
            <w:pPr>
              <w:spacing w:line="276" w:lineRule="auto"/>
              <w:jc w:val="left"/>
              <w:rPr>
                <w:rStyle w:val="longtext"/>
                <w:b/>
                <w:bCs/>
                <w:sz w:val="22"/>
                <w:shd w:val="clear" w:color="auto" w:fill="FFFFFF"/>
              </w:rPr>
            </w:pPr>
            <w:r w:rsidRPr="00907B5A">
              <w:rPr>
                <w:rStyle w:val="longtext"/>
                <w:b/>
                <w:bCs/>
                <w:sz w:val="22"/>
                <w:shd w:val="clear" w:color="auto" w:fill="FFFFFF"/>
              </w:rPr>
              <w:t>Czarna lista oparta na DNS</w:t>
            </w:r>
          </w:p>
        </w:tc>
        <w:tc>
          <w:tcPr>
            <w:tcW w:w="3055" w:type="dxa"/>
          </w:tcPr>
          <w:p w:rsidR="00D85B06" w:rsidRPr="00907B5A" w:rsidRDefault="00455375" w:rsidP="00CF3A36">
            <w:pPr>
              <w:spacing w:line="276" w:lineRule="auto"/>
              <w:jc w:val="left"/>
              <w:rPr>
                <w:rStyle w:val="longtext"/>
                <w:sz w:val="22"/>
                <w:shd w:val="clear" w:color="auto" w:fill="FFFFFF"/>
              </w:rPr>
            </w:pPr>
            <w:r w:rsidRPr="00907B5A">
              <w:rPr>
                <w:rStyle w:val="longtext"/>
                <w:sz w:val="22"/>
                <w:shd w:val="clear" w:color="auto" w:fill="FFFFFF"/>
              </w:rPr>
              <w:t>c</w:t>
            </w:r>
            <w:r w:rsidR="00D85B06" w:rsidRPr="00907B5A">
              <w:rPr>
                <w:rStyle w:val="longtext"/>
                <w:sz w:val="22"/>
                <w:shd w:val="clear" w:color="auto" w:fill="FFFFFF"/>
              </w:rPr>
              <w:t>zarna lista zawierająca stale aktualizowane adresy IP namierzonych maszyn wysyłających spam</w:t>
            </w:r>
          </w:p>
        </w:tc>
        <w:tc>
          <w:tcPr>
            <w:tcW w:w="2944" w:type="dxa"/>
          </w:tcPr>
          <w:p w:rsidR="00D85B06" w:rsidRPr="00907B5A" w:rsidRDefault="00D85B06" w:rsidP="00CF3A36">
            <w:pPr>
              <w:spacing w:line="276" w:lineRule="auto"/>
              <w:ind w:left="271" w:hanging="271"/>
              <w:jc w:val="left"/>
              <w:rPr>
                <w:rStyle w:val="longtext"/>
                <w:sz w:val="22"/>
                <w:shd w:val="clear" w:color="auto" w:fill="FFFFFF"/>
              </w:rPr>
            </w:pPr>
            <w:r w:rsidRPr="00907B5A">
              <w:rPr>
                <w:rStyle w:val="longtext"/>
                <w:sz w:val="22"/>
                <w:shd w:val="clear" w:color="auto" w:fill="FFFFFF"/>
              </w:rPr>
              <w:t xml:space="preserve">+ skuteczne odsianie dużej </w:t>
            </w:r>
            <w:r w:rsidR="00455375" w:rsidRPr="00907B5A">
              <w:rPr>
                <w:rStyle w:val="longtext"/>
                <w:sz w:val="22"/>
                <w:shd w:val="clear" w:color="auto" w:fill="FFFFFF"/>
              </w:rPr>
              <w:t xml:space="preserve">liczby </w:t>
            </w:r>
            <w:r w:rsidRPr="00907B5A">
              <w:rPr>
                <w:rStyle w:val="longtext"/>
                <w:sz w:val="22"/>
                <w:shd w:val="clear" w:color="auto" w:fill="FFFFFF"/>
              </w:rPr>
              <w:t>e-maili</w:t>
            </w:r>
          </w:p>
        </w:tc>
      </w:tr>
      <w:tr w:rsidR="00D85B06" w:rsidRPr="00CF3A36" w:rsidTr="008E658D">
        <w:tc>
          <w:tcPr>
            <w:tcW w:w="3053" w:type="dxa"/>
          </w:tcPr>
          <w:p w:rsidR="00D85B06" w:rsidRPr="00907B5A" w:rsidRDefault="00D85B06" w:rsidP="00CF3A36">
            <w:pPr>
              <w:spacing w:line="276" w:lineRule="auto"/>
              <w:jc w:val="left"/>
              <w:rPr>
                <w:rStyle w:val="longtext"/>
                <w:b/>
                <w:bCs/>
                <w:sz w:val="22"/>
                <w:shd w:val="clear" w:color="auto" w:fill="FFFFFF"/>
              </w:rPr>
            </w:pPr>
            <w:r w:rsidRPr="00907B5A">
              <w:rPr>
                <w:rStyle w:val="longtext"/>
                <w:b/>
                <w:bCs/>
                <w:sz w:val="22"/>
                <w:shd w:val="clear" w:color="auto" w:fill="FFFFFF"/>
              </w:rPr>
              <w:t>Statystyczne sprawdzenie zawartości</w:t>
            </w:r>
          </w:p>
        </w:tc>
        <w:tc>
          <w:tcPr>
            <w:tcW w:w="3055" w:type="dxa"/>
          </w:tcPr>
          <w:p w:rsidR="00D85B06" w:rsidRPr="00907B5A" w:rsidRDefault="00455375" w:rsidP="00CF3A36">
            <w:pPr>
              <w:spacing w:line="276" w:lineRule="auto"/>
              <w:jc w:val="left"/>
              <w:rPr>
                <w:rStyle w:val="longtext"/>
                <w:sz w:val="22"/>
                <w:shd w:val="clear" w:color="auto" w:fill="FFFFFF"/>
              </w:rPr>
            </w:pPr>
            <w:r w:rsidRPr="00907B5A">
              <w:rPr>
                <w:rStyle w:val="longtext"/>
                <w:sz w:val="22"/>
                <w:shd w:val="clear" w:color="auto" w:fill="FFFFFF"/>
              </w:rPr>
              <w:t>n</w:t>
            </w:r>
            <w:r w:rsidR="00D85B06" w:rsidRPr="00907B5A">
              <w:rPr>
                <w:rStyle w:val="longtext"/>
                <w:sz w:val="22"/>
                <w:shd w:val="clear" w:color="auto" w:fill="FFFFFF"/>
              </w:rPr>
              <w:t xml:space="preserve">arzędzie wykorzystujące naiwny klasyfikator </w:t>
            </w:r>
            <w:proofErr w:type="spellStart"/>
            <w:r w:rsidR="00D85B06" w:rsidRPr="00907B5A">
              <w:rPr>
                <w:rStyle w:val="longtext"/>
                <w:sz w:val="22"/>
                <w:shd w:val="clear" w:color="auto" w:fill="FFFFFF"/>
              </w:rPr>
              <w:t>Bayesa</w:t>
            </w:r>
            <w:proofErr w:type="spellEnd"/>
            <w:r w:rsidR="00D85B06" w:rsidRPr="00907B5A">
              <w:rPr>
                <w:rStyle w:val="longtext"/>
                <w:sz w:val="22"/>
                <w:shd w:val="clear" w:color="auto" w:fill="FFFFFF"/>
              </w:rPr>
              <w:t xml:space="preserve"> do przewidywania i określania, czy dana wiadomość jest spamem</w:t>
            </w:r>
            <w:r w:rsidRPr="00907B5A">
              <w:rPr>
                <w:rStyle w:val="longtext"/>
                <w:sz w:val="22"/>
                <w:shd w:val="clear" w:color="auto" w:fill="FFFFFF"/>
              </w:rPr>
              <w:t>;</w:t>
            </w:r>
            <w:r w:rsidR="00D85B06" w:rsidRPr="00907B5A">
              <w:rPr>
                <w:rStyle w:val="longtext"/>
                <w:sz w:val="22"/>
                <w:shd w:val="clear" w:color="auto" w:fill="FFFFFF"/>
              </w:rPr>
              <w:t xml:space="preserve"> </w:t>
            </w:r>
            <w:r w:rsidRPr="00907B5A">
              <w:rPr>
                <w:rStyle w:val="longtext"/>
                <w:sz w:val="22"/>
                <w:shd w:val="clear" w:color="auto" w:fill="FFFFFF"/>
              </w:rPr>
              <w:t>w</w:t>
            </w:r>
            <w:r w:rsidR="00D85B06" w:rsidRPr="00907B5A">
              <w:rPr>
                <w:rStyle w:val="longtext"/>
                <w:sz w:val="22"/>
                <w:shd w:val="clear" w:color="auto" w:fill="FFFFFF"/>
              </w:rPr>
              <w:t>ymaga od użytkownika stałego oznaczania przychodzących wiadomości</w:t>
            </w:r>
            <w:r w:rsidR="006F2A5C" w:rsidRPr="00907B5A">
              <w:rPr>
                <w:rStyle w:val="longtext"/>
                <w:sz w:val="22"/>
                <w:shd w:val="clear" w:color="auto" w:fill="FFFFFF"/>
              </w:rPr>
              <w:t>,</w:t>
            </w:r>
            <w:r w:rsidR="00D85B06" w:rsidRPr="00907B5A">
              <w:rPr>
                <w:rStyle w:val="longtext"/>
                <w:sz w:val="22"/>
                <w:shd w:val="clear" w:color="auto" w:fill="FFFFFF"/>
              </w:rPr>
              <w:t xml:space="preserve"> aby filtr nieustannie się uczył</w:t>
            </w:r>
          </w:p>
        </w:tc>
        <w:tc>
          <w:tcPr>
            <w:tcW w:w="2944" w:type="dxa"/>
          </w:tcPr>
          <w:p w:rsidR="00D85B06" w:rsidRPr="00907B5A" w:rsidRDefault="00D85B06" w:rsidP="00CF3A36">
            <w:pPr>
              <w:spacing w:line="276" w:lineRule="auto"/>
              <w:ind w:left="271" w:hanging="271"/>
              <w:jc w:val="left"/>
              <w:rPr>
                <w:rStyle w:val="longtext"/>
                <w:sz w:val="22"/>
                <w:shd w:val="clear" w:color="auto" w:fill="FFFFFF"/>
              </w:rPr>
            </w:pPr>
            <w:r w:rsidRPr="00907B5A">
              <w:rPr>
                <w:rStyle w:val="longtext"/>
                <w:sz w:val="22"/>
                <w:shd w:val="clear" w:color="auto" w:fill="FFFFFF"/>
              </w:rPr>
              <w:t>+ powszechne i szybkie rozwiązanie</w:t>
            </w:r>
          </w:p>
          <w:p w:rsidR="00D85B06" w:rsidRPr="00907B5A" w:rsidRDefault="004506D9" w:rsidP="00CF3A36">
            <w:pPr>
              <w:spacing w:line="276" w:lineRule="auto"/>
              <w:ind w:left="271" w:hanging="271"/>
              <w:jc w:val="left"/>
              <w:rPr>
                <w:rStyle w:val="longtext"/>
                <w:sz w:val="22"/>
                <w:shd w:val="clear" w:color="auto" w:fill="FFFFFF"/>
              </w:rPr>
            </w:pPr>
            <w:r w:rsidRPr="00907B5A">
              <w:rPr>
                <w:rStyle w:val="longtext"/>
                <w:sz w:val="22"/>
                <w:shd w:val="clear" w:color="auto" w:fill="FFFFFF"/>
              </w:rPr>
              <w:t>–</w:t>
            </w:r>
            <w:r w:rsidR="00D85B06" w:rsidRPr="00907B5A">
              <w:rPr>
                <w:rStyle w:val="longtext"/>
                <w:sz w:val="22"/>
                <w:shd w:val="clear" w:color="auto" w:fill="FFFFFF"/>
              </w:rPr>
              <w:t xml:space="preserve"> wymaga ciągłej </w:t>
            </w:r>
            <w:r w:rsidRPr="00907B5A">
              <w:rPr>
                <w:rStyle w:val="longtext"/>
                <w:sz w:val="22"/>
                <w:shd w:val="clear" w:color="auto" w:fill="FFFFFF"/>
              </w:rPr>
              <w:t xml:space="preserve">uwagi </w:t>
            </w:r>
            <w:r w:rsidR="00D85B06" w:rsidRPr="00907B5A">
              <w:rPr>
                <w:rStyle w:val="longtext"/>
                <w:sz w:val="22"/>
                <w:shd w:val="clear" w:color="auto" w:fill="FFFFFF"/>
              </w:rPr>
              <w:t>użytkownika</w:t>
            </w:r>
          </w:p>
        </w:tc>
      </w:tr>
      <w:tr w:rsidR="00D85B06" w:rsidRPr="00CF3A36" w:rsidTr="008E658D">
        <w:tc>
          <w:tcPr>
            <w:tcW w:w="3053" w:type="dxa"/>
          </w:tcPr>
          <w:p w:rsidR="00D85B06" w:rsidRPr="00907B5A" w:rsidRDefault="00D85B06" w:rsidP="00CF3A36">
            <w:pPr>
              <w:spacing w:line="276" w:lineRule="auto"/>
              <w:jc w:val="left"/>
              <w:rPr>
                <w:rStyle w:val="longtext"/>
                <w:b/>
                <w:bCs/>
                <w:sz w:val="22"/>
                <w:shd w:val="clear" w:color="auto" w:fill="FFFFFF"/>
              </w:rPr>
            </w:pPr>
            <w:r w:rsidRPr="00907B5A">
              <w:rPr>
                <w:rStyle w:val="longtext"/>
                <w:b/>
                <w:bCs/>
                <w:sz w:val="22"/>
                <w:shd w:val="clear" w:color="auto" w:fill="FFFFFF"/>
              </w:rPr>
              <w:t>Suma kontrolna</w:t>
            </w:r>
          </w:p>
        </w:tc>
        <w:tc>
          <w:tcPr>
            <w:tcW w:w="3055" w:type="dxa"/>
          </w:tcPr>
          <w:p w:rsidR="00D85B06" w:rsidRPr="00907B5A" w:rsidRDefault="004506D9" w:rsidP="00CF3A36">
            <w:pPr>
              <w:spacing w:line="276" w:lineRule="auto"/>
              <w:jc w:val="left"/>
              <w:rPr>
                <w:rStyle w:val="longtext"/>
                <w:sz w:val="22"/>
                <w:shd w:val="clear" w:color="auto" w:fill="FFFFFF"/>
              </w:rPr>
            </w:pPr>
            <w:r w:rsidRPr="00907B5A">
              <w:rPr>
                <w:rStyle w:val="longtext"/>
                <w:sz w:val="22"/>
                <w:shd w:val="clear" w:color="auto" w:fill="FFFFFF"/>
              </w:rPr>
              <w:t>s</w:t>
            </w:r>
            <w:r w:rsidR="00D85B06" w:rsidRPr="00907B5A">
              <w:rPr>
                <w:rStyle w:val="longtext"/>
                <w:sz w:val="22"/>
                <w:shd w:val="clear" w:color="auto" w:fill="FFFFFF"/>
              </w:rPr>
              <w:t>prawdzenie w bazie danych, czy suma kontrolna danej wiadomości nie została uznana za spam na podstawie wcześniejszego wpisu</w:t>
            </w:r>
          </w:p>
        </w:tc>
        <w:tc>
          <w:tcPr>
            <w:tcW w:w="2944" w:type="dxa"/>
          </w:tcPr>
          <w:p w:rsidR="00D85B06" w:rsidRPr="00907B5A" w:rsidRDefault="00D85B06" w:rsidP="00CF3A36">
            <w:pPr>
              <w:spacing w:line="276" w:lineRule="auto"/>
              <w:ind w:left="271" w:hanging="271"/>
              <w:jc w:val="left"/>
              <w:rPr>
                <w:rStyle w:val="longtext"/>
                <w:sz w:val="22"/>
                <w:shd w:val="clear" w:color="auto" w:fill="FFFFFF"/>
              </w:rPr>
            </w:pPr>
            <w:r w:rsidRPr="00907B5A">
              <w:rPr>
                <w:rStyle w:val="longtext"/>
                <w:sz w:val="22"/>
                <w:shd w:val="clear" w:color="auto" w:fill="FFFFFF"/>
              </w:rPr>
              <w:t>+ możliwość przefiltrowania bardzo dużej liczby informacji w krótkim czasie</w:t>
            </w:r>
          </w:p>
          <w:p w:rsidR="00D85B06" w:rsidRPr="00907B5A" w:rsidRDefault="00D85B06" w:rsidP="00CF3A36">
            <w:pPr>
              <w:spacing w:line="276" w:lineRule="auto"/>
              <w:ind w:left="271" w:hanging="271"/>
              <w:jc w:val="left"/>
              <w:rPr>
                <w:rStyle w:val="longtext"/>
                <w:sz w:val="22"/>
                <w:shd w:val="clear" w:color="auto" w:fill="FFFFFF"/>
              </w:rPr>
            </w:pPr>
            <w:r w:rsidRPr="00907B5A">
              <w:rPr>
                <w:rStyle w:val="longtext"/>
                <w:sz w:val="22"/>
                <w:shd w:val="clear" w:color="auto" w:fill="FFFFFF"/>
              </w:rPr>
              <w:t>+ szybka reakcja po wprowadzeniu danej sumy kontrolnej do bazy zawierającej informacje o</w:t>
            </w:r>
            <w:r w:rsidR="004506D9" w:rsidRPr="00907B5A">
              <w:rPr>
                <w:rStyle w:val="longtext"/>
                <w:sz w:val="22"/>
                <w:shd w:val="clear" w:color="auto" w:fill="FFFFFF"/>
              </w:rPr>
              <w:t> </w:t>
            </w:r>
            <w:r w:rsidRPr="00907B5A">
              <w:rPr>
                <w:rStyle w:val="longtext"/>
                <w:sz w:val="22"/>
                <w:shd w:val="clear" w:color="auto" w:fill="FFFFFF"/>
              </w:rPr>
              <w:t>niepożądanych</w:t>
            </w:r>
            <w:r w:rsidR="004506D9" w:rsidRPr="00907B5A">
              <w:rPr>
                <w:rStyle w:val="longtext"/>
                <w:sz w:val="22"/>
                <w:shd w:val="clear" w:color="auto" w:fill="FFFFFF"/>
              </w:rPr>
              <w:t xml:space="preserve"> w</w:t>
            </w:r>
            <w:r w:rsidRPr="00907B5A">
              <w:rPr>
                <w:rStyle w:val="longtext"/>
                <w:sz w:val="22"/>
                <w:shd w:val="clear" w:color="auto" w:fill="FFFFFF"/>
              </w:rPr>
              <w:t>iadomościach</w:t>
            </w:r>
          </w:p>
          <w:p w:rsidR="00D85B06" w:rsidRPr="00907B5A" w:rsidRDefault="004506D9" w:rsidP="00CF3A36">
            <w:pPr>
              <w:spacing w:line="276" w:lineRule="auto"/>
              <w:ind w:left="271" w:hanging="271"/>
              <w:jc w:val="left"/>
              <w:rPr>
                <w:rStyle w:val="longtext"/>
                <w:sz w:val="22"/>
                <w:shd w:val="clear" w:color="auto" w:fill="FFFFFF"/>
              </w:rPr>
            </w:pPr>
            <w:r w:rsidRPr="00907B5A">
              <w:rPr>
                <w:rStyle w:val="longtext"/>
                <w:sz w:val="22"/>
                <w:shd w:val="clear" w:color="auto" w:fill="FFFFFF"/>
              </w:rPr>
              <w:t>–</w:t>
            </w:r>
            <w:r w:rsidR="00D85B06" w:rsidRPr="00907B5A">
              <w:rPr>
                <w:rStyle w:val="longtext"/>
                <w:sz w:val="22"/>
                <w:shd w:val="clear" w:color="auto" w:fill="FFFFFF"/>
              </w:rPr>
              <w:t xml:space="preserve"> ta technologia nie rozpozna pierwszej wiadomości ze spamem o danej sumie kontrolnej</w:t>
            </w:r>
          </w:p>
        </w:tc>
      </w:tr>
      <w:tr w:rsidR="00D85B06" w:rsidRPr="00CF3A36" w:rsidTr="008E658D">
        <w:tc>
          <w:tcPr>
            <w:tcW w:w="3053" w:type="dxa"/>
          </w:tcPr>
          <w:p w:rsidR="00D85B06" w:rsidRPr="00907B5A" w:rsidRDefault="00D85B06" w:rsidP="00CF3A36">
            <w:pPr>
              <w:spacing w:line="276" w:lineRule="auto"/>
              <w:jc w:val="left"/>
              <w:rPr>
                <w:rStyle w:val="longtext"/>
                <w:b/>
                <w:bCs/>
                <w:sz w:val="22"/>
                <w:shd w:val="clear" w:color="auto" w:fill="FFFFFF"/>
              </w:rPr>
            </w:pPr>
            <w:r w:rsidRPr="00907B5A">
              <w:rPr>
                <w:rStyle w:val="longtext"/>
                <w:b/>
                <w:bCs/>
                <w:sz w:val="22"/>
                <w:shd w:val="clear" w:color="auto" w:fill="FFFFFF"/>
              </w:rPr>
              <w:t>Wymóg zgodności ze</w:t>
            </w:r>
            <w:r w:rsidR="00FA1797" w:rsidRPr="00907B5A">
              <w:rPr>
                <w:rStyle w:val="longtext"/>
                <w:b/>
                <w:bCs/>
                <w:sz w:val="22"/>
                <w:shd w:val="clear" w:color="auto" w:fill="FFFFFF"/>
              </w:rPr>
              <w:t> </w:t>
            </w:r>
            <w:r w:rsidRPr="00907B5A">
              <w:rPr>
                <w:rStyle w:val="longtext"/>
                <w:b/>
                <w:bCs/>
                <w:sz w:val="22"/>
                <w:shd w:val="clear" w:color="auto" w:fill="FFFFFF"/>
              </w:rPr>
              <w:t>standardami</w:t>
            </w:r>
          </w:p>
        </w:tc>
        <w:tc>
          <w:tcPr>
            <w:tcW w:w="3055" w:type="dxa"/>
          </w:tcPr>
          <w:p w:rsidR="00D85B06" w:rsidRPr="00907B5A" w:rsidRDefault="00FA1797" w:rsidP="00CF3A36">
            <w:pPr>
              <w:spacing w:line="276" w:lineRule="auto"/>
              <w:jc w:val="left"/>
              <w:rPr>
                <w:rStyle w:val="longtext"/>
                <w:sz w:val="22"/>
                <w:shd w:val="clear" w:color="auto" w:fill="FFFFFF"/>
              </w:rPr>
            </w:pPr>
            <w:r w:rsidRPr="00907B5A">
              <w:rPr>
                <w:rStyle w:val="longtext"/>
                <w:sz w:val="22"/>
                <w:shd w:val="clear" w:color="auto" w:fill="FFFFFF"/>
              </w:rPr>
              <w:t>s</w:t>
            </w:r>
            <w:r w:rsidR="00D85B06" w:rsidRPr="00907B5A">
              <w:rPr>
                <w:rStyle w:val="longtext"/>
                <w:sz w:val="22"/>
                <w:shd w:val="clear" w:color="auto" w:fill="FFFFFF"/>
              </w:rPr>
              <w:t xml:space="preserve">prawdzenie, czy nadawca spełnia wymogi standardów RFC, które pozwalają </w:t>
            </w:r>
            <w:r w:rsidR="004506D9" w:rsidRPr="00907B5A">
              <w:rPr>
                <w:rStyle w:val="longtext"/>
                <w:sz w:val="22"/>
                <w:shd w:val="clear" w:color="auto" w:fill="FFFFFF"/>
              </w:rPr>
              <w:t xml:space="preserve">na </w:t>
            </w:r>
            <w:r w:rsidR="00D85B06" w:rsidRPr="00907B5A">
              <w:rPr>
                <w:rStyle w:val="longtext"/>
                <w:sz w:val="22"/>
                <w:shd w:val="clear" w:color="auto" w:fill="FFFFFF"/>
              </w:rPr>
              <w:t>odfiltrowa</w:t>
            </w:r>
            <w:r w:rsidR="004506D9" w:rsidRPr="00907B5A">
              <w:rPr>
                <w:rStyle w:val="longtext"/>
                <w:sz w:val="22"/>
                <w:shd w:val="clear" w:color="auto" w:fill="FFFFFF"/>
              </w:rPr>
              <w:t>nie</w:t>
            </w:r>
            <w:r w:rsidR="00D85B06" w:rsidRPr="00907B5A">
              <w:rPr>
                <w:rStyle w:val="longtext"/>
                <w:sz w:val="22"/>
                <w:shd w:val="clear" w:color="auto" w:fill="FFFFFF"/>
              </w:rPr>
              <w:t xml:space="preserve"> częś</w:t>
            </w:r>
            <w:r w:rsidR="004506D9" w:rsidRPr="00907B5A">
              <w:rPr>
                <w:rStyle w:val="longtext"/>
                <w:sz w:val="22"/>
                <w:shd w:val="clear" w:color="auto" w:fill="FFFFFF"/>
              </w:rPr>
              <w:t>ci</w:t>
            </w:r>
            <w:r w:rsidR="00D85B06" w:rsidRPr="00907B5A">
              <w:rPr>
                <w:rStyle w:val="longtext"/>
                <w:sz w:val="22"/>
                <w:shd w:val="clear" w:color="auto" w:fill="FFFFFF"/>
              </w:rPr>
              <w:t xml:space="preserve"> wiadomości wysyłanych z</w:t>
            </w:r>
            <w:r w:rsidR="004506D9" w:rsidRPr="00907B5A">
              <w:rPr>
                <w:rStyle w:val="longtext"/>
                <w:sz w:val="22"/>
                <w:shd w:val="clear" w:color="auto" w:fill="FFFFFF"/>
              </w:rPr>
              <w:t> </w:t>
            </w:r>
            <w:proofErr w:type="spellStart"/>
            <w:r w:rsidR="00D85B06" w:rsidRPr="00907B5A">
              <w:rPr>
                <w:rStyle w:val="longtext"/>
                <w:sz w:val="22"/>
                <w:shd w:val="clear" w:color="auto" w:fill="FFFFFF"/>
              </w:rPr>
              <w:t>botnetów</w:t>
            </w:r>
            <w:proofErr w:type="spellEnd"/>
            <w:r w:rsidR="00D85B06" w:rsidRPr="00907B5A">
              <w:rPr>
                <w:rStyle w:val="longtext"/>
                <w:sz w:val="22"/>
                <w:shd w:val="clear" w:color="auto" w:fill="FFFFFF"/>
              </w:rPr>
              <w:t xml:space="preserve"> (zarażone komputery będące pod częściową zdalną kontrolą często nie spełniają standardów RFC)</w:t>
            </w:r>
          </w:p>
        </w:tc>
        <w:tc>
          <w:tcPr>
            <w:tcW w:w="2944" w:type="dxa"/>
          </w:tcPr>
          <w:p w:rsidR="00D85B06" w:rsidRPr="00907B5A" w:rsidRDefault="00D85B06" w:rsidP="00CF3A36">
            <w:pPr>
              <w:spacing w:line="276" w:lineRule="auto"/>
              <w:ind w:left="271" w:hanging="271"/>
              <w:jc w:val="left"/>
              <w:rPr>
                <w:rStyle w:val="longtext"/>
                <w:sz w:val="22"/>
                <w:shd w:val="clear" w:color="auto" w:fill="FFFFFF"/>
              </w:rPr>
            </w:pPr>
            <w:r w:rsidRPr="00907B5A">
              <w:rPr>
                <w:rStyle w:val="longtext"/>
                <w:sz w:val="22"/>
                <w:shd w:val="clear" w:color="auto" w:fill="FFFFFF"/>
              </w:rPr>
              <w:t>+ możliwość przefiltrowania bardzo dużej liczby informacji w krótkim czasie</w:t>
            </w:r>
          </w:p>
          <w:p w:rsidR="00D85B06" w:rsidRPr="00907B5A" w:rsidRDefault="00D85B06" w:rsidP="00CF3A36">
            <w:pPr>
              <w:spacing w:line="276" w:lineRule="auto"/>
              <w:ind w:left="271" w:hanging="271"/>
              <w:jc w:val="left"/>
              <w:rPr>
                <w:rStyle w:val="longtext"/>
                <w:sz w:val="22"/>
                <w:shd w:val="clear" w:color="auto" w:fill="FFFFFF"/>
              </w:rPr>
            </w:pPr>
            <w:r w:rsidRPr="00907B5A">
              <w:rPr>
                <w:rStyle w:val="longtext"/>
                <w:sz w:val="22"/>
                <w:shd w:val="clear" w:color="auto" w:fill="FFFFFF"/>
              </w:rPr>
              <w:t>+ szybka reakcja po wprowadzeniu danej sumy kontrolnej do bazy zawierającej informacje o</w:t>
            </w:r>
            <w:r w:rsidR="004506D9" w:rsidRPr="00907B5A">
              <w:rPr>
                <w:rStyle w:val="longtext"/>
                <w:sz w:val="22"/>
                <w:shd w:val="clear" w:color="auto" w:fill="FFFFFF"/>
              </w:rPr>
              <w:t> </w:t>
            </w:r>
            <w:r w:rsidRPr="00907B5A">
              <w:rPr>
                <w:rStyle w:val="longtext"/>
                <w:sz w:val="22"/>
                <w:shd w:val="clear" w:color="auto" w:fill="FFFFFF"/>
              </w:rPr>
              <w:t>niepożądanych wiadomościach</w:t>
            </w:r>
          </w:p>
          <w:p w:rsidR="00D85B06" w:rsidRPr="00907B5A" w:rsidRDefault="004506D9" w:rsidP="00CF3A36">
            <w:pPr>
              <w:spacing w:line="276" w:lineRule="auto"/>
              <w:ind w:left="271" w:hanging="271"/>
              <w:jc w:val="left"/>
              <w:rPr>
                <w:rStyle w:val="longtext"/>
                <w:sz w:val="22"/>
                <w:shd w:val="clear" w:color="auto" w:fill="FFFFFF"/>
              </w:rPr>
            </w:pPr>
            <w:r w:rsidRPr="00907B5A">
              <w:rPr>
                <w:rStyle w:val="longtext"/>
                <w:sz w:val="22"/>
                <w:shd w:val="clear" w:color="auto" w:fill="FFFFFF"/>
              </w:rPr>
              <w:t>–</w:t>
            </w:r>
            <w:r w:rsidR="00D85B06" w:rsidRPr="00907B5A">
              <w:rPr>
                <w:rStyle w:val="longtext"/>
                <w:sz w:val="22"/>
                <w:shd w:val="clear" w:color="auto" w:fill="FFFFFF"/>
              </w:rPr>
              <w:t xml:space="preserve"> ta technologia nie rozpozna pierwszej wiadomości ze spamem o danej sumie kontrolnej</w:t>
            </w:r>
          </w:p>
        </w:tc>
      </w:tr>
      <w:tr w:rsidR="00D85B06" w:rsidRPr="00CF3A36" w:rsidTr="008E658D">
        <w:tc>
          <w:tcPr>
            <w:tcW w:w="3053" w:type="dxa"/>
          </w:tcPr>
          <w:p w:rsidR="00D85B06" w:rsidRPr="00907B5A" w:rsidRDefault="00D85B06" w:rsidP="00CF3A36">
            <w:pPr>
              <w:spacing w:line="276" w:lineRule="auto"/>
              <w:jc w:val="left"/>
              <w:rPr>
                <w:rStyle w:val="longtext"/>
                <w:b/>
                <w:bCs/>
                <w:sz w:val="22"/>
                <w:shd w:val="clear" w:color="auto" w:fill="FFFFFF"/>
              </w:rPr>
            </w:pPr>
            <w:r w:rsidRPr="00907B5A">
              <w:rPr>
                <w:rStyle w:val="longtext"/>
                <w:b/>
                <w:bCs/>
                <w:sz w:val="22"/>
                <w:shd w:val="clear" w:color="auto" w:fill="FFFFFF"/>
              </w:rPr>
              <w:t>Filtrowanie hybrydowe</w:t>
            </w:r>
          </w:p>
        </w:tc>
        <w:tc>
          <w:tcPr>
            <w:tcW w:w="3055" w:type="dxa"/>
          </w:tcPr>
          <w:p w:rsidR="00D85B06" w:rsidRPr="00907B5A" w:rsidRDefault="004506D9" w:rsidP="00CF3A36">
            <w:pPr>
              <w:spacing w:line="276" w:lineRule="auto"/>
              <w:jc w:val="left"/>
              <w:rPr>
                <w:rStyle w:val="longtext"/>
                <w:sz w:val="22"/>
                <w:shd w:val="clear" w:color="auto" w:fill="FFFFFF"/>
              </w:rPr>
            </w:pPr>
            <w:r w:rsidRPr="00907B5A">
              <w:rPr>
                <w:rStyle w:val="longtext"/>
                <w:sz w:val="22"/>
                <w:shd w:val="clear" w:color="auto" w:fill="FFFFFF"/>
              </w:rPr>
              <w:t>k</w:t>
            </w:r>
            <w:r w:rsidR="00D85B06" w:rsidRPr="00907B5A">
              <w:rPr>
                <w:rStyle w:val="longtext"/>
                <w:sz w:val="22"/>
                <w:shd w:val="clear" w:color="auto" w:fill="FFFFFF"/>
              </w:rPr>
              <w:t xml:space="preserve">lasyfikowanie danej wiadomości </w:t>
            </w:r>
            <w:r w:rsidRPr="00907B5A">
              <w:rPr>
                <w:rStyle w:val="longtext"/>
                <w:sz w:val="22"/>
                <w:shd w:val="clear" w:color="auto" w:fill="FFFFFF"/>
              </w:rPr>
              <w:t xml:space="preserve">z </w:t>
            </w:r>
            <w:r w:rsidR="00D85B06" w:rsidRPr="00907B5A">
              <w:rPr>
                <w:rStyle w:val="longtext"/>
                <w:sz w:val="22"/>
                <w:shd w:val="clear" w:color="auto" w:fill="FFFFFF"/>
              </w:rPr>
              <w:t>użyci</w:t>
            </w:r>
            <w:r w:rsidRPr="00907B5A">
              <w:rPr>
                <w:rStyle w:val="longtext"/>
                <w:sz w:val="22"/>
                <w:shd w:val="clear" w:color="auto" w:fill="FFFFFF"/>
              </w:rPr>
              <w:t>em</w:t>
            </w:r>
            <w:r w:rsidR="00D85B06" w:rsidRPr="00907B5A">
              <w:rPr>
                <w:rStyle w:val="longtext"/>
                <w:sz w:val="22"/>
                <w:shd w:val="clear" w:color="auto" w:fill="FFFFFF"/>
              </w:rPr>
              <w:t xml:space="preserve"> wielu testów i przyznawanie punktów w zależności od tego, czy w</w:t>
            </w:r>
            <w:r w:rsidRPr="00907B5A">
              <w:rPr>
                <w:rStyle w:val="longtext"/>
                <w:sz w:val="22"/>
                <w:shd w:val="clear" w:color="auto" w:fill="FFFFFF"/>
              </w:rPr>
              <w:t> </w:t>
            </w:r>
            <w:r w:rsidR="00D85B06" w:rsidRPr="00907B5A">
              <w:rPr>
                <w:rStyle w:val="longtext"/>
                <w:sz w:val="22"/>
                <w:shd w:val="clear" w:color="auto" w:fill="FFFFFF"/>
              </w:rPr>
              <w:t>danym teście e-mail wydaje się być spamem</w:t>
            </w:r>
            <w:r w:rsidRPr="00907B5A">
              <w:rPr>
                <w:rStyle w:val="longtext"/>
                <w:sz w:val="22"/>
                <w:shd w:val="clear" w:color="auto" w:fill="FFFFFF"/>
              </w:rPr>
              <w:t>,</w:t>
            </w:r>
            <w:r w:rsidR="00D85B06" w:rsidRPr="00907B5A">
              <w:rPr>
                <w:rStyle w:val="longtext"/>
                <w:sz w:val="22"/>
                <w:shd w:val="clear" w:color="auto" w:fill="FFFFFF"/>
              </w:rPr>
              <w:t xml:space="preserve"> czy autentyczną wiadomością</w:t>
            </w:r>
            <w:r w:rsidRPr="00907B5A">
              <w:rPr>
                <w:rStyle w:val="longtext"/>
                <w:sz w:val="22"/>
                <w:shd w:val="clear" w:color="auto" w:fill="FFFFFF"/>
              </w:rPr>
              <w:t>;</w:t>
            </w:r>
            <w:r w:rsidR="00D85B06" w:rsidRPr="00907B5A">
              <w:rPr>
                <w:rStyle w:val="longtext"/>
                <w:sz w:val="22"/>
                <w:shd w:val="clear" w:color="auto" w:fill="FFFFFF"/>
              </w:rPr>
              <w:t xml:space="preserve"> </w:t>
            </w:r>
            <w:r w:rsidRPr="00907B5A">
              <w:rPr>
                <w:rStyle w:val="longtext"/>
                <w:sz w:val="22"/>
                <w:shd w:val="clear" w:color="auto" w:fill="FFFFFF"/>
              </w:rPr>
              <w:t>n</w:t>
            </w:r>
            <w:r w:rsidR="00D85B06" w:rsidRPr="00907B5A">
              <w:rPr>
                <w:rStyle w:val="longtext"/>
                <w:sz w:val="22"/>
                <w:shd w:val="clear" w:color="auto" w:fill="FFFFFF"/>
              </w:rPr>
              <w:t>ieuzyskanie odpowiedniego minimum punktowego skutkuje przeniesieniem wiadomości do folderu ze spamem</w:t>
            </w:r>
          </w:p>
        </w:tc>
        <w:tc>
          <w:tcPr>
            <w:tcW w:w="2944" w:type="dxa"/>
          </w:tcPr>
          <w:p w:rsidR="00D85B06" w:rsidRPr="00907B5A" w:rsidRDefault="00D85B06" w:rsidP="00CF3A36">
            <w:pPr>
              <w:spacing w:line="276" w:lineRule="auto"/>
              <w:ind w:left="271" w:hanging="271"/>
              <w:jc w:val="left"/>
              <w:rPr>
                <w:rStyle w:val="longtext"/>
                <w:sz w:val="22"/>
                <w:shd w:val="clear" w:color="auto" w:fill="FFFFFF"/>
              </w:rPr>
            </w:pPr>
            <w:r w:rsidRPr="00907B5A">
              <w:rPr>
                <w:rStyle w:val="longtext"/>
                <w:sz w:val="22"/>
                <w:shd w:val="clear" w:color="auto" w:fill="FFFFFF"/>
              </w:rPr>
              <w:t xml:space="preserve">+ różnorodność testów pozwalająca na </w:t>
            </w:r>
            <w:r w:rsidR="004506D9" w:rsidRPr="00907B5A">
              <w:rPr>
                <w:rStyle w:val="longtext"/>
                <w:sz w:val="22"/>
                <w:shd w:val="clear" w:color="auto" w:fill="FFFFFF"/>
              </w:rPr>
              <w:t xml:space="preserve">bardzo </w:t>
            </w:r>
            <w:r w:rsidRPr="00907B5A">
              <w:rPr>
                <w:rStyle w:val="longtext"/>
                <w:sz w:val="22"/>
                <w:shd w:val="clear" w:color="auto" w:fill="FFFFFF"/>
              </w:rPr>
              <w:t>skuteczne wykrywanie niepożądanych wiadomości</w:t>
            </w:r>
          </w:p>
          <w:p w:rsidR="00D85B06" w:rsidRPr="00907B5A" w:rsidRDefault="004506D9" w:rsidP="00CF3A36">
            <w:pPr>
              <w:spacing w:line="276" w:lineRule="auto"/>
              <w:ind w:left="271" w:hanging="271"/>
              <w:jc w:val="left"/>
              <w:rPr>
                <w:rStyle w:val="longtext"/>
                <w:sz w:val="22"/>
                <w:shd w:val="clear" w:color="auto" w:fill="FFFFFF"/>
              </w:rPr>
            </w:pPr>
            <w:r w:rsidRPr="00907B5A">
              <w:rPr>
                <w:rStyle w:val="longtext"/>
                <w:sz w:val="22"/>
                <w:shd w:val="clear" w:color="auto" w:fill="FFFFFF"/>
              </w:rPr>
              <w:t>–</w:t>
            </w:r>
            <w:r w:rsidR="00D85B06" w:rsidRPr="00907B5A">
              <w:rPr>
                <w:rStyle w:val="longtext"/>
                <w:sz w:val="22"/>
                <w:shd w:val="clear" w:color="auto" w:fill="FFFFFF"/>
              </w:rPr>
              <w:t xml:space="preserve"> wymaga dużej mocy obliczeniowej</w:t>
            </w:r>
          </w:p>
        </w:tc>
      </w:tr>
      <w:tr w:rsidR="00D85B06" w:rsidRPr="00CF3A36" w:rsidTr="008E658D">
        <w:tc>
          <w:tcPr>
            <w:tcW w:w="3053" w:type="dxa"/>
          </w:tcPr>
          <w:p w:rsidR="00D85B06" w:rsidRPr="00907B5A" w:rsidRDefault="00D85B06" w:rsidP="00CF3A36">
            <w:pPr>
              <w:spacing w:line="276" w:lineRule="auto"/>
              <w:ind w:left="708" w:hanging="708"/>
              <w:jc w:val="left"/>
              <w:rPr>
                <w:rStyle w:val="longtext"/>
                <w:b/>
                <w:bCs/>
                <w:sz w:val="22"/>
                <w:shd w:val="clear" w:color="auto" w:fill="FFFFFF"/>
              </w:rPr>
            </w:pPr>
            <w:r w:rsidRPr="00907B5A">
              <w:rPr>
                <w:rStyle w:val="longtext"/>
                <w:b/>
                <w:bCs/>
                <w:sz w:val="22"/>
                <w:shd w:val="clear" w:color="auto" w:fill="FFFFFF"/>
              </w:rPr>
              <w:t>Analiza odnośników (linków)</w:t>
            </w:r>
          </w:p>
        </w:tc>
        <w:tc>
          <w:tcPr>
            <w:tcW w:w="3055" w:type="dxa"/>
          </w:tcPr>
          <w:p w:rsidR="00D85B06" w:rsidRPr="00907B5A" w:rsidRDefault="00FA1797" w:rsidP="00CF3A36">
            <w:pPr>
              <w:spacing w:line="276" w:lineRule="auto"/>
              <w:jc w:val="left"/>
              <w:rPr>
                <w:rStyle w:val="longtext"/>
                <w:sz w:val="22"/>
                <w:shd w:val="clear" w:color="auto" w:fill="FFFFFF"/>
              </w:rPr>
            </w:pPr>
            <w:r w:rsidRPr="00907B5A">
              <w:rPr>
                <w:rStyle w:val="longtext"/>
                <w:sz w:val="22"/>
                <w:shd w:val="clear" w:color="auto" w:fill="FFFFFF"/>
              </w:rPr>
              <w:t>s</w:t>
            </w:r>
            <w:r w:rsidR="00D85B06" w:rsidRPr="00907B5A">
              <w:rPr>
                <w:rStyle w:val="longtext"/>
                <w:sz w:val="22"/>
                <w:shd w:val="clear" w:color="auto" w:fill="FFFFFF"/>
              </w:rPr>
              <w:t>prawdzenie, czy odnośniki zawarte w wiadomości nie znajdują się na liście stron wykorzystywanych przez spamerów</w:t>
            </w:r>
          </w:p>
        </w:tc>
        <w:tc>
          <w:tcPr>
            <w:tcW w:w="2944" w:type="dxa"/>
          </w:tcPr>
          <w:p w:rsidR="00D85B06" w:rsidRPr="00907B5A" w:rsidRDefault="00D85B06" w:rsidP="00CF3A36">
            <w:pPr>
              <w:spacing w:line="276" w:lineRule="auto"/>
              <w:ind w:left="271" w:hanging="271"/>
              <w:jc w:val="left"/>
              <w:rPr>
                <w:rStyle w:val="longtext"/>
                <w:sz w:val="22"/>
                <w:shd w:val="clear" w:color="auto" w:fill="FFFFFF"/>
              </w:rPr>
            </w:pPr>
            <w:r w:rsidRPr="00907B5A">
              <w:rPr>
                <w:rStyle w:val="longtext"/>
                <w:sz w:val="22"/>
                <w:shd w:val="clear" w:color="auto" w:fill="FFFFFF"/>
              </w:rPr>
              <w:t>+ skuteczne działanie</w:t>
            </w:r>
          </w:p>
          <w:p w:rsidR="00D85B06" w:rsidRPr="00907B5A" w:rsidRDefault="004506D9" w:rsidP="00CF3A36">
            <w:pPr>
              <w:spacing w:line="276" w:lineRule="auto"/>
              <w:ind w:left="271" w:hanging="271"/>
              <w:jc w:val="left"/>
              <w:rPr>
                <w:rStyle w:val="longtext"/>
                <w:sz w:val="22"/>
                <w:shd w:val="clear" w:color="auto" w:fill="FFFFFF"/>
              </w:rPr>
            </w:pPr>
            <w:r w:rsidRPr="00907B5A">
              <w:rPr>
                <w:rStyle w:val="longtext"/>
                <w:sz w:val="22"/>
                <w:shd w:val="clear" w:color="auto" w:fill="FFFFFF"/>
              </w:rPr>
              <w:t>–</w:t>
            </w:r>
            <w:r w:rsidR="00D85B06" w:rsidRPr="00907B5A">
              <w:rPr>
                <w:rStyle w:val="longtext"/>
                <w:sz w:val="22"/>
                <w:shd w:val="clear" w:color="auto" w:fill="FFFFFF"/>
              </w:rPr>
              <w:t xml:space="preserve"> pomija wiadomości nieposiadające załączników.</w:t>
            </w:r>
          </w:p>
        </w:tc>
      </w:tr>
      <w:tr w:rsidR="00D85B06" w:rsidRPr="00CF3A36" w:rsidTr="008E658D">
        <w:tc>
          <w:tcPr>
            <w:tcW w:w="3053" w:type="dxa"/>
          </w:tcPr>
          <w:p w:rsidR="00D85B06" w:rsidRPr="00907B5A" w:rsidRDefault="00D85B06" w:rsidP="00CF3A36">
            <w:pPr>
              <w:spacing w:line="276" w:lineRule="auto"/>
              <w:ind w:left="708" w:hanging="708"/>
              <w:jc w:val="left"/>
              <w:rPr>
                <w:rStyle w:val="longtext"/>
                <w:b/>
                <w:bCs/>
                <w:sz w:val="22"/>
                <w:shd w:val="clear" w:color="auto" w:fill="FFFFFF"/>
              </w:rPr>
            </w:pPr>
            <w:proofErr w:type="spellStart"/>
            <w:r w:rsidRPr="00907B5A">
              <w:rPr>
                <w:rStyle w:val="longtext"/>
                <w:b/>
                <w:bCs/>
                <w:sz w:val="22"/>
                <w:shd w:val="clear" w:color="auto" w:fill="FFFFFF"/>
              </w:rPr>
              <w:t>Greeting</w:t>
            </w:r>
            <w:proofErr w:type="spellEnd"/>
            <w:r w:rsidRPr="00907B5A">
              <w:rPr>
                <w:rStyle w:val="longtext"/>
                <w:b/>
                <w:bCs/>
                <w:sz w:val="22"/>
                <w:shd w:val="clear" w:color="auto" w:fill="FFFFFF"/>
              </w:rPr>
              <w:t xml:space="preserve"> </w:t>
            </w:r>
            <w:proofErr w:type="spellStart"/>
            <w:r w:rsidRPr="00907B5A">
              <w:rPr>
                <w:rStyle w:val="longtext"/>
                <w:b/>
                <w:bCs/>
                <w:sz w:val="22"/>
                <w:shd w:val="clear" w:color="auto" w:fill="FFFFFF"/>
              </w:rPr>
              <w:t>delay</w:t>
            </w:r>
            <w:proofErr w:type="spellEnd"/>
            <w:r w:rsidRPr="00907B5A">
              <w:rPr>
                <w:rStyle w:val="Odwoanieprzypisudolnego"/>
                <w:b/>
                <w:bCs/>
                <w:sz w:val="22"/>
                <w:shd w:val="clear" w:color="auto" w:fill="FFFFFF"/>
              </w:rPr>
              <w:footnoteReference w:id="45"/>
            </w:r>
          </w:p>
        </w:tc>
        <w:tc>
          <w:tcPr>
            <w:tcW w:w="3055" w:type="dxa"/>
          </w:tcPr>
          <w:p w:rsidR="00D85B06" w:rsidRPr="00907B5A" w:rsidRDefault="004506D9" w:rsidP="00CF3A36">
            <w:pPr>
              <w:spacing w:line="276" w:lineRule="auto"/>
              <w:jc w:val="left"/>
              <w:rPr>
                <w:rStyle w:val="longtext"/>
                <w:sz w:val="22"/>
                <w:shd w:val="clear" w:color="auto" w:fill="FFFFFF"/>
              </w:rPr>
            </w:pPr>
            <w:r w:rsidRPr="00907B5A">
              <w:rPr>
                <w:rStyle w:val="longtext"/>
                <w:sz w:val="22"/>
                <w:shd w:val="clear" w:color="auto" w:fill="FFFFFF"/>
              </w:rPr>
              <w:t>m</w:t>
            </w:r>
            <w:r w:rsidR="00D85B06" w:rsidRPr="00907B5A">
              <w:rPr>
                <w:rStyle w:val="longtext"/>
                <w:sz w:val="22"/>
                <w:shd w:val="clear" w:color="auto" w:fill="FFFFFF"/>
              </w:rPr>
              <w:t>etoda polegająca na sprawdzeniu, czy serwer nadawcy poczeka na opóźniający się komunikat powitalny</w:t>
            </w:r>
            <w:r w:rsidRPr="00907B5A">
              <w:rPr>
                <w:rStyle w:val="longtext"/>
                <w:sz w:val="22"/>
                <w:shd w:val="clear" w:color="auto" w:fill="FFFFFF"/>
              </w:rPr>
              <w:t>,</w:t>
            </w:r>
            <w:r w:rsidR="00D85B06" w:rsidRPr="00907B5A">
              <w:rPr>
                <w:rStyle w:val="longtext"/>
                <w:sz w:val="22"/>
                <w:shd w:val="clear" w:color="auto" w:fill="FFFFFF"/>
              </w:rPr>
              <w:t xml:space="preserve"> czy też spróbuje wysłać wiadomość bez niego </w:t>
            </w:r>
          </w:p>
        </w:tc>
        <w:tc>
          <w:tcPr>
            <w:tcW w:w="2944" w:type="dxa"/>
          </w:tcPr>
          <w:p w:rsidR="00D85B06" w:rsidRPr="00907B5A" w:rsidRDefault="00D85B06" w:rsidP="00CF3A36">
            <w:pPr>
              <w:spacing w:line="276" w:lineRule="auto"/>
              <w:ind w:left="271" w:hanging="271"/>
              <w:jc w:val="left"/>
              <w:rPr>
                <w:rStyle w:val="longtext"/>
                <w:sz w:val="22"/>
                <w:shd w:val="clear" w:color="auto" w:fill="FFFFFF"/>
              </w:rPr>
            </w:pPr>
            <w:r w:rsidRPr="00907B5A">
              <w:rPr>
                <w:rStyle w:val="longtext"/>
                <w:sz w:val="22"/>
                <w:shd w:val="clear" w:color="auto" w:fill="FFFFFF"/>
              </w:rPr>
              <w:t>+ skuteczne działanie identyfikujące serwery spam</w:t>
            </w:r>
          </w:p>
          <w:p w:rsidR="00D85B06" w:rsidRPr="00907B5A" w:rsidRDefault="00D85B06" w:rsidP="00CF3A36">
            <w:pPr>
              <w:spacing w:line="276" w:lineRule="auto"/>
              <w:ind w:left="271" w:hanging="271"/>
              <w:jc w:val="left"/>
              <w:rPr>
                <w:rStyle w:val="longtext"/>
                <w:sz w:val="22"/>
                <w:shd w:val="clear" w:color="auto" w:fill="FFFFFF"/>
              </w:rPr>
            </w:pPr>
          </w:p>
        </w:tc>
      </w:tr>
      <w:tr w:rsidR="00D85B06" w:rsidRPr="00CF3A36" w:rsidTr="008E658D">
        <w:tc>
          <w:tcPr>
            <w:tcW w:w="3053" w:type="dxa"/>
          </w:tcPr>
          <w:p w:rsidR="00D85B06" w:rsidRPr="00907B5A" w:rsidRDefault="00D85B06" w:rsidP="00CF3A36">
            <w:pPr>
              <w:spacing w:line="276" w:lineRule="auto"/>
              <w:ind w:left="708" w:hanging="708"/>
              <w:jc w:val="left"/>
              <w:rPr>
                <w:rStyle w:val="longtext"/>
                <w:b/>
                <w:bCs/>
                <w:sz w:val="22"/>
                <w:shd w:val="clear" w:color="auto" w:fill="FFFFFF"/>
              </w:rPr>
            </w:pPr>
            <w:r w:rsidRPr="00907B5A">
              <w:rPr>
                <w:rStyle w:val="longtext"/>
                <w:b/>
                <w:bCs/>
                <w:sz w:val="22"/>
                <w:shd w:val="clear" w:color="auto" w:fill="FFFFFF"/>
              </w:rPr>
              <w:t>Wykrycie zamknięcia</w:t>
            </w:r>
          </w:p>
        </w:tc>
        <w:tc>
          <w:tcPr>
            <w:tcW w:w="3055" w:type="dxa"/>
          </w:tcPr>
          <w:p w:rsidR="00D85B06" w:rsidRPr="00907B5A" w:rsidRDefault="004506D9" w:rsidP="00CF3A36">
            <w:pPr>
              <w:spacing w:line="276" w:lineRule="auto"/>
              <w:jc w:val="left"/>
              <w:rPr>
                <w:rStyle w:val="longtext"/>
                <w:sz w:val="22"/>
                <w:shd w:val="clear" w:color="auto" w:fill="FFFFFF"/>
              </w:rPr>
            </w:pPr>
            <w:r w:rsidRPr="00907B5A">
              <w:rPr>
                <w:rStyle w:val="longtext"/>
                <w:sz w:val="22"/>
                <w:shd w:val="clear" w:color="auto" w:fill="FFFFFF"/>
              </w:rPr>
              <w:t>p</w:t>
            </w:r>
            <w:r w:rsidR="00D85B06" w:rsidRPr="00907B5A">
              <w:rPr>
                <w:rStyle w:val="longtext"/>
                <w:sz w:val="22"/>
                <w:shd w:val="clear" w:color="auto" w:fill="FFFFFF"/>
              </w:rPr>
              <w:t>rotokół SMTP</w:t>
            </w:r>
            <w:r w:rsidR="00D85B06" w:rsidRPr="00907B5A">
              <w:rPr>
                <w:rStyle w:val="Odwoanieprzypisudolnego"/>
                <w:sz w:val="22"/>
                <w:shd w:val="clear" w:color="auto" w:fill="FFFFFF"/>
              </w:rPr>
              <w:footnoteReference w:id="46"/>
            </w:r>
            <w:r w:rsidR="00D85B06" w:rsidRPr="00907B5A">
              <w:rPr>
                <w:rStyle w:val="longtext"/>
                <w:sz w:val="22"/>
                <w:shd w:val="clear" w:color="auto" w:fill="FFFFFF"/>
              </w:rPr>
              <w:t xml:space="preserve"> wymaga zgodnego ze standardami zamknięcia wiadomości, czego wielu spamerów nie robi z</w:t>
            </w:r>
            <w:r w:rsidRPr="00907B5A">
              <w:rPr>
                <w:rStyle w:val="longtext"/>
                <w:sz w:val="22"/>
                <w:shd w:val="clear" w:color="auto" w:fill="FFFFFF"/>
              </w:rPr>
              <w:t> </w:t>
            </w:r>
            <w:r w:rsidR="00D85B06" w:rsidRPr="00907B5A">
              <w:rPr>
                <w:rStyle w:val="longtext"/>
                <w:sz w:val="22"/>
                <w:shd w:val="clear" w:color="auto" w:fill="FFFFFF"/>
              </w:rPr>
              <w:t>powodu oszczędzania czasu potrzebnego na prawidłowe zamknięcie każdej wiadomości</w:t>
            </w:r>
          </w:p>
        </w:tc>
        <w:tc>
          <w:tcPr>
            <w:tcW w:w="2944" w:type="dxa"/>
          </w:tcPr>
          <w:p w:rsidR="00D85B06" w:rsidRPr="00907B5A" w:rsidRDefault="00D85B06" w:rsidP="00CF3A36">
            <w:pPr>
              <w:spacing w:line="276" w:lineRule="auto"/>
              <w:ind w:left="271" w:hanging="271"/>
              <w:jc w:val="left"/>
              <w:rPr>
                <w:rStyle w:val="longtext"/>
                <w:sz w:val="22"/>
                <w:shd w:val="clear" w:color="auto" w:fill="FFFFFF"/>
              </w:rPr>
            </w:pPr>
            <w:r w:rsidRPr="00907B5A">
              <w:rPr>
                <w:rStyle w:val="longtext"/>
                <w:sz w:val="22"/>
                <w:shd w:val="clear" w:color="auto" w:fill="FFFFFF"/>
              </w:rPr>
              <w:t>+ skuteczne działanie identyfikujące serwery spam</w:t>
            </w:r>
          </w:p>
          <w:p w:rsidR="00D85B06" w:rsidRPr="00907B5A" w:rsidRDefault="00D85B06" w:rsidP="00CF3A36">
            <w:pPr>
              <w:spacing w:line="276" w:lineRule="auto"/>
              <w:ind w:left="271" w:hanging="271"/>
              <w:jc w:val="left"/>
              <w:rPr>
                <w:rStyle w:val="longtext"/>
                <w:sz w:val="22"/>
                <w:shd w:val="clear" w:color="auto" w:fill="FFFFFF"/>
              </w:rPr>
            </w:pPr>
            <w:r w:rsidRPr="00907B5A">
              <w:rPr>
                <w:rStyle w:val="longtext"/>
                <w:sz w:val="22"/>
                <w:shd w:val="clear" w:color="auto" w:fill="FFFFFF"/>
              </w:rPr>
              <w:t>+ umożliwia dopisanie serwera do czarnej listy DNS</w:t>
            </w:r>
            <w:r w:rsidRPr="00907B5A">
              <w:rPr>
                <w:rStyle w:val="Odwoanieprzypisudolnego"/>
                <w:sz w:val="22"/>
                <w:shd w:val="clear" w:color="auto" w:fill="FFFFFF"/>
              </w:rPr>
              <w:footnoteReference w:id="47"/>
            </w:r>
          </w:p>
          <w:p w:rsidR="00D85B06" w:rsidRPr="00907B5A" w:rsidRDefault="00D85B06" w:rsidP="00CF3A36">
            <w:pPr>
              <w:spacing w:line="276" w:lineRule="auto"/>
              <w:ind w:left="271" w:hanging="271"/>
              <w:jc w:val="left"/>
              <w:rPr>
                <w:rStyle w:val="longtext"/>
                <w:sz w:val="22"/>
                <w:shd w:val="clear" w:color="auto" w:fill="FFFFFF"/>
              </w:rPr>
            </w:pPr>
          </w:p>
        </w:tc>
      </w:tr>
      <w:tr w:rsidR="00D85B06" w:rsidRPr="00CF3A36" w:rsidTr="008E658D">
        <w:tc>
          <w:tcPr>
            <w:tcW w:w="3053" w:type="dxa"/>
          </w:tcPr>
          <w:p w:rsidR="00D85B06" w:rsidRPr="00907B5A" w:rsidRDefault="00D85B06" w:rsidP="00CF3A36">
            <w:pPr>
              <w:spacing w:line="276" w:lineRule="auto"/>
              <w:ind w:firstLine="1"/>
              <w:jc w:val="left"/>
              <w:rPr>
                <w:rStyle w:val="longtext"/>
                <w:b/>
                <w:bCs/>
                <w:sz w:val="22"/>
                <w:shd w:val="clear" w:color="auto" w:fill="FFFFFF"/>
              </w:rPr>
            </w:pPr>
            <w:proofErr w:type="spellStart"/>
            <w:r w:rsidRPr="00907B5A">
              <w:rPr>
                <w:rStyle w:val="longtext"/>
                <w:b/>
                <w:bCs/>
                <w:sz w:val="22"/>
                <w:shd w:val="clear" w:color="auto" w:fill="FFFFFF"/>
              </w:rPr>
              <w:t>Honeypots</w:t>
            </w:r>
            <w:proofErr w:type="spellEnd"/>
            <w:r w:rsidRPr="00907B5A">
              <w:rPr>
                <w:rStyle w:val="Odwoanieprzypisudolnego"/>
                <w:b/>
                <w:bCs/>
                <w:sz w:val="22"/>
                <w:shd w:val="clear" w:color="auto" w:fill="FFFFFF"/>
              </w:rPr>
              <w:footnoteReference w:id="48"/>
            </w:r>
          </w:p>
        </w:tc>
        <w:tc>
          <w:tcPr>
            <w:tcW w:w="3055" w:type="dxa"/>
          </w:tcPr>
          <w:p w:rsidR="00D85B06" w:rsidRPr="00907B5A" w:rsidRDefault="004506D9" w:rsidP="00CF3A36">
            <w:pPr>
              <w:spacing w:line="276" w:lineRule="auto"/>
              <w:jc w:val="left"/>
              <w:rPr>
                <w:rStyle w:val="longtext"/>
                <w:sz w:val="22"/>
                <w:shd w:val="clear" w:color="auto" w:fill="FFFFFF"/>
              </w:rPr>
            </w:pPr>
            <w:r w:rsidRPr="00907B5A">
              <w:rPr>
                <w:rStyle w:val="longtext"/>
                <w:sz w:val="22"/>
                <w:shd w:val="clear" w:color="auto" w:fill="FFFFFF"/>
              </w:rPr>
              <w:t>m</w:t>
            </w:r>
            <w:r w:rsidR="00D85B06" w:rsidRPr="00907B5A">
              <w:rPr>
                <w:rStyle w:val="longtext"/>
                <w:sz w:val="22"/>
                <w:shd w:val="clear" w:color="auto" w:fill="FFFFFF"/>
              </w:rPr>
              <w:t>etoda polegająca na stawianiu wirtualnych otwartych serwerów poczty, które widnieją w Internecie tylko w celu gromadzenia wiadomości o serwerach spamu</w:t>
            </w:r>
            <w:r w:rsidRPr="00907B5A">
              <w:rPr>
                <w:rStyle w:val="longtext"/>
                <w:sz w:val="22"/>
                <w:shd w:val="clear" w:color="auto" w:fill="FFFFFF"/>
              </w:rPr>
              <w:t>,</w:t>
            </w:r>
            <w:r w:rsidR="00D85B06" w:rsidRPr="00907B5A">
              <w:rPr>
                <w:rStyle w:val="longtext"/>
                <w:sz w:val="22"/>
                <w:shd w:val="clear" w:color="auto" w:fill="FFFFFF"/>
              </w:rPr>
              <w:t xml:space="preserve"> oraz sprawianiu, </w:t>
            </w:r>
            <w:r w:rsidRPr="00907B5A">
              <w:rPr>
                <w:rStyle w:val="longtext"/>
                <w:sz w:val="22"/>
                <w:shd w:val="clear" w:color="auto" w:fill="FFFFFF"/>
              </w:rPr>
              <w:t>że</w:t>
            </w:r>
            <w:r w:rsidR="00D85B06" w:rsidRPr="00907B5A">
              <w:rPr>
                <w:rStyle w:val="longtext"/>
                <w:sz w:val="22"/>
                <w:shd w:val="clear" w:color="auto" w:fill="FFFFFF"/>
              </w:rPr>
              <w:t xml:space="preserve"> spamer marnuje swój czas i</w:t>
            </w:r>
            <w:r w:rsidRPr="00907B5A">
              <w:rPr>
                <w:rStyle w:val="longtext"/>
                <w:sz w:val="22"/>
                <w:shd w:val="clear" w:color="auto" w:fill="FFFFFF"/>
              </w:rPr>
              <w:t> </w:t>
            </w:r>
            <w:r w:rsidR="00D85B06" w:rsidRPr="00907B5A">
              <w:rPr>
                <w:rStyle w:val="longtext"/>
                <w:sz w:val="22"/>
                <w:shd w:val="clear" w:color="auto" w:fill="FFFFFF"/>
              </w:rPr>
              <w:t>zasoby, wysyłając donikąd niepożądane wiadomości</w:t>
            </w:r>
          </w:p>
        </w:tc>
        <w:tc>
          <w:tcPr>
            <w:tcW w:w="2944" w:type="dxa"/>
          </w:tcPr>
          <w:p w:rsidR="00D85B06" w:rsidRPr="00907B5A" w:rsidRDefault="00D85B06" w:rsidP="00CF3A36">
            <w:pPr>
              <w:spacing w:line="276" w:lineRule="auto"/>
              <w:ind w:left="271" w:hanging="271"/>
              <w:jc w:val="left"/>
              <w:rPr>
                <w:rStyle w:val="longtext"/>
                <w:sz w:val="22"/>
                <w:shd w:val="clear" w:color="auto" w:fill="FFFFFF"/>
              </w:rPr>
            </w:pPr>
            <w:r w:rsidRPr="00907B5A">
              <w:rPr>
                <w:rStyle w:val="longtext"/>
                <w:sz w:val="22"/>
                <w:shd w:val="clear" w:color="auto" w:fill="FFFFFF"/>
              </w:rPr>
              <w:t>+ skuteczne działanie identyfikujące serwery spam</w:t>
            </w:r>
          </w:p>
          <w:p w:rsidR="00D85B06" w:rsidRPr="00907B5A" w:rsidRDefault="00D85B06" w:rsidP="00CF3A36">
            <w:pPr>
              <w:spacing w:line="276" w:lineRule="auto"/>
              <w:ind w:left="271" w:hanging="271"/>
              <w:jc w:val="left"/>
              <w:rPr>
                <w:rStyle w:val="longtext"/>
                <w:sz w:val="22"/>
                <w:shd w:val="clear" w:color="auto" w:fill="FFFFFF"/>
              </w:rPr>
            </w:pPr>
            <w:r w:rsidRPr="00907B5A">
              <w:rPr>
                <w:rStyle w:val="longtext"/>
                <w:sz w:val="22"/>
                <w:shd w:val="clear" w:color="auto" w:fill="FFFFFF"/>
              </w:rPr>
              <w:t>+ umożliwia dopisanie serwera do czarnej listy DNS lub zachowanie informacji do analizy</w:t>
            </w:r>
          </w:p>
        </w:tc>
      </w:tr>
      <w:tr w:rsidR="00D85B06" w:rsidRPr="00CF3A36" w:rsidTr="008E658D">
        <w:trPr>
          <w:trHeight w:val="2534"/>
        </w:trPr>
        <w:tc>
          <w:tcPr>
            <w:tcW w:w="3053" w:type="dxa"/>
          </w:tcPr>
          <w:p w:rsidR="00D85B06" w:rsidRPr="00907B5A" w:rsidRDefault="00D85B06" w:rsidP="00CF3A36">
            <w:pPr>
              <w:spacing w:line="276" w:lineRule="auto"/>
              <w:jc w:val="left"/>
              <w:rPr>
                <w:rStyle w:val="longtext"/>
                <w:b/>
                <w:bCs/>
                <w:sz w:val="22"/>
                <w:shd w:val="clear" w:color="auto" w:fill="FFFFFF"/>
              </w:rPr>
            </w:pPr>
            <w:r w:rsidRPr="00907B5A">
              <w:rPr>
                <w:rStyle w:val="longtext"/>
                <w:b/>
                <w:bCs/>
                <w:sz w:val="22"/>
                <w:shd w:val="clear" w:color="auto" w:fill="FFFFFF"/>
              </w:rPr>
              <w:t>Użycie oprogramowania celowo opóźniającego odpowiedzi serwera odbiorcy do serwerów nadawcy spamu</w:t>
            </w:r>
          </w:p>
        </w:tc>
        <w:tc>
          <w:tcPr>
            <w:tcW w:w="3055" w:type="dxa"/>
          </w:tcPr>
          <w:p w:rsidR="00D85B06" w:rsidRPr="00907B5A" w:rsidRDefault="00D85B06" w:rsidP="00CF3A36">
            <w:pPr>
              <w:spacing w:line="276" w:lineRule="auto"/>
              <w:jc w:val="left"/>
              <w:rPr>
                <w:rStyle w:val="longtext"/>
                <w:sz w:val="22"/>
                <w:shd w:val="clear" w:color="auto" w:fill="FFFFFF"/>
              </w:rPr>
            </w:pPr>
            <w:r w:rsidRPr="00907B5A">
              <w:rPr>
                <w:rStyle w:val="longtext"/>
                <w:sz w:val="22"/>
                <w:shd w:val="clear" w:color="auto" w:fill="FFFFFF"/>
              </w:rPr>
              <w:t>metoda polega</w:t>
            </w:r>
            <w:r w:rsidR="004506D9" w:rsidRPr="00907B5A">
              <w:rPr>
                <w:rStyle w:val="longtext"/>
                <w:sz w:val="22"/>
                <w:shd w:val="clear" w:color="auto" w:fill="FFFFFF"/>
              </w:rPr>
              <w:t>jąca</w:t>
            </w:r>
            <w:r w:rsidRPr="00907B5A">
              <w:rPr>
                <w:rStyle w:val="longtext"/>
                <w:sz w:val="22"/>
                <w:shd w:val="clear" w:color="auto" w:fill="FFFFFF"/>
              </w:rPr>
              <w:t xml:space="preserve"> na utrudnieniu dostarczania wiadomości już zidentyfikowanym spamerom poprzez celowe opóźnianie odpowiedzi podczas komunikacji między serwerem nadawcy i odbiorcy</w:t>
            </w:r>
          </w:p>
        </w:tc>
        <w:tc>
          <w:tcPr>
            <w:tcW w:w="2944" w:type="dxa"/>
          </w:tcPr>
          <w:p w:rsidR="00D85B06" w:rsidRPr="00907B5A" w:rsidRDefault="00D85B06" w:rsidP="00CF3A36">
            <w:pPr>
              <w:spacing w:line="276" w:lineRule="auto"/>
              <w:ind w:left="271" w:hanging="271"/>
              <w:jc w:val="left"/>
              <w:rPr>
                <w:rStyle w:val="longtext"/>
                <w:sz w:val="22"/>
                <w:shd w:val="clear" w:color="auto" w:fill="FFFFFF"/>
              </w:rPr>
            </w:pPr>
            <w:r w:rsidRPr="00907B5A">
              <w:rPr>
                <w:rStyle w:val="longtext"/>
                <w:sz w:val="22"/>
                <w:shd w:val="clear" w:color="auto" w:fill="FFFFFF"/>
              </w:rPr>
              <w:t>+ metoda pomniejszająca zyski spamerów</w:t>
            </w:r>
          </w:p>
          <w:p w:rsidR="00D85B06" w:rsidRPr="00907B5A" w:rsidRDefault="004506D9" w:rsidP="00CF3A36">
            <w:pPr>
              <w:spacing w:line="276" w:lineRule="auto"/>
              <w:ind w:left="271" w:hanging="271"/>
              <w:jc w:val="left"/>
              <w:rPr>
                <w:rStyle w:val="longtext"/>
                <w:sz w:val="22"/>
                <w:shd w:val="clear" w:color="auto" w:fill="FFFFFF"/>
              </w:rPr>
            </w:pPr>
            <w:r w:rsidRPr="00907B5A">
              <w:rPr>
                <w:rStyle w:val="longtext"/>
                <w:sz w:val="22"/>
                <w:shd w:val="clear" w:color="auto" w:fill="FFFFFF"/>
              </w:rPr>
              <w:t>–</w:t>
            </w:r>
            <w:r w:rsidR="00D85B06" w:rsidRPr="00907B5A">
              <w:rPr>
                <w:rStyle w:val="longtext"/>
                <w:sz w:val="22"/>
                <w:shd w:val="clear" w:color="auto" w:fill="FFFFFF"/>
              </w:rPr>
              <w:t xml:space="preserve"> wymaga wcześniejszej identyfikacji serwera</w:t>
            </w:r>
            <w:r w:rsidR="006F2A5C" w:rsidRPr="00907B5A">
              <w:rPr>
                <w:rStyle w:val="longtext"/>
                <w:sz w:val="22"/>
                <w:shd w:val="clear" w:color="auto" w:fill="FFFFFF"/>
              </w:rPr>
              <w:t>,</w:t>
            </w:r>
            <w:r w:rsidR="00D85B06" w:rsidRPr="00907B5A">
              <w:rPr>
                <w:rStyle w:val="longtext"/>
                <w:sz w:val="22"/>
                <w:shd w:val="clear" w:color="auto" w:fill="FFFFFF"/>
              </w:rPr>
              <w:t xml:space="preserve"> jako rozsyłającego spam</w:t>
            </w:r>
          </w:p>
        </w:tc>
      </w:tr>
    </w:tbl>
    <w:p w:rsidR="00D85B06" w:rsidRPr="00907B5A" w:rsidRDefault="00D85B06" w:rsidP="00CF3A36">
      <w:pPr>
        <w:spacing w:line="276" w:lineRule="auto"/>
        <w:rPr>
          <w:rStyle w:val="longtext"/>
          <w:sz w:val="20"/>
          <w:szCs w:val="20"/>
          <w:shd w:val="clear" w:color="auto" w:fill="FFFFFF"/>
        </w:rPr>
      </w:pPr>
      <w:r w:rsidRPr="00907B5A">
        <w:rPr>
          <w:rStyle w:val="longtext"/>
          <w:i/>
          <w:sz w:val="20"/>
          <w:szCs w:val="20"/>
          <w:shd w:val="clear" w:color="auto" w:fill="FFFFFF"/>
        </w:rPr>
        <w:t>Źródło: Opracowanie własne</w:t>
      </w:r>
      <w:r w:rsidR="004506D9" w:rsidRPr="00907B5A">
        <w:rPr>
          <w:rStyle w:val="longtext"/>
          <w:i/>
          <w:sz w:val="20"/>
          <w:szCs w:val="20"/>
          <w:shd w:val="clear" w:color="auto" w:fill="FFFFFF"/>
        </w:rPr>
        <w:t>.</w:t>
      </w:r>
    </w:p>
    <w:p w:rsidR="00D85B06" w:rsidRPr="00CF3A36" w:rsidRDefault="00D85B06" w:rsidP="00CF3A36">
      <w:pPr>
        <w:spacing w:line="276" w:lineRule="auto"/>
        <w:rPr>
          <w:rStyle w:val="longtext"/>
          <w:szCs w:val="24"/>
          <w:shd w:val="clear" w:color="auto" w:fill="FFFFFF"/>
        </w:rPr>
      </w:pPr>
    </w:p>
    <w:p w:rsidR="00D85B06" w:rsidRPr="00CF3A36" w:rsidRDefault="00D85B06" w:rsidP="00CF3A36">
      <w:pPr>
        <w:pStyle w:val="Nagwek3"/>
        <w:spacing w:line="276" w:lineRule="auto"/>
        <w:rPr>
          <w:szCs w:val="24"/>
        </w:rPr>
      </w:pPr>
      <w:bookmarkStart w:id="51" w:name="_Toc405277564"/>
      <w:r w:rsidRPr="00CF3A36">
        <w:rPr>
          <w:szCs w:val="24"/>
        </w:rPr>
        <w:t>Filtrowanie</w:t>
      </w:r>
      <w:bookmarkEnd w:id="51"/>
    </w:p>
    <w:p w:rsidR="00D85B06" w:rsidRPr="00CF3A36" w:rsidRDefault="00D85B06" w:rsidP="00CF3A36">
      <w:pPr>
        <w:spacing w:line="276" w:lineRule="auto"/>
        <w:rPr>
          <w:szCs w:val="24"/>
        </w:rPr>
      </w:pPr>
    </w:p>
    <w:p w:rsidR="00D85B06" w:rsidRPr="00CF3A36" w:rsidRDefault="00D85B06" w:rsidP="00CF3A36">
      <w:pPr>
        <w:spacing w:line="276" w:lineRule="auto"/>
        <w:rPr>
          <w:szCs w:val="24"/>
        </w:rPr>
      </w:pPr>
      <w:r w:rsidRPr="00CF3A36">
        <w:rPr>
          <w:szCs w:val="24"/>
        </w:rPr>
        <w:t xml:space="preserve">Elementem ochrony </w:t>
      </w:r>
      <w:proofErr w:type="spellStart"/>
      <w:r w:rsidRPr="00CF3A36">
        <w:rPr>
          <w:szCs w:val="24"/>
        </w:rPr>
        <w:t>antyspamowej</w:t>
      </w:r>
      <w:proofErr w:type="spellEnd"/>
      <w:r w:rsidRPr="00CF3A36">
        <w:rPr>
          <w:szCs w:val="24"/>
        </w:rPr>
        <w:t xml:space="preserve"> działającej na wszystkich poziomach </w:t>
      </w:r>
      <w:r w:rsidR="00FA1797" w:rsidRPr="00CF3A36">
        <w:rPr>
          <w:szCs w:val="24"/>
        </w:rPr>
        <w:t>–</w:t>
      </w:r>
      <w:r w:rsidRPr="00CF3A36">
        <w:rPr>
          <w:szCs w:val="24"/>
        </w:rPr>
        <w:t xml:space="preserve"> użytkownika, programu pocztowego i serwera </w:t>
      </w:r>
      <w:r w:rsidR="00FA1797" w:rsidRPr="00CF3A36">
        <w:rPr>
          <w:szCs w:val="24"/>
        </w:rPr>
        <w:t>–</w:t>
      </w:r>
      <w:r w:rsidRPr="00CF3A36">
        <w:rPr>
          <w:szCs w:val="24"/>
        </w:rPr>
        <w:t xml:space="preserve"> są odpowiednio zaprogramowane filtry. Celem tej metody jest jak najdokładniejsze odsiewanie niepożądanych wiadomości, </w:t>
      </w:r>
      <w:r w:rsidR="002E65FF" w:rsidRPr="00CF3A36">
        <w:rPr>
          <w:szCs w:val="24"/>
        </w:rPr>
        <w:t>tak</w:t>
      </w:r>
      <w:r w:rsidRPr="00CF3A36">
        <w:rPr>
          <w:szCs w:val="24"/>
        </w:rPr>
        <w:t xml:space="preserve"> aby </w:t>
      </w:r>
      <w:r w:rsidR="002E65FF" w:rsidRPr="00CF3A36">
        <w:rPr>
          <w:szCs w:val="24"/>
        </w:rPr>
        <w:t xml:space="preserve">przypadkowo </w:t>
      </w:r>
      <w:r w:rsidRPr="00CF3A36">
        <w:rPr>
          <w:szCs w:val="24"/>
        </w:rPr>
        <w:t xml:space="preserve">nie przenosić wiadomości </w:t>
      </w:r>
      <w:r w:rsidR="00B43350" w:rsidRPr="00CF3A36">
        <w:rPr>
          <w:szCs w:val="24"/>
        </w:rPr>
        <w:t xml:space="preserve">autentycznych </w:t>
      </w:r>
      <w:r w:rsidRPr="00CF3A36">
        <w:rPr>
          <w:szCs w:val="24"/>
        </w:rPr>
        <w:t>do folderów przeznaczonych do przechowywania spamu. Najbardziej podstawowym, a jednocześnie wymagającym poświęcenia ze strony użytkownika i administratora oraz producenta oprogramowania, elementem filtrowania są</w:t>
      </w:r>
      <w:r w:rsidR="00CD14FE" w:rsidRPr="00CF3A36">
        <w:rPr>
          <w:szCs w:val="24"/>
        </w:rPr>
        <w:t> </w:t>
      </w:r>
      <w:r w:rsidRPr="00CF3A36">
        <w:rPr>
          <w:szCs w:val="24"/>
        </w:rPr>
        <w:t>listy: czarna, biała i szara.</w:t>
      </w:r>
    </w:p>
    <w:p w:rsidR="00D85B06" w:rsidRPr="00CF3A36" w:rsidRDefault="00D85B06" w:rsidP="00CF3A36">
      <w:pPr>
        <w:spacing w:line="276" w:lineRule="auto"/>
        <w:rPr>
          <w:szCs w:val="24"/>
        </w:rPr>
      </w:pPr>
      <w:r w:rsidRPr="00CF3A36">
        <w:rPr>
          <w:szCs w:val="24"/>
        </w:rPr>
        <w:t>Czarna lista zawiera adresy e-mail i domeny, z których wiadomości są kwalifikowane jako spam. Taka lista może być zaimplementowana</w:t>
      </w:r>
      <w:r w:rsidR="002E65FF" w:rsidRPr="00CF3A36">
        <w:rPr>
          <w:szCs w:val="24"/>
        </w:rPr>
        <w:t>:</w:t>
      </w:r>
      <w:r w:rsidRPr="00CF3A36">
        <w:rPr>
          <w:szCs w:val="24"/>
        </w:rPr>
        <w:t xml:space="preserve"> na poziomie serwera i aktualizowana przez jego administratora</w:t>
      </w:r>
      <w:r w:rsidR="002E65FF" w:rsidRPr="00CF3A36">
        <w:rPr>
          <w:szCs w:val="24"/>
        </w:rPr>
        <w:t>,</w:t>
      </w:r>
      <w:r w:rsidRPr="00CF3A36">
        <w:rPr>
          <w:szCs w:val="24"/>
        </w:rPr>
        <w:t xml:space="preserve"> na poziomie programu pocztowego i aktualizowana przez producenta oprogramowania oraz na poziomie użytkownika, który również może</w:t>
      </w:r>
      <w:r w:rsidR="002E65FF" w:rsidRPr="00CF3A36">
        <w:rPr>
          <w:szCs w:val="24"/>
        </w:rPr>
        <w:t xml:space="preserve"> ją aktualizować</w:t>
      </w:r>
      <w:r w:rsidRPr="00CF3A36">
        <w:rPr>
          <w:szCs w:val="24"/>
        </w:rPr>
        <w:t>. Czarna lista obsługiwana na poziomie serwera poczty jest najbardziej ogóln</w:t>
      </w:r>
      <w:r w:rsidR="002E65FF" w:rsidRPr="00CF3A36">
        <w:rPr>
          <w:szCs w:val="24"/>
        </w:rPr>
        <w:t>a.</w:t>
      </w:r>
      <w:r w:rsidRPr="00CF3A36">
        <w:rPr>
          <w:szCs w:val="24"/>
        </w:rPr>
        <w:t xml:space="preserve"> </w:t>
      </w:r>
      <w:r w:rsidR="002E65FF" w:rsidRPr="00CF3A36">
        <w:rPr>
          <w:szCs w:val="24"/>
        </w:rPr>
        <w:t>Z</w:t>
      </w:r>
      <w:r w:rsidRPr="00CF3A36">
        <w:rPr>
          <w:szCs w:val="24"/>
        </w:rPr>
        <w:t xml:space="preserve">awiera ona adresy </w:t>
      </w:r>
      <w:r w:rsidR="002E65FF" w:rsidRPr="00CF3A36">
        <w:rPr>
          <w:szCs w:val="24"/>
        </w:rPr>
        <w:br/>
      </w:r>
      <w:r w:rsidRPr="00CF3A36">
        <w:rPr>
          <w:szCs w:val="24"/>
        </w:rPr>
        <w:t>e-mail, domeny i adresy IP źródeł zidentyfikowanych jako nadawca spamu. Wysyłający niepożądane wiadomości nie jest informowany o</w:t>
      </w:r>
      <w:r w:rsidR="002E65FF" w:rsidRPr="00CF3A36">
        <w:rPr>
          <w:szCs w:val="24"/>
        </w:rPr>
        <w:t xml:space="preserve"> tym</w:t>
      </w:r>
      <w:r w:rsidRPr="00CF3A36">
        <w:rPr>
          <w:szCs w:val="24"/>
        </w:rPr>
        <w:t xml:space="preserve">, </w:t>
      </w:r>
      <w:r w:rsidR="002E65FF" w:rsidRPr="00CF3A36">
        <w:rPr>
          <w:szCs w:val="24"/>
        </w:rPr>
        <w:t>że</w:t>
      </w:r>
      <w:r w:rsidRPr="00CF3A36">
        <w:rPr>
          <w:szCs w:val="24"/>
        </w:rPr>
        <w:t xml:space="preserve"> został dodany do czarnej listy, ale są serwisy pozwalające </w:t>
      </w:r>
      <w:r w:rsidR="002E65FF" w:rsidRPr="00CF3A36">
        <w:rPr>
          <w:szCs w:val="24"/>
        </w:rPr>
        <w:t xml:space="preserve">na </w:t>
      </w:r>
      <w:r w:rsidRPr="00CF3A36">
        <w:rPr>
          <w:szCs w:val="24"/>
        </w:rPr>
        <w:t>sprawdz</w:t>
      </w:r>
      <w:r w:rsidR="002E65FF" w:rsidRPr="00CF3A36">
        <w:rPr>
          <w:szCs w:val="24"/>
        </w:rPr>
        <w:t>enie</w:t>
      </w:r>
      <w:r w:rsidRPr="00CF3A36">
        <w:rPr>
          <w:szCs w:val="24"/>
        </w:rPr>
        <w:t xml:space="preserve">, czy dany adres IP lub domena </w:t>
      </w:r>
      <w:r w:rsidR="002E65FF" w:rsidRPr="00CF3A36">
        <w:rPr>
          <w:szCs w:val="24"/>
        </w:rPr>
        <w:t>znajduje</w:t>
      </w:r>
      <w:r w:rsidR="002E65FF" w:rsidRPr="00CF3A36" w:rsidDel="002E65FF">
        <w:rPr>
          <w:szCs w:val="24"/>
        </w:rPr>
        <w:t xml:space="preserve"> </w:t>
      </w:r>
      <w:r w:rsidR="002E65FF" w:rsidRPr="00CF3A36">
        <w:rPr>
          <w:szCs w:val="24"/>
        </w:rPr>
        <w:t xml:space="preserve">się </w:t>
      </w:r>
      <w:r w:rsidRPr="00CF3A36">
        <w:rPr>
          <w:szCs w:val="24"/>
        </w:rPr>
        <w:t xml:space="preserve">na </w:t>
      </w:r>
      <w:r w:rsidR="002E65FF" w:rsidRPr="00CF3A36">
        <w:rPr>
          <w:szCs w:val="24"/>
        </w:rPr>
        <w:t>takiej liście</w:t>
      </w:r>
      <w:r w:rsidRPr="00CF3A36">
        <w:rPr>
          <w:rStyle w:val="Odwoanieprzypisudolnego"/>
          <w:szCs w:val="24"/>
        </w:rPr>
        <w:footnoteReference w:id="49"/>
      </w:r>
      <w:r w:rsidRPr="00CF3A36">
        <w:rPr>
          <w:szCs w:val="24"/>
        </w:rPr>
        <w:t>. Kolejnym elementem walki ze spamem wykorzystującym bazę czarnych list jest automatyczne filtrowanie na poziomie programu pocztowego</w:t>
      </w:r>
      <w:r w:rsidR="002E65FF" w:rsidRPr="00CF3A36">
        <w:rPr>
          <w:szCs w:val="24"/>
        </w:rPr>
        <w:t>. W tym przypadku</w:t>
      </w:r>
      <w:r w:rsidRPr="00CF3A36">
        <w:rPr>
          <w:szCs w:val="24"/>
        </w:rPr>
        <w:t xml:space="preserve"> bazę czarnych list można rozszerz</w:t>
      </w:r>
      <w:r w:rsidR="002E65FF" w:rsidRPr="00CF3A36">
        <w:rPr>
          <w:szCs w:val="24"/>
        </w:rPr>
        <w:t>a</w:t>
      </w:r>
      <w:r w:rsidRPr="00CF3A36">
        <w:rPr>
          <w:szCs w:val="24"/>
        </w:rPr>
        <w:t xml:space="preserve">ć przez zainstalowanie oprogramowania antywirusowego zawierającego moduł </w:t>
      </w:r>
      <w:proofErr w:type="spellStart"/>
      <w:r w:rsidRPr="00CF3A36">
        <w:rPr>
          <w:szCs w:val="24"/>
        </w:rPr>
        <w:t>antyspamowy</w:t>
      </w:r>
      <w:proofErr w:type="spellEnd"/>
      <w:r w:rsidRPr="00CF3A36">
        <w:rPr>
          <w:szCs w:val="24"/>
        </w:rPr>
        <w:t xml:space="preserve"> lub specjalistycznego </w:t>
      </w:r>
      <w:proofErr w:type="spellStart"/>
      <w:r w:rsidRPr="00CF3A36">
        <w:rPr>
          <w:szCs w:val="24"/>
        </w:rPr>
        <w:t>software'u</w:t>
      </w:r>
      <w:proofErr w:type="spellEnd"/>
      <w:r w:rsidRPr="00CF3A36">
        <w:rPr>
          <w:szCs w:val="24"/>
        </w:rPr>
        <w:t xml:space="preserve">. Producenci oprogramowania korzystają zarówno z otwartych czarnych list (tych samych, które pomagają wzmacniać ochronę na poziomie serwera poczty), jak i z własnych baz adresów i domen, które tworzą na podstawie zgłoszeń od użytkowników. </w:t>
      </w:r>
      <w:r w:rsidR="00B43350" w:rsidRPr="00CF3A36">
        <w:rPr>
          <w:szCs w:val="24"/>
        </w:rPr>
        <w:t>Ostatnim poziomem, zwiększającym dokładność</w:t>
      </w:r>
      <w:r w:rsidR="00B43350" w:rsidRPr="00CF3A36" w:rsidDel="00B43350">
        <w:rPr>
          <w:szCs w:val="24"/>
        </w:rPr>
        <w:t xml:space="preserve"> </w:t>
      </w:r>
      <w:r w:rsidRPr="00CF3A36">
        <w:rPr>
          <w:szCs w:val="24"/>
        </w:rPr>
        <w:t>filtrowani</w:t>
      </w:r>
      <w:r w:rsidR="00B43350" w:rsidRPr="00CF3A36">
        <w:rPr>
          <w:szCs w:val="24"/>
        </w:rPr>
        <w:t>a,</w:t>
      </w:r>
      <w:r w:rsidRPr="00CF3A36">
        <w:rPr>
          <w:szCs w:val="24"/>
        </w:rPr>
        <w:t xml:space="preserve"> jest czarna lista tworzona lokalnie przez użytkownika. Dodawanie wpisów do tej bazy umożliwia odbiorcy odsianie niepożądanych wiadomości powszechnie uznawanych za autentyczne, ale w </w:t>
      </w:r>
      <w:r w:rsidR="00B43350" w:rsidRPr="00CF3A36">
        <w:rPr>
          <w:szCs w:val="24"/>
        </w:rPr>
        <w:t xml:space="preserve">jego </w:t>
      </w:r>
      <w:r w:rsidRPr="00CF3A36">
        <w:rPr>
          <w:szCs w:val="24"/>
        </w:rPr>
        <w:t>subiektywnej ocenie będąc</w:t>
      </w:r>
      <w:r w:rsidR="00B43350" w:rsidRPr="00CF3A36">
        <w:rPr>
          <w:szCs w:val="24"/>
        </w:rPr>
        <w:t>ych</w:t>
      </w:r>
      <w:r w:rsidRPr="00CF3A36">
        <w:rPr>
          <w:szCs w:val="24"/>
        </w:rPr>
        <w:t xml:space="preserve"> spamem. Ten ostatni poziom ochrony jest również elementem pozwalającym na pełną personalizację wyników filtrowania wiadomości.</w:t>
      </w:r>
    </w:p>
    <w:p w:rsidR="00D85B06" w:rsidRPr="00CF3A36" w:rsidRDefault="00D85B06" w:rsidP="00CF3A36">
      <w:pPr>
        <w:spacing w:line="276" w:lineRule="auto"/>
        <w:rPr>
          <w:szCs w:val="24"/>
        </w:rPr>
      </w:pPr>
      <w:r w:rsidRPr="00CF3A36">
        <w:rPr>
          <w:szCs w:val="24"/>
        </w:rPr>
        <w:t xml:space="preserve">Przeciwieństwem czarnej listy jest biała lista. Ta baza adresów e-mail, domen i adresów IP również działa na wszystkich poziomach ochrony </w:t>
      </w:r>
      <w:proofErr w:type="spellStart"/>
      <w:r w:rsidRPr="00CF3A36">
        <w:rPr>
          <w:szCs w:val="24"/>
        </w:rPr>
        <w:t>antyspamowej</w:t>
      </w:r>
      <w:proofErr w:type="spellEnd"/>
      <w:r w:rsidRPr="00CF3A36">
        <w:rPr>
          <w:szCs w:val="24"/>
        </w:rPr>
        <w:t>. Pozwala ona na</w:t>
      </w:r>
      <w:r w:rsidR="00CD14FE" w:rsidRPr="00CF3A36">
        <w:rPr>
          <w:szCs w:val="24"/>
        </w:rPr>
        <w:t> </w:t>
      </w:r>
      <w:r w:rsidRPr="00CF3A36">
        <w:rPr>
          <w:szCs w:val="24"/>
        </w:rPr>
        <w:t xml:space="preserve">wygenerowanie listy nadawców, od których wiadomości przechodzą przez wszystkie filtry bez względu na treść e-maila, jego załączniki i odnośniki w nim zawarte. </w:t>
      </w:r>
    </w:p>
    <w:p w:rsidR="00D85B06" w:rsidRPr="00CF3A36" w:rsidRDefault="00B43350" w:rsidP="00CF3A36">
      <w:pPr>
        <w:spacing w:line="276" w:lineRule="auto"/>
        <w:rPr>
          <w:szCs w:val="24"/>
        </w:rPr>
      </w:pPr>
      <w:r w:rsidRPr="00CF3A36">
        <w:rPr>
          <w:szCs w:val="24"/>
        </w:rPr>
        <w:t>S</w:t>
      </w:r>
      <w:r w:rsidR="00D85B06" w:rsidRPr="00CF3A36">
        <w:rPr>
          <w:szCs w:val="24"/>
        </w:rPr>
        <w:t xml:space="preserve">zara lista to element ochrony </w:t>
      </w:r>
      <w:proofErr w:type="spellStart"/>
      <w:r w:rsidR="00D85B06" w:rsidRPr="00CF3A36">
        <w:rPr>
          <w:szCs w:val="24"/>
        </w:rPr>
        <w:t>antyspamowej</w:t>
      </w:r>
      <w:proofErr w:type="spellEnd"/>
      <w:r w:rsidR="00D85B06" w:rsidRPr="00CF3A36">
        <w:rPr>
          <w:szCs w:val="24"/>
        </w:rPr>
        <w:t xml:space="preserve"> korzystający z zasobów bazy adresów z</w:t>
      </w:r>
      <w:r w:rsidRPr="00CF3A36">
        <w:rPr>
          <w:szCs w:val="24"/>
        </w:rPr>
        <w:t> </w:t>
      </w:r>
      <w:r w:rsidR="00D85B06" w:rsidRPr="00CF3A36">
        <w:rPr>
          <w:szCs w:val="24"/>
        </w:rPr>
        <w:t xml:space="preserve">czarnych list. Ta metoda </w:t>
      </w:r>
      <w:r w:rsidRPr="00CF3A36">
        <w:rPr>
          <w:szCs w:val="24"/>
        </w:rPr>
        <w:t xml:space="preserve">jest </w:t>
      </w:r>
      <w:r w:rsidR="00D85B06" w:rsidRPr="00CF3A36">
        <w:rPr>
          <w:szCs w:val="24"/>
        </w:rPr>
        <w:t xml:space="preserve">stosowana automatycznie i kontrolowana z poziomu użytkownika jedynie </w:t>
      </w:r>
      <w:r w:rsidRPr="00CF3A36">
        <w:rPr>
          <w:szCs w:val="24"/>
        </w:rPr>
        <w:t xml:space="preserve">z </w:t>
      </w:r>
      <w:r w:rsidR="00D85B06" w:rsidRPr="00CF3A36">
        <w:rPr>
          <w:szCs w:val="24"/>
        </w:rPr>
        <w:t>użyci</w:t>
      </w:r>
      <w:r w:rsidRPr="00CF3A36">
        <w:rPr>
          <w:szCs w:val="24"/>
        </w:rPr>
        <w:t>em</w:t>
      </w:r>
      <w:r w:rsidR="00D85B06" w:rsidRPr="00CF3A36">
        <w:rPr>
          <w:szCs w:val="24"/>
        </w:rPr>
        <w:t xml:space="preserve"> poprzednich dwóch list. Analogicznie jak</w:t>
      </w:r>
      <w:r w:rsidRPr="00CF3A36">
        <w:rPr>
          <w:szCs w:val="24"/>
        </w:rPr>
        <w:t xml:space="preserve"> </w:t>
      </w:r>
      <w:r w:rsidR="00D85B06" w:rsidRPr="00CF3A36">
        <w:rPr>
          <w:szCs w:val="24"/>
        </w:rPr>
        <w:t xml:space="preserve">w przypadku filtrowania </w:t>
      </w:r>
      <w:r w:rsidRPr="00CF3A36">
        <w:rPr>
          <w:szCs w:val="24"/>
        </w:rPr>
        <w:t xml:space="preserve">z </w:t>
      </w:r>
      <w:r w:rsidR="00D85B06" w:rsidRPr="00CF3A36">
        <w:rPr>
          <w:szCs w:val="24"/>
        </w:rPr>
        <w:t>użyci</w:t>
      </w:r>
      <w:r w:rsidRPr="00CF3A36">
        <w:rPr>
          <w:szCs w:val="24"/>
        </w:rPr>
        <w:t>em</w:t>
      </w:r>
      <w:r w:rsidR="00D85B06" w:rsidRPr="00CF3A36">
        <w:rPr>
          <w:szCs w:val="24"/>
        </w:rPr>
        <w:t xml:space="preserve"> czarnych i białych list, analiz</w:t>
      </w:r>
      <w:r w:rsidRPr="00CF3A36">
        <w:rPr>
          <w:szCs w:val="24"/>
        </w:rPr>
        <w:t>owane są</w:t>
      </w:r>
      <w:r w:rsidR="00D85B06" w:rsidRPr="00CF3A36">
        <w:rPr>
          <w:szCs w:val="24"/>
        </w:rPr>
        <w:t xml:space="preserve"> podstawowe dane nadawcy (adres e-mail, adres IP), a gdy nie ma ich ani na czarnej</w:t>
      </w:r>
      <w:r w:rsidRPr="00CF3A36">
        <w:rPr>
          <w:szCs w:val="24"/>
        </w:rPr>
        <w:t>,</w:t>
      </w:r>
      <w:r w:rsidR="00D85B06" w:rsidRPr="00CF3A36">
        <w:rPr>
          <w:szCs w:val="24"/>
        </w:rPr>
        <w:t xml:space="preserve"> ani na białej liście, serwer poczty elektronicznej odbiorcy odrzuca nierozpoznane wiadomości </w:t>
      </w:r>
      <w:r w:rsidR="00506DE6" w:rsidRPr="00CF3A36">
        <w:rPr>
          <w:szCs w:val="24"/>
        </w:rPr>
        <w:t xml:space="preserve">i </w:t>
      </w:r>
      <w:r w:rsidR="00D85B06" w:rsidRPr="00CF3A36">
        <w:rPr>
          <w:szCs w:val="24"/>
        </w:rPr>
        <w:t>wys</w:t>
      </w:r>
      <w:r w:rsidR="00506DE6" w:rsidRPr="00CF3A36">
        <w:rPr>
          <w:szCs w:val="24"/>
        </w:rPr>
        <w:t>yła</w:t>
      </w:r>
      <w:r w:rsidR="00D85B06" w:rsidRPr="00CF3A36">
        <w:rPr>
          <w:szCs w:val="24"/>
        </w:rPr>
        <w:t xml:space="preserve"> do serwera nadawcy komunikat o błędzie</w:t>
      </w:r>
      <w:r w:rsidR="00506DE6" w:rsidRPr="00CF3A36">
        <w:rPr>
          <w:szCs w:val="24"/>
        </w:rPr>
        <w:t>,</w:t>
      </w:r>
      <w:r w:rsidR="00D85B06" w:rsidRPr="00CF3A36">
        <w:rPr>
          <w:szCs w:val="24"/>
        </w:rPr>
        <w:t xml:space="preserve"> tymczasowo uniemożliwiającym doręczenie e-maila, </w:t>
      </w:r>
      <w:r w:rsidR="00506DE6" w:rsidRPr="00CF3A36">
        <w:rPr>
          <w:szCs w:val="24"/>
        </w:rPr>
        <w:t xml:space="preserve">podczas </w:t>
      </w:r>
      <w:r w:rsidR="00D85B06" w:rsidRPr="00CF3A36">
        <w:rPr>
          <w:szCs w:val="24"/>
        </w:rPr>
        <w:t>pierwszej prób</w:t>
      </w:r>
      <w:r w:rsidR="00506DE6" w:rsidRPr="00CF3A36">
        <w:rPr>
          <w:szCs w:val="24"/>
        </w:rPr>
        <w:t>y</w:t>
      </w:r>
      <w:r w:rsidR="00D85B06" w:rsidRPr="00CF3A36">
        <w:rPr>
          <w:szCs w:val="24"/>
        </w:rPr>
        <w:t xml:space="preserve"> ich dostarczenia, zgodn</w:t>
      </w:r>
      <w:r w:rsidR="00506DE6" w:rsidRPr="00CF3A36">
        <w:rPr>
          <w:szCs w:val="24"/>
        </w:rPr>
        <w:t xml:space="preserve">y </w:t>
      </w:r>
      <w:r w:rsidR="00D85B06" w:rsidRPr="00CF3A36">
        <w:rPr>
          <w:szCs w:val="24"/>
        </w:rPr>
        <w:t>ze specyfikacją protokołu pocztowego</w:t>
      </w:r>
      <w:r w:rsidR="00D85B06" w:rsidRPr="00CF3A36">
        <w:rPr>
          <w:rStyle w:val="Odwoanieprzypisudolnego"/>
          <w:szCs w:val="24"/>
        </w:rPr>
        <w:footnoteReference w:id="50"/>
      </w:r>
      <w:r w:rsidR="00D85B06" w:rsidRPr="00CF3A36">
        <w:rPr>
          <w:szCs w:val="24"/>
        </w:rPr>
        <w:t>.</w:t>
      </w:r>
      <w:r w:rsidR="00506DE6" w:rsidRPr="00CF3A36">
        <w:rPr>
          <w:szCs w:val="24"/>
        </w:rPr>
        <w:t xml:space="preserve"> </w:t>
      </w:r>
      <w:r w:rsidR="00D85B06" w:rsidRPr="00CF3A36">
        <w:rPr>
          <w:szCs w:val="24"/>
        </w:rPr>
        <w:t xml:space="preserve">W przypadku autentycznego serwera pocztowego, po czasie ustawionym na serwerze nadawcy, wiadomość </w:t>
      </w:r>
      <w:r w:rsidR="00506DE6" w:rsidRPr="00CF3A36">
        <w:rPr>
          <w:szCs w:val="24"/>
        </w:rPr>
        <w:t xml:space="preserve">jest </w:t>
      </w:r>
      <w:r w:rsidR="00D85B06" w:rsidRPr="00CF3A36">
        <w:rPr>
          <w:szCs w:val="24"/>
        </w:rPr>
        <w:t>wys</w:t>
      </w:r>
      <w:r w:rsidR="00506DE6" w:rsidRPr="00CF3A36">
        <w:rPr>
          <w:szCs w:val="24"/>
        </w:rPr>
        <w:t>y</w:t>
      </w:r>
      <w:r w:rsidR="00D85B06" w:rsidRPr="00CF3A36">
        <w:rPr>
          <w:szCs w:val="24"/>
        </w:rPr>
        <w:t>łana automatycznie raz jeszcze</w:t>
      </w:r>
      <w:r w:rsidR="00506DE6" w:rsidRPr="00CF3A36">
        <w:rPr>
          <w:szCs w:val="24"/>
        </w:rPr>
        <w:t>.</w:t>
      </w:r>
      <w:r w:rsidR="00D85B06" w:rsidRPr="00CF3A36">
        <w:rPr>
          <w:szCs w:val="24"/>
        </w:rPr>
        <w:t xml:space="preserve"> </w:t>
      </w:r>
      <w:r w:rsidR="00506DE6" w:rsidRPr="00CF3A36">
        <w:rPr>
          <w:szCs w:val="24"/>
        </w:rPr>
        <w:t>S</w:t>
      </w:r>
      <w:r w:rsidR="00D85B06" w:rsidRPr="00CF3A36">
        <w:rPr>
          <w:szCs w:val="24"/>
        </w:rPr>
        <w:t>erwery rozsyłające spam nie ponawiają próby dostarczenia wiadomości. Szara lista na początk</w:t>
      </w:r>
      <w:r w:rsidR="00506DE6" w:rsidRPr="00CF3A36">
        <w:rPr>
          <w:szCs w:val="24"/>
        </w:rPr>
        <w:t>u</w:t>
      </w:r>
      <w:r w:rsidR="00D85B06" w:rsidRPr="00CF3A36">
        <w:rPr>
          <w:szCs w:val="24"/>
        </w:rPr>
        <w:t xml:space="preserve"> działa jak lista czarna i</w:t>
      </w:r>
      <w:r w:rsidR="00506DE6" w:rsidRPr="00CF3A36">
        <w:rPr>
          <w:szCs w:val="24"/>
        </w:rPr>
        <w:t> </w:t>
      </w:r>
      <w:r w:rsidR="00D85B06" w:rsidRPr="00CF3A36">
        <w:rPr>
          <w:szCs w:val="24"/>
        </w:rPr>
        <w:t xml:space="preserve">odrzuca e-mail, a następnie, jeśli wiadomość zostanie wysłana ponownie, na wzór białej listy </w:t>
      </w:r>
      <w:r w:rsidR="00506DE6" w:rsidRPr="00CF3A36">
        <w:rPr>
          <w:szCs w:val="24"/>
        </w:rPr>
        <w:t xml:space="preserve">– </w:t>
      </w:r>
      <w:r w:rsidR="00D85B06" w:rsidRPr="00CF3A36">
        <w:rPr>
          <w:szCs w:val="24"/>
        </w:rPr>
        <w:t xml:space="preserve">przyjmuje korespondencję. </w:t>
      </w:r>
    </w:p>
    <w:p w:rsidR="00D85B06" w:rsidRPr="00CF3A36" w:rsidRDefault="00D85B06" w:rsidP="00CF3A36">
      <w:pPr>
        <w:spacing w:line="276" w:lineRule="auto"/>
        <w:rPr>
          <w:szCs w:val="24"/>
        </w:rPr>
      </w:pPr>
      <w:r w:rsidRPr="00CF3A36">
        <w:rPr>
          <w:szCs w:val="24"/>
        </w:rPr>
        <w:t xml:space="preserve">Czarne listy nie są tylko i wyłącznie wykazem adresów i domen, </w:t>
      </w:r>
      <w:r w:rsidR="00506DE6" w:rsidRPr="00CF3A36">
        <w:rPr>
          <w:szCs w:val="24"/>
        </w:rPr>
        <w:t xml:space="preserve">ale </w:t>
      </w:r>
      <w:r w:rsidRPr="00CF3A36">
        <w:rPr>
          <w:szCs w:val="24"/>
        </w:rPr>
        <w:t xml:space="preserve">mogą również zawierać informacje o niepożądanych reklamach pojawiających się na przykład na </w:t>
      </w:r>
      <w:proofErr w:type="spellStart"/>
      <w:r w:rsidRPr="00CF3A36">
        <w:rPr>
          <w:szCs w:val="24"/>
        </w:rPr>
        <w:t>usenetowych</w:t>
      </w:r>
      <w:proofErr w:type="spellEnd"/>
      <w:r w:rsidRPr="00CF3A36">
        <w:rPr>
          <w:szCs w:val="24"/>
        </w:rPr>
        <w:t xml:space="preserve"> grupach dyskusyjnych. Usenet </w:t>
      </w:r>
      <w:r w:rsidR="00C75FB6" w:rsidRPr="00CF3A36">
        <w:rPr>
          <w:szCs w:val="24"/>
        </w:rPr>
        <w:t>u</w:t>
      </w:r>
      <w:r w:rsidRPr="00CF3A36">
        <w:rPr>
          <w:szCs w:val="24"/>
        </w:rPr>
        <w:t>możliw</w:t>
      </w:r>
      <w:r w:rsidR="00C75FB6" w:rsidRPr="00CF3A36">
        <w:rPr>
          <w:szCs w:val="24"/>
        </w:rPr>
        <w:t>ia</w:t>
      </w:r>
      <w:r w:rsidRPr="00CF3A36">
        <w:rPr>
          <w:szCs w:val="24"/>
        </w:rPr>
        <w:t xml:space="preserve"> szybkie dotarci</w:t>
      </w:r>
      <w:r w:rsidR="00C75FB6" w:rsidRPr="00CF3A36">
        <w:rPr>
          <w:szCs w:val="24"/>
        </w:rPr>
        <w:t>e</w:t>
      </w:r>
      <w:r w:rsidRPr="00CF3A36">
        <w:rPr>
          <w:szCs w:val="24"/>
        </w:rPr>
        <w:t xml:space="preserve"> bezpośrednio do wielu użytkowników, </w:t>
      </w:r>
      <w:r w:rsidR="00506DE6" w:rsidRPr="00CF3A36">
        <w:rPr>
          <w:szCs w:val="24"/>
        </w:rPr>
        <w:t xml:space="preserve">dlatego </w:t>
      </w:r>
      <w:r w:rsidRPr="00CF3A36">
        <w:rPr>
          <w:szCs w:val="24"/>
        </w:rPr>
        <w:t xml:space="preserve">również ta forma komunikacji </w:t>
      </w:r>
      <w:r w:rsidR="00506DE6" w:rsidRPr="00CF3A36">
        <w:rPr>
          <w:szCs w:val="24"/>
        </w:rPr>
        <w:t xml:space="preserve">jest </w:t>
      </w:r>
      <w:r w:rsidRPr="00CF3A36">
        <w:rPr>
          <w:szCs w:val="24"/>
        </w:rPr>
        <w:t>wykorzyst</w:t>
      </w:r>
      <w:r w:rsidR="00506DE6" w:rsidRPr="00CF3A36">
        <w:rPr>
          <w:szCs w:val="24"/>
        </w:rPr>
        <w:t>yw</w:t>
      </w:r>
      <w:r w:rsidRPr="00CF3A36">
        <w:rPr>
          <w:szCs w:val="24"/>
        </w:rPr>
        <w:t xml:space="preserve">ana przez spamerów. Czarna lista reklam pozwala na automatyczne filtrowanie postów wyświetlanych w danej grupie </w:t>
      </w:r>
      <w:r w:rsidR="00506DE6" w:rsidRPr="00CF3A36">
        <w:rPr>
          <w:szCs w:val="24"/>
        </w:rPr>
        <w:t>i</w:t>
      </w:r>
      <w:r w:rsidRPr="00CF3A36">
        <w:rPr>
          <w:szCs w:val="24"/>
        </w:rPr>
        <w:t xml:space="preserve"> odrzucenie tych, których treść bądź odnośniki w ni</w:t>
      </w:r>
      <w:r w:rsidR="00506DE6" w:rsidRPr="00CF3A36">
        <w:rPr>
          <w:szCs w:val="24"/>
        </w:rPr>
        <w:t>ch</w:t>
      </w:r>
      <w:r w:rsidRPr="00CF3A36">
        <w:rPr>
          <w:szCs w:val="24"/>
        </w:rPr>
        <w:t xml:space="preserve"> zawarte stanowią reklamę uznaną za spam przez twórców tej bazy (czarnej listy). </w:t>
      </w:r>
    </w:p>
    <w:p w:rsidR="00D85B06" w:rsidRPr="00CF3A36" w:rsidRDefault="00D85B06" w:rsidP="00CF3A36">
      <w:pPr>
        <w:spacing w:line="276" w:lineRule="auto"/>
        <w:rPr>
          <w:szCs w:val="24"/>
        </w:rPr>
      </w:pPr>
      <w:r w:rsidRPr="00CF3A36">
        <w:rPr>
          <w:szCs w:val="24"/>
        </w:rPr>
        <w:t>Usenet, tak jak i fora internetowe, pozwala swoim użytkownikom na dzielenie się informacjami. Powstały grupy poświęcone tematyce walki ze spamem, zarówno tym pojawiającym się w Usenecie (</w:t>
      </w:r>
      <w:proofErr w:type="spellStart"/>
      <w:r w:rsidRPr="00CF3A36">
        <w:rPr>
          <w:szCs w:val="24"/>
        </w:rPr>
        <w:t>news.admin.net-abuse.usenet</w:t>
      </w:r>
      <w:proofErr w:type="spellEnd"/>
      <w:r w:rsidRPr="00CF3A36">
        <w:rPr>
          <w:szCs w:val="24"/>
        </w:rPr>
        <w:t>)</w:t>
      </w:r>
      <w:hyperlink r:id="rId28" w:history="1"/>
      <w:r w:rsidRPr="00CF3A36">
        <w:rPr>
          <w:szCs w:val="24"/>
        </w:rPr>
        <w:t xml:space="preserve">, jak również z innymi formami dystrybucji niepożądanych wiadomości, </w:t>
      </w:r>
      <w:r w:rsidR="00C75FB6" w:rsidRPr="00CF3A36">
        <w:rPr>
          <w:szCs w:val="24"/>
        </w:rPr>
        <w:t xml:space="preserve">w tym </w:t>
      </w:r>
      <w:r w:rsidRPr="00CF3A36">
        <w:rPr>
          <w:szCs w:val="24"/>
        </w:rPr>
        <w:t>najpowszechniejszej, jaką jest e-mail (</w:t>
      </w:r>
      <w:proofErr w:type="spellStart"/>
      <w:r w:rsidRPr="00CF3A36">
        <w:rPr>
          <w:szCs w:val="24"/>
        </w:rPr>
        <w:t>news.admin.net-abuse.email</w:t>
      </w:r>
      <w:proofErr w:type="spellEnd"/>
      <w:r w:rsidRPr="00CF3A36">
        <w:rPr>
          <w:szCs w:val="24"/>
        </w:rPr>
        <w:t>).</w:t>
      </w:r>
    </w:p>
    <w:p w:rsidR="00D85B06" w:rsidRPr="00CF3A36" w:rsidRDefault="002A222E" w:rsidP="00CF3A36">
      <w:pPr>
        <w:spacing w:line="276" w:lineRule="auto"/>
        <w:rPr>
          <w:bCs/>
          <w:szCs w:val="24"/>
        </w:rPr>
      </w:pPr>
      <w:r w:rsidRPr="002A222E">
        <w:rPr>
          <w:noProof/>
          <w:szCs w:val="24"/>
          <w:lang w:eastAsia="pl-PL"/>
        </w:rPr>
        <w:pict>
          <v:roundrect id="Prostokąt zaokrąglony 46" o:spid="_x0000_s1041" style="position:absolute;left:0;text-align:left;margin-left:-1.1pt;margin-top:4.85pt;width:453.5pt;height:178.8pt;z-index:251675648;visibility:visibl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" fillcolor="#4f81bd [3204]" strokecolor="white [3201]" strokeweight="3pt">
            <v:shadow on="t" color="black" opacity="24903f" origin=",.5" offset="0,.55556mm"/>
            <v:path arrowok="t"/>
            <v:textbox>
              <w:txbxContent>
                <w:p w:rsidR="006D0740" w:rsidRDefault="006D0740" w:rsidP="00413491">
                  <w:r>
                    <w:t>Ciekawostka: Jedna ze szwajcarskich stron konsumenckich (</w:t>
                  </w:r>
                  <w:r w:rsidRPr="00610A5F">
                    <w:t>http://www.bonasavoir.ch/</w:t>
                  </w:r>
                  <w:r>
                    <w:t xml:space="preserve">) zwraca uwagę na aspekt ekologiczny otrzymywania wiadomości stanowiących spam. Zgodnie z przytoczonymi tam informacjami producenci oprogramowania antywirusowego </w:t>
                  </w:r>
                  <w:proofErr w:type="spellStart"/>
                  <w:r w:rsidRPr="00610A5F">
                    <w:t>McAfee</w:t>
                  </w:r>
                  <w:proofErr w:type="spellEnd"/>
                  <w:r>
                    <w:t xml:space="preserve"> obliczyli ile </w:t>
                  </w:r>
                  <w:r w:rsidRPr="00610A5F">
                    <w:t xml:space="preserve">energii </w:t>
                  </w:r>
                  <w:r>
                    <w:t xml:space="preserve">potrzeba </w:t>
                  </w:r>
                  <w:r w:rsidRPr="00610A5F">
                    <w:t xml:space="preserve">do tworzenia, wysyłania, odbierania i </w:t>
                  </w:r>
                  <w:r>
                    <w:t>usuwania</w:t>
                  </w:r>
                  <w:r w:rsidRPr="00610A5F">
                    <w:t xml:space="preserve"> niechcian</w:t>
                  </w:r>
                  <w:r>
                    <w:t xml:space="preserve">ej </w:t>
                  </w:r>
                  <w:r w:rsidRPr="00610A5F">
                    <w:t>poczt</w:t>
                  </w:r>
                  <w:r>
                    <w:t>y. Wnioski: 62 mld wiadomości wysłanych każdego roku pochłania 33 mld kilowatogodzin, co generuje 17 milionów ton CO</w:t>
                  </w:r>
                  <w:r w:rsidRPr="006D0740">
                    <w:rPr>
                      <w:vertAlign w:val="subscript"/>
                    </w:rPr>
                    <w:t>2</w:t>
                  </w:r>
                  <w:r>
                    <w:t xml:space="preserve">, czyli 0,2% jego globalnej emisji, przy czym 52% energii jest zużywane podczas otwierania i usuwania wiadomości stanowiących spam. Dlatego zaleca się stosowanie filtrów </w:t>
                  </w:r>
                  <w:proofErr w:type="spellStart"/>
                  <w:r>
                    <w:t>antyspamowych</w:t>
                  </w:r>
                  <w:proofErr w:type="spellEnd"/>
                  <w:r>
                    <w:t>, które przechwytują tego rodzaju maile.</w:t>
                  </w:r>
                </w:p>
              </w:txbxContent>
            </v:textbox>
          </v:roundrect>
        </w:pict>
      </w:r>
    </w:p>
    <w:p w:rsidR="00D85B06" w:rsidRPr="00CF3A36" w:rsidRDefault="00D85B06" w:rsidP="00CF3A36">
      <w:pPr>
        <w:spacing w:line="276" w:lineRule="auto"/>
        <w:rPr>
          <w:bCs/>
          <w:szCs w:val="24"/>
        </w:rPr>
      </w:pPr>
    </w:p>
    <w:p w:rsidR="00D85B06" w:rsidRPr="00CF3A36" w:rsidRDefault="00D85B06" w:rsidP="00CF3A36">
      <w:pPr>
        <w:spacing w:line="276" w:lineRule="auto"/>
        <w:rPr>
          <w:bCs/>
          <w:szCs w:val="24"/>
        </w:rPr>
      </w:pPr>
    </w:p>
    <w:p w:rsidR="00D85B06" w:rsidRPr="00CF3A36" w:rsidRDefault="00D85B06" w:rsidP="00CF3A36">
      <w:pPr>
        <w:spacing w:line="276" w:lineRule="auto"/>
        <w:rPr>
          <w:bCs/>
          <w:szCs w:val="24"/>
        </w:rPr>
      </w:pPr>
    </w:p>
    <w:p w:rsidR="00D85B06" w:rsidRPr="00CF3A36" w:rsidRDefault="00D85B06" w:rsidP="00CF3A36">
      <w:pPr>
        <w:spacing w:line="276" w:lineRule="auto"/>
        <w:rPr>
          <w:bCs/>
          <w:szCs w:val="24"/>
        </w:rPr>
      </w:pPr>
    </w:p>
    <w:p w:rsidR="00D85B06" w:rsidRPr="00CF3A36" w:rsidRDefault="00D85B06" w:rsidP="00CF3A36">
      <w:pPr>
        <w:spacing w:line="276" w:lineRule="auto"/>
        <w:rPr>
          <w:bCs/>
          <w:szCs w:val="24"/>
        </w:rPr>
      </w:pPr>
    </w:p>
    <w:p w:rsidR="00D85B06" w:rsidRPr="00CF3A36" w:rsidRDefault="00D85B06" w:rsidP="00CF3A36">
      <w:pPr>
        <w:spacing w:line="276" w:lineRule="auto"/>
        <w:rPr>
          <w:bCs/>
          <w:szCs w:val="24"/>
        </w:rPr>
      </w:pPr>
    </w:p>
    <w:p w:rsidR="00D85B06" w:rsidRPr="00CF3A36" w:rsidRDefault="00D85B06" w:rsidP="00CF3A36">
      <w:pPr>
        <w:spacing w:line="276" w:lineRule="auto"/>
        <w:rPr>
          <w:bCs/>
          <w:szCs w:val="24"/>
        </w:rPr>
      </w:pPr>
    </w:p>
    <w:p w:rsidR="00D85B06" w:rsidRPr="00CF3A36" w:rsidRDefault="00D85B06" w:rsidP="00CF3A36">
      <w:pPr>
        <w:spacing w:line="276" w:lineRule="auto"/>
        <w:rPr>
          <w:bCs/>
          <w:szCs w:val="24"/>
        </w:rPr>
      </w:pPr>
    </w:p>
    <w:p w:rsidR="00D85B06" w:rsidRPr="00CF3A36" w:rsidRDefault="00D85B06" w:rsidP="00CF3A36">
      <w:pPr>
        <w:spacing w:line="276" w:lineRule="auto"/>
        <w:rPr>
          <w:bCs/>
          <w:szCs w:val="24"/>
        </w:rPr>
      </w:pPr>
    </w:p>
    <w:p w:rsidR="00D85B06" w:rsidRPr="00CF3A36" w:rsidRDefault="00D85B06" w:rsidP="00CF3A36">
      <w:pPr>
        <w:spacing w:line="276" w:lineRule="auto"/>
        <w:rPr>
          <w:bCs/>
          <w:szCs w:val="24"/>
        </w:rPr>
      </w:pPr>
    </w:p>
    <w:p w:rsidR="00D85B06" w:rsidRPr="00907B5A" w:rsidRDefault="00D85B06" w:rsidP="00CF3A36">
      <w:pPr>
        <w:spacing w:line="276" w:lineRule="auto"/>
        <w:rPr>
          <w:bCs/>
          <w:i/>
          <w:sz w:val="20"/>
          <w:szCs w:val="20"/>
        </w:rPr>
      </w:pPr>
      <w:r w:rsidRPr="00907B5A">
        <w:rPr>
          <w:bCs/>
          <w:i/>
          <w:sz w:val="20"/>
          <w:szCs w:val="20"/>
        </w:rPr>
        <w:t>Źródło:</w:t>
      </w:r>
      <w:r w:rsidRPr="00907B5A">
        <w:rPr>
          <w:i/>
          <w:sz w:val="20"/>
          <w:szCs w:val="20"/>
        </w:rPr>
        <w:t xml:space="preserve"> </w:t>
      </w:r>
      <w:r w:rsidRPr="00907B5A">
        <w:rPr>
          <w:bCs/>
          <w:i/>
          <w:sz w:val="20"/>
          <w:szCs w:val="20"/>
        </w:rPr>
        <w:t>http://www.bonasavoir.ch/recherche.php?id=8015&amp;page=1</w:t>
      </w:r>
    </w:p>
    <w:p w:rsidR="00D85B06" w:rsidRPr="00CF3A36" w:rsidRDefault="00907B5A" w:rsidP="00CF3A36">
      <w:pPr>
        <w:spacing w:line="276" w:lineRule="auto"/>
        <w:rPr>
          <w:szCs w:val="24"/>
        </w:rPr>
      </w:pPr>
      <w:r>
        <w:rPr>
          <w:szCs w:val="24"/>
        </w:rPr>
        <w:br w:type="column"/>
      </w:r>
    </w:p>
    <w:p w:rsidR="00D85B06" w:rsidRPr="00CF3A36" w:rsidRDefault="00D85B06" w:rsidP="00CF3A36">
      <w:pPr>
        <w:pStyle w:val="Nagwek3"/>
        <w:spacing w:line="276" w:lineRule="auto"/>
        <w:rPr>
          <w:szCs w:val="24"/>
        </w:rPr>
      </w:pPr>
      <w:bookmarkStart w:id="52" w:name="_Toc405277565"/>
      <w:r w:rsidRPr="00CF3A36">
        <w:rPr>
          <w:szCs w:val="24"/>
        </w:rPr>
        <w:t>Co zrobić, aby nie rozsyłać spamu</w:t>
      </w:r>
      <w:bookmarkEnd w:id="52"/>
    </w:p>
    <w:p w:rsidR="00D85B06" w:rsidRPr="00CF3A36" w:rsidRDefault="00D85B06" w:rsidP="00CF3A36">
      <w:pPr>
        <w:spacing w:line="276" w:lineRule="auto"/>
        <w:rPr>
          <w:szCs w:val="24"/>
        </w:rPr>
      </w:pPr>
    </w:p>
    <w:p w:rsidR="00D85B06" w:rsidRPr="00CF3A36" w:rsidRDefault="00D85B06" w:rsidP="00CF3A36">
      <w:pPr>
        <w:spacing w:line="276" w:lineRule="auto"/>
        <w:rPr>
          <w:szCs w:val="24"/>
        </w:rPr>
      </w:pPr>
      <w:r w:rsidRPr="00CF3A36">
        <w:rPr>
          <w:szCs w:val="24"/>
        </w:rPr>
        <w:t xml:space="preserve">Wielu użytkowników poczty elektronicznej w sposób nieświadomy staje się dystrybutorami spamu. Aby tego uniknąć należy przede wszystkim </w:t>
      </w:r>
      <w:r w:rsidR="00C75FB6" w:rsidRPr="00CF3A36">
        <w:rPr>
          <w:szCs w:val="24"/>
        </w:rPr>
        <w:t xml:space="preserve">stosować </w:t>
      </w:r>
      <w:r w:rsidRPr="00CF3A36">
        <w:rPr>
          <w:szCs w:val="24"/>
        </w:rPr>
        <w:t xml:space="preserve">standardową profilaktykę </w:t>
      </w:r>
      <w:proofErr w:type="spellStart"/>
      <w:r w:rsidRPr="00CF3A36">
        <w:rPr>
          <w:szCs w:val="24"/>
        </w:rPr>
        <w:t>antyspamową</w:t>
      </w:r>
      <w:proofErr w:type="spellEnd"/>
      <w:r w:rsidRPr="00CF3A36">
        <w:rPr>
          <w:szCs w:val="24"/>
        </w:rPr>
        <w:t>. Najczęstszym sposobem przejęcia kontroli nad komputerem użytkownika przez nadawcę spamu jest zainstalowanie złośliwego oprogramowania znajdującego się w</w:t>
      </w:r>
      <w:r w:rsidR="00C75FB6" w:rsidRPr="00CF3A36">
        <w:rPr>
          <w:szCs w:val="24"/>
        </w:rPr>
        <w:t> </w:t>
      </w:r>
      <w:r w:rsidRPr="00CF3A36">
        <w:rPr>
          <w:szCs w:val="24"/>
        </w:rPr>
        <w:t xml:space="preserve">załączniku lub linku umieszczonym w wiadomości. Dodatkowym elementem chroniącym użytkownika jest systematyczne aktualizowanie oprogramowania antywirusowego, systemu operacyjnego oraz programów do obsługi poczty elektronicznej. Twórcy </w:t>
      </w:r>
      <w:proofErr w:type="spellStart"/>
      <w:r w:rsidRPr="00CF3A36">
        <w:rPr>
          <w:szCs w:val="24"/>
        </w:rPr>
        <w:t>software'u</w:t>
      </w:r>
      <w:proofErr w:type="spellEnd"/>
      <w:r w:rsidRPr="00CF3A36">
        <w:rPr>
          <w:szCs w:val="24"/>
        </w:rPr>
        <w:t xml:space="preserve"> możliwie szybko reagują na luki w swoich produktach. </w:t>
      </w:r>
      <w:r w:rsidR="00C75FB6" w:rsidRPr="00CF3A36">
        <w:rPr>
          <w:szCs w:val="24"/>
        </w:rPr>
        <w:t>C</w:t>
      </w:r>
      <w:r w:rsidRPr="00CF3A36">
        <w:rPr>
          <w:szCs w:val="24"/>
        </w:rPr>
        <w:t xml:space="preserve">zynności </w:t>
      </w:r>
      <w:r w:rsidR="0075322B" w:rsidRPr="00CF3A36">
        <w:rPr>
          <w:szCs w:val="24"/>
        </w:rPr>
        <w:t xml:space="preserve">te </w:t>
      </w:r>
      <w:r w:rsidRPr="00CF3A36">
        <w:rPr>
          <w:szCs w:val="24"/>
        </w:rPr>
        <w:t>należy wykonywać bez względu na</w:t>
      </w:r>
      <w:r w:rsidR="00CD14FE" w:rsidRPr="00CF3A36">
        <w:rPr>
          <w:szCs w:val="24"/>
        </w:rPr>
        <w:t> </w:t>
      </w:r>
      <w:r w:rsidRPr="00CF3A36">
        <w:rPr>
          <w:szCs w:val="24"/>
        </w:rPr>
        <w:t>to, czy komputer jest serwerem pocztowym</w:t>
      </w:r>
      <w:r w:rsidR="00A67A8C" w:rsidRPr="00CF3A36">
        <w:rPr>
          <w:szCs w:val="24"/>
        </w:rPr>
        <w:t>,</w:t>
      </w:r>
      <w:r w:rsidRPr="00CF3A36">
        <w:rPr>
          <w:szCs w:val="24"/>
        </w:rPr>
        <w:t xml:space="preserve"> czy też nie. Dodatkową metodą ochrony jest odpowiednie skonfigurowanie protokołów pocztowych i sieciowych. Port 25 jest standardowy dla obsługi poczty elektronicznej, dlatego</w:t>
      </w:r>
      <w:r w:rsidR="0075322B" w:rsidRPr="00CF3A36">
        <w:rPr>
          <w:szCs w:val="24"/>
        </w:rPr>
        <w:t xml:space="preserve"> –</w:t>
      </w:r>
      <w:r w:rsidRPr="00CF3A36">
        <w:rPr>
          <w:szCs w:val="24"/>
        </w:rPr>
        <w:t xml:space="preserve"> aby utrudnić spamerom dostanie się do komputera</w:t>
      </w:r>
      <w:r w:rsidR="0075322B" w:rsidRPr="00CF3A36">
        <w:rPr>
          <w:szCs w:val="24"/>
        </w:rPr>
        <w:t xml:space="preserve"> –</w:t>
      </w:r>
      <w:r w:rsidRPr="00CF3A36">
        <w:rPr>
          <w:szCs w:val="24"/>
        </w:rPr>
        <w:t xml:space="preserve"> użytkownik powinien przekonfigurować połączenie poczty wychodzącej na port 465 lub 587 z aktywną opcją uwierzytelnienia </w:t>
      </w:r>
      <w:r w:rsidR="00C75FB6" w:rsidRPr="00CF3A36">
        <w:rPr>
          <w:szCs w:val="24"/>
        </w:rPr>
        <w:t xml:space="preserve">z </w:t>
      </w:r>
      <w:r w:rsidRPr="00CF3A36">
        <w:rPr>
          <w:szCs w:val="24"/>
        </w:rPr>
        <w:t>użyci</w:t>
      </w:r>
      <w:r w:rsidR="00C75FB6" w:rsidRPr="00CF3A36">
        <w:rPr>
          <w:szCs w:val="24"/>
        </w:rPr>
        <w:t>em</w:t>
      </w:r>
      <w:r w:rsidRPr="00CF3A36">
        <w:rPr>
          <w:szCs w:val="24"/>
        </w:rPr>
        <w:t xml:space="preserve"> </w:t>
      </w:r>
      <w:proofErr w:type="spellStart"/>
      <w:r w:rsidRPr="00CF3A36">
        <w:rPr>
          <w:szCs w:val="24"/>
        </w:rPr>
        <w:t>loginu</w:t>
      </w:r>
      <w:proofErr w:type="spellEnd"/>
      <w:r w:rsidRPr="00CF3A36">
        <w:rPr>
          <w:szCs w:val="24"/>
        </w:rPr>
        <w:t xml:space="preserve"> i hasła</w:t>
      </w:r>
      <w:r w:rsidR="00C75FB6" w:rsidRPr="00CF3A36">
        <w:rPr>
          <w:szCs w:val="24"/>
        </w:rPr>
        <w:t>,</w:t>
      </w:r>
      <w:r w:rsidRPr="00CF3A36">
        <w:rPr>
          <w:szCs w:val="24"/>
        </w:rPr>
        <w:t xml:space="preserve"> tak jak to pokazano</w:t>
      </w:r>
      <w:r w:rsidR="00C75FB6" w:rsidRPr="00CF3A36">
        <w:rPr>
          <w:szCs w:val="24"/>
        </w:rPr>
        <w:t xml:space="preserve"> na rysunku 16</w:t>
      </w:r>
      <w:r w:rsidR="0075322B" w:rsidRPr="00CF3A36">
        <w:rPr>
          <w:szCs w:val="24"/>
        </w:rPr>
        <w:t xml:space="preserve"> i 17</w:t>
      </w:r>
      <w:r w:rsidRPr="00CF3A36">
        <w:rPr>
          <w:szCs w:val="24"/>
        </w:rPr>
        <w:t>.</w:t>
      </w:r>
      <w:r w:rsidR="007B47EE">
        <w:rPr>
          <w:szCs w:val="24"/>
        </w:rPr>
        <w:t xml:space="preserve"> </w:t>
      </w:r>
    </w:p>
    <w:p w:rsidR="00D85B06" w:rsidRPr="00CF3A36" w:rsidRDefault="00D85B06" w:rsidP="00CF3A36">
      <w:pPr>
        <w:spacing w:line="276" w:lineRule="auto"/>
        <w:rPr>
          <w:szCs w:val="24"/>
        </w:rPr>
      </w:pPr>
    </w:p>
    <w:p w:rsidR="00D85B06" w:rsidRPr="00CF3A36" w:rsidRDefault="00D85B06" w:rsidP="00CF3A36">
      <w:pPr>
        <w:spacing w:line="276" w:lineRule="auto"/>
        <w:rPr>
          <w:szCs w:val="24"/>
        </w:rPr>
      </w:pPr>
      <w:r w:rsidRPr="00CF3A36">
        <w:rPr>
          <w:szCs w:val="24"/>
        </w:rPr>
        <w:t xml:space="preserve">Rysunek </w:t>
      </w:r>
      <w:r w:rsidR="002A222E" w:rsidRPr="00CF3A36">
        <w:rPr>
          <w:szCs w:val="24"/>
        </w:rPr>
        <w:fldChar w:fldCharType="begin"/>
      </w:r>
      <w:r w:rsidRPr="00CF3A36">
        <w:rPr>
          <w:szCs w:val="24"/>
        </w:rPr>
        <w:instrText xml:space="preserve"> SEQ Rysunek \* ARABIC </w:instrText>
      </w:r>
      <w:r w:rsidR="002A222E" w:rsidRPr="00CF3A36">
        <w:rPr>
          <w:szCs w:val="24"/>
        </w:rPr>
        <w:fldChar w:fldCharType="separate"/>
      </w:r>
      <w:r w:rsidR="00BE626A">
        <w:rPr>
          <w:noProof/>
          <w:szCs w:val="24"/>
        </w:rPr>
        <w:t>16</w:t>
      </w:r>
      <w:r w:rsidR="002A222E" w:rsidRPr="00CF3A36">
        <w:rPr>
          <w:szCs w:val="24"/>
        </w:rPr>
        <w:fldChar w:fldCharType="end"/>
      </w:r>
      <w:r w:rsidRPr="00CF3A36">
        <w:rPr>
          <w:szCs w:val="24"/>
        </w:rPr>
        <w:t>. Przykładowa konfiguracja poczty e-mail</w:t>
      </w:r>
    </w:p>
    <w:p w:rsidR="00D85B06" w:rsidRPr="00CF3A36" w:rsidRDefault="00CE23C1" w:rsidP="00CF3A36">
      <w:pPr>
        <w:spacing w:line="276" w:lineRule="auto"/>
        <w:rPr>
          <w:szCs w:val="24"/>
        </w:rPr>
      </w:pPr>
      <w:r w:rsidRPr="00CF3A36">
        <w:rPr>
          <w:noProof/>
          <w:szCs w:val="24"/>
          <w:lang w:eastAsia="pl-PL"/>
        </w:rPr>
        <w:drawing>
          <wp:inline distT="0" distB="0" distL="0" distR="0">
            <wp:extent cx="3619500" cy="3604260"/>
            <wp:effectExtent l="0" t="0" r="0" b="0"/>
            <wp:docPr id="17" name="Obraz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9"/>
                    <pic:cNvPicPr>
                      <a:picLocks noChangeAspect="1" noChangeArrowheads="1"/>
                    </pic:cNvPicPr>
                  </pic:nvPicPr>
                  <pic:blipFill>
                    <a:blip r:embed="rId29">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619500" cy="3604260"/>
                    </a:xfrm>
                    <a:prstGeom prst="rect">
                      <a:avLst/>
                    </a:prstGeom>
                    <a:noFill/>
                    <a:ln>
                      <a:noFill/>
                    </a:ln>
                  </pic:spPr>
                </pic:pic>
              </a:graphicData>
            </a:graphic>
          </wp:inline>
        </w:drawing>
      </w:r>
    </w:p>
    <w:p w:rsidR="00D85B06" w:rsidRPr="00907B5A" w:rsidRDefault="00D85B06" w:rsidP="00CF3A36">
      <w:pPr>
        <w:spacing w:line="276" w:lineRule="auto"/>
        <w:rPr>
          <w:i/>
          <w:sz w:val="20"/>
          <w:szCs w:val="20"/>
        </w:rPr>
      </w:pPr>
      <w:r w:rsidRPr="00907B5A">
        <w:rPr>
          <w:i/>
          <w:sz w:val="20"/>
          <w:szCs w:val="20"/>
        </w:rPr>
        <w:t>Źródło: opracowanie własne</w:t>
      </w:r>
      <w:r w:rsidR="0075322B" w:rsidRPr="00907B5A">
        <w:rPr>
          <w:i/>
          <w:sz w:val="20"/>
          <w:szCs w:val="20"/>
        </w:rPr>
        <w:t>.</w:t>
      </w:r>
      <w:r w:rsidRPr="00907B5A">
        <w:rPr>
          <w:i/>
          <w:sz w:val="20"/>
          <w:szCs w:val="20"/>
        </w:rPr>
        <w:t xml:space="preserve"> </w:t>
      </w:r>
    </w:p>
    <w:p w:rsidR="00D85B06" w:rsidRPr="00CF3A36" w:rsidRDefault="007B47EE" w:rsidP="00CF3A36">
      <w:pPr>
        <w:spacing w:line="276" w:lineRule="auto"/>
        <w:rPr>
          <w:i/>
          <w:szCs w:val="24"/>
        </w:rPr>
      </w:pPr>
      <w:r>
        <w:rPr>
          <w:i/>
          <w:szCs w:val="24"/>
        </w:rPr>
        <w:br w:type="column"/>
      </w:r>
    </w:p>
    <w:p w:rsidR="00D85B06" w:rsidRPr="00CF3A36" w:rsidRDefault="00D85B06" w:rsidP="00CF3A36">
      <w:pPr>
        <w:pStyle w:val="Legenda"/>
        <w:spacing w:line="276" w:lineRule="auto"/>
        <w:rPr>
          <w:szCs w:val="24"/>
        </w:rPr>
      </w:pPr>
      <w:r w:rsidRPr="00CF3A36">
        <w:rPr>
          <w:szCs w:val="24"/>
        </w:rPr>
        <w:t xml:space="preserve">Rysunek </w:t>
      </w:r>
      <w:r w:rsidR="002A222E" w:rsidRPr="00CF3A36">
        <w:rPr>
          <w:szCs w:val="24"/>
        </w:rPr>
        <w:fldChar w:fldCharType="begin"/>
      </w:r>
      <w:r w:rsidRPr="00CF3A36">
        <w:rPr>
          <w:szCs w:val="24"/>
        </w:rPr>
        <w:instrText xml:space="preserve"> SEQ Rysunek \* ARABIC </w:instrText>
      </w:r>
      <w:r w:rsidR="002A222E" w:rsidRPr="00CF3A36">
        <w:rPr>
          <w:szCs w:val="24"/>
        </w:rPr>
        <w:fldChar w:fldCharType="separate"/>
      </w:r>
      <w:r w:rsidR="00BE626A">
        <w:rPr>
          <w:noProof/>
          <w:szCs w:val="24"/>
        </w:rPr>
        <w:t>17</w:t>
      </w:r>
      <w:r w:rsidR="002A222E" w:rsidRPr="00CF3A36">
        <w:rPr>
          <w:szCs w:val="24"/>
        </w:rPr>
        <w:fldChar w:fldCharType="end"/>
      </w:r>
      <w:r w:rsidRPr="00CF3A36">
        <w:rPr>
          <w:szCs w:val="24"/>
        </w:rPr>
        <w:t>. Przykładowa konfiguracja poczty e-mail</w:t>
      </w:r>
    </w:p>
    <w:p w:rsidR="00D85B06" w:rsidRPr="00CF3A36" w:rsidRDefault="00CE23C1" w:rsidP="00CF3A36">
      <w:pPr>
        <w:spacing w:line="276" w:lineRule="auto"/>
        <w:rPr>
          <w:szCs w:val="24"/>
        </w:rPr>
      </w:pPr>
      <w:r w:rsidRPr="00CF3A36">
        <w:rPr>
          <w:noProof/>
          <w:szCs w:val="24"/>
          <w:lang w:eastAsia="pl-PL"/>
        </w:rPr>
        <w:drawing>
          <wp:inline distT="0" distB="0" distL="0" distR="0">
            <wp:extent cx="3543300" cy="3512820"/>
            <wp:effectExtent l="0" t="0" r="0" b="0"/>
            <wp:docPr id="18" name="Obraz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0"/>
                    <pic:cNvPicPr>
                      <a:picLocks noChangeAspect="1" noChangeArrowheads="1"/>
                    </pic:cNvPicPr>
                  </pic:nvPicPr>
                  <pic:blipFill>
                    <a:blip r:embed="rId30">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543300" cy="3512820"/>
                    </a:xfrm>
                    <a:prstGeom prst="rect">
                      <a:avLst/>
                    </a:prstGeom>
                    <a:noFill/>
                    <a:ln>
                      <a:noFill/>
                    </a:ln>
                  </pic:spPr>
                </pic:pic>
              </a:graphicData>
            </a:graphic>
          </wp:inline>
        </w:drawing>
      </w:r>
    </w:p>
    <w:p w:rsidR="00D85B06" w:rsidRPr="00907B5A" w:rsidRDefault="00D85B06" w:rsidP="00CF3A36">
      <w:pPr>
        <w:spacing w:line="276" w:lineRule="auto"/>
        <w:rPr>
          <w:i/>
          <w:sz w:val="20"/>
          <w:szCs w:val="20"/>
        </w:rPr>
      </w:pPr>
      <w:r w:rsidRPr="00907B5A">
        <w:rPr>
          <w:i/>
          <w:sz w:val="20"/>
          <w:szCs w:val="20"/>
        </w:rPr>
        <w:t>Źródło: opracowanie własne</w:t>
      </w:r>
      <w:r w:rsidR="0075322B" w:rsidRPr="00907B5A">
        <w:rPr>
          <w:i/>
          <w:sz w:val="20"/>
          <w:szCs w:val="20"/>
        </w:rPr>
        <w:t>.</w:t>
      </w:r>
      <w:r w:rsidRPr="00907B5A">
        <w:rPr>
          <w:i/>
          <w:sz w:val="20"/>
          <w:szCs w:val="20"/>
        </w:rPr>
        <w:t xml:space="preserve"> </w:t>
      </w:r>
    </w:p>
    <w:p w:rsidR="000D136C" w:rsidRDefault="000D136C" w:rsidP="00CF3A36">
      <w:pPr>
        <w:spacing w:line="276" w:lineRule="auto"/>
        <w:rPr>
          <w:szCs w:val="24"/>
        </w:rPr>
      </w:pPr>
    </w:p>
    <w:p w:rsidR="00D85B06" w:rsidRPr="00CF3A36" w:rsidRDefault="00D85B06" w:rsidP="00CF3A36">
      <w:pPr>
        <w:spacing w:line="276" w:lineRule="auto"/>
        <w:rPr>
          <w:szCs w:val="24"/>
        </w:rPr>
      </w:pPr>
      <w:r w:rsidRPr="00CF3A36">
        <w:rPr>
          <w:szCs w:val="24"/>
        </w:rPr>
        <w:t xml:space="preserve">Po zmianie portu należy w zaporze zablokować ruch wychodzący z użyciem portu 25. </w:t>
      </w:r>
    </w:p>
    <w:p w:rsidR="00D85B06" w:rsidRPr="00CF3A36" w:rsidRDefault="0075322B" w:rsidP="00CF3A36">
      <w:pPr>
        <w:spacing w:line="276" w:lineRule="auto"/>
        <w:rPr>
          <w:szCs w:val="24"/>
        </w:rPr>
      </w:pPr>
      <w:r w:rsidRPr="00CF3A36">
        <w:rPr>
          <w:szCs w:val="24"/>
        </w:rPr>
        <w:t xml:space="preserve">W przypadku </w:t>
      </w:r>
      <w:r w:rsidR="00D85B06" w:rsidRPr="00CF3A36">
        <w:rPr>
          <w:szCs w:val="24"/>
        </w:rPr>
        <w:t xml:space="preserve">komputerów będących serwerem poczty elektronicznej zaleca się umożliwienie komunikacji z serwerem </w:t>
      </w:r>
      <w:r w:rsidRPr="00CF3A36">
        <w:rPr>
          <w:szCs w:val="24"/>
        </w:rPr>
        <w:t xml:space="preserve">za pomocą </w:t>
      </w:r>
      <w:r w:rsidR="00D85B06" w:rsidRPr="00CF3A36">
        <w:rPr>
          <w:szCs w:val="24"/>
        </w:rPr>
        <w:t xml:space="preserve">portów innych niż 25 (tj. 465 i 587). </w:t>
      </w:r>
    </w:p>
    <w:p w:rsidR="00D85B06" w:rsidRPr="00CF3A36" w:rsidRDefault="00D85B06" w:rsidP="00CF3A36">
      <w:pPr>
        <w:spacing w:line="276" w:lineRule="auto"/>
        <w:rPr>
          <w:szCs w:val="24"/>
        </w:rPr>
      </w:pPr>
      <w:r w:rsidRPr="00CF3A36">
        <w:rPr>
          <w:szCs w:val="24"/>
        </w:rPr>
        <w:t>W przypadku, gdy użytkownik podejrzewa, że jego komputer może być wykorzystywany do</w:t>
      </w:r>
      <w:r w:rsidR="00CD14FE" w:rsidRPr="00CF3A36">
        <w:rPr>
          <w:szCs w:val="24"/>
        </w:rPr>
        <w:t> </w:t>
      </w:r>
      <w:r w:rsidRPr="00CF3A36">
        <w:rPr>
          <w:szCs w:val="24"/>
        </w:rPr>
        <w:t xml:space="preserve">rozsyłania spamu, należy również sprawdzić aktualność oprogramowania i zmienić ustawienia portów. Jednym z narzędzi ułatwiających dbanie o bezpieczeństwo są skanery sprawdzające, czy dany komputer jest odpowiednio skonfigurowany. Przykładem takiego skanera jest: http://cert.orange.pl/skaneronline, który w szybki i łatwy sposób pozwala użytkownikowi </w:t>
      </w:r>
      <w:r w:rsidR="0075322B" w:rsidRPr="00CF3A36">
        <w:rPr>
          <w:szCs w:val="24"/>
        </w:rPr>
        <w:t xml:space="preserve">na </w:t>
      </w:r>
      <w:r w:rsidRPr="00CF3A36">
        <w:rPr>
          <w:szCs w:val="24"/>
        </w:rPr>
        <w:t>zweryfikowa</w:t>
      </w:r>
      <w:r w:rsidR="0075322B" w:rsidRPr="00CF3A36">
        <w:rPr>
          <w:szCs w:val="24"/>
        </w:rPr>
        <w:t>nie</w:t>
      </w:r>
      <w:r w:rsidRPr="00CF3A36">
        <w:rPr>
          <w:szCs w:val="24"/>
        </w:rPr>
        <w:t>, czy jego komputer może wysyłać spam.</w:t>
      </w:r>
    </w:p>
    <w:p w:rsidR="00D85B06" w:rsidRPr="00CF3A36" w:rsidRDefault="00D85B06" w:rsidP="00CF3A36">
      <w:pPr>
        <w:spacing w:line="276" w:lineRule="auto"/>
        <w:rPr>
          <w:szCs w:val="24"/>
        </w:rPr>
      </w:pPr>
    </w:p>
    <w:p w:rsidR="00D85B06" w:rsidRPr="00CF3A36" w:rsidRDefault="00D85B06" w:rsidP="00CF3A36">
      <w:pPr>
        <w:pStyle w:val="Nagwek2"/>
        <w:spacing w:line="276" w:lineRule="auto"/>
        <w:rPr>
          <w:szCs w:val="24"/>
        </w:rPr>
      </w:pPr>
      <w:bookmarkStart w:id="53" w:name="_Toc401622185"/>
      <w:bookmarkStart w:id="54" w:name="_Toc405277566"/>
      <w:r w:rsidRPr="00CF3A36">
        <w:rPr>
          <w:szCs w:val="24"/>
        </w:rPr>
        <w:t>Skala zjawiska spamu w Polsce</w:t>
      </w:r>
      <w:bookmarkEnd w:id="53"/>
      <w:bookmarkEnd w:id="54"/>
    </w:p>
    <w:p w:rsidR="00D85B06" w:rsidRPr="00CF3A36" w:rsidRDefault="00D85B06" w:rsidP="00CF3A36">
      <w:pPr>
        <w:spacing w:line="276" w:lineRule="auto"/>
        <w:rPr>
          <w:szCs w:val="24"/>
        </w:rPr>
      </w:pPr>
    </w:p>
    <w:p w:rsidR="00D85B06" w:rsidRPr="00CF3A36" w:rsidRDefault="00D85B06" w:rsidP="00CF3A36">
      <w:pPr>
        <w:spacing w:line="276" w:lineRule="auto"/>
        <w:rPr>
          <w:szCs w:val="24"/>
        </w:rPr>
      </w:pPr>
      <w:bookmarkStart w:id="55" w:name="_Toc401622186"/>
      <w:r w:rsidRPr="00CF3A36">
        <w:rPr>
          <w:szCs w:val="24"/>
        </w:rPr>
        <w:t>W zakresie badań i analiz dotyczących spamu dominuje podejście oparte na statystykach udostępnianych przez oprogramowanie chroniące przed spamem</w:t>
      </w:r>
      <w:r w:rsidR="00F22963" w:rsidRPr="00CF3A36">
        <w:rPr>
          <w:szCs w:val="24"/>
        </w:rPr>
        <w:t>,</w:t>
      </w:r>
      <w:r w:rsidRPr="00CF3A36">
        <w:rPr>
          <w:szCs w:val="24"/>
        </w:rPr>
        <w:t xml:space="preserve"> zainstalowane na</w:t>
      </w:r>
      <w:r w:rsidR="00CD14FE" w:rsidRPr="00CF3A36">
        <w:rPr>
          <w:szCs w:val="24"/>
        </w:rPr>
        <w:t> </w:t>
      </w:r>
      <w:r w:rsidRPr="00CF3A36">
        <w:rPr>
          <w:szCs w:val="24"/>
        </w:rPr>
        <w:t xml:space="preserve">komputerach użytkowników. </w:t>
      </w:r>
    </w:p>
    <w:p w:rsidR="00D85B06" w:rsidRPr="00CF3A36" w:rsidRDefault="00D85B06" w:rsidP="00CF3A36">
      <w:pPr>
        <w:spacing w:line="276" w:lineRule="auto"/>
        <w:rPr>
          <w:szCs w:val="24"/>
        </w:rPr>
      </w:pPr>
    </w:p>
    <w:p w:rsidR="00D85B06" w:rsidRPr="00CF3A36" w:rsidRDefault="00D85B06" w:rsidP="00CF3A36">
      <w:pPr>
        <w:spacing w:line="276" w:lineRule="auto"/>
        <w:rPr>
          <w:szCs w:val="24"/>
        </w:rPr>
      </w:pPr>
      <w:r w:rsidRPr="00CF3A36">
        <w:rPr>
          <w:szCs w:val="24"/>
        </w:rPr>
        <w:t>Jedną z organizacji monitorujących skalę zjawiska spamu w Polsce jest CERT Polska / NASK. W corocznych raportach</w:t>
      </w:r>
      <w:r w:rsidRPr="00CF3A36">
        <w:rPr>
          <w:rStyle w:val="Odwoanieprzypisudolnego"/>
          <w:szCs w:val="24"/>
        </w:rPr>
        <w:footnoteReference w:id="51"/>
      </w:r>
      <w:r w:rsidRPr="00CF3A36">
        <w:rPr>
          <w:szCs w:val="24"/>
        </w:rPr>
        <w:t xml:space="preserve"> publikuje informacje nt. sieciowych zagrożeń i zaobserwowanych incydentów związanych z bezpieczeństwem sieci. Zakres raportów znacznie wykracza poza podsumowanie zjawiska spamu i obejmuje także analizę sieci </w:t>
      </w:r>
      <w:proofErr w:type="spellStart"/>
      <w:r w:rsidRPr="00CF3A36">
        <w:rPr>
          <w:szCs w:val="24"/>
        </w:rPr>
        <w:t>botnetów</w:t>
      </w:r>
      <w:proofErr w:type="spellEnd"/>
      <w:r w:rsidRPr="00CF3A36">
        <w:rPr>
          <w:szCs w:val="24"/>
        </w:rPr>
        <w:t xml:space="preserve">, </w:t>
      </w:r>
      <w:proofErr w:type="spellStart"/>
      <w:r w:rsidRPr="00CF3A36">
        <w:rPr>
          <w:szCs w:val="24"/>
        </w:rPr>
        <w:t>trojanów</w:t>
      </w:r>
      <w:proofErr w:type="spellEnd"/>
      <w:r w:rsidRPr="00CF3A36">
        <w:rPr>
          <w:szCs w:val="24"/>
        </w:rPr>
        <w:t xml:space="preserve"> bankowych, ataków typu </w:t>
      </w:r>
      <w:proofErr w:type="spellStart"/>
      <w:r w:rsidRPr="00CF3A36">
        <w:rPr>
          <w:szCs w:val="24"/>
        </w:rPr>
        <w:t>DDoS</w:t>
      </w:r>
      <w:proofErr w:type="spellEnd"/>
      <w:r w:rsidRPr="00CF3A36">
        <w:rPr>
          <w:szCs w:val="24"/>
        </w:rPr>
        <w:t xml:space="preserve">, złośliwe adresy URL itd. CERT, z uwagi na trudności związane </w:t>
      </w:r>
      <w:r w:rsidR="0075322B" w:rsidRPr="00CF3A36">
        <w:rPr>
          <w:szCs w:val="24"/>
        </w:rPr>
        <w:t>ze</w:t>
      </w:r>
      <w:r w:rsidRPr="00CF3A36">
        <w:rPr>
          <w:szCs w:val="24"/>
        </w:rPr>
        <w:t xml:space="preserve"> zdefiniowani</w:t>
      </w:r>
      <w:r w:rsidR="0075322B" w:rsidRPr="00CF3A36">
        <w:rPr>
          <w:szCs w:val="24"/>
        </w:rPr>
        <w:t>em</w:t>
      </w:r>
      <w:r w:rsidRPr="00CF3A36">
        <w:rPr>
          <w:szCs w:val="24"/>
        </w:rPr>
        <w:t xml:space="preserve"> spamu (zarówno z punktu widzenia polskiego prawa, jak też percepcji użytkownika), nie prowadzi statystyk otrzymywanej niechcianej korespondencji. </w:t>
      </w:r>
      <w:r w:rsidR="00063D04" w:rsidRPr="00CF3A36">
        <w:rPr>
          <w:szCs w:val="24"/>
        </w:rPr>
        <w:t>Przedmiotem analizy w raportach są n</w:t>
      </w:r>
      <w:r w:rsidRPr="00CF3A36">
        <w:rPr>
          <w:szCs w:val="24"/>
        </w:rPr>
        <w:t xml:space="preserve">atomiast </w:t>
      </w:r>
      <w:r w:rsidR="00063D04" w:rsidRPr="00CF3A36">
        <w:rPr>
          <w:szCs w:val="24"/>
        </w:rPr>
        <w:t xml:space="preserve">komputery zarażone złośliwym oprogramowaniem (sieci </w:t>
      </w:r>
      <w:proofErr w:type="spellStart"/>
      <w:r w:rsidR="00063D04" w:rsidRPr="00CF3A36">
        <w:rPr>
          <w:szCs w:val="24"/>
        </w:rPr>
        <w:t>botnetowe</w:t>
      </w:r>
      <w:proofErr w:type="spellEnd"/>
      <w:r w:rsidR="00063D04" w:rsidRPr="00CF3A36">
        <w:rPr>
          <w:szCs w:val="24"/>
        </w:rPr>
        <w:t xml:space="preserve">), które </w:t>
      </w:r>
      <w:r w:rsidRPr="00CF3A36">
        <w:rPr>
          <w:szCs w:val="24"/>
        </w:rPr>
        <w:t>w dużej mierze służą</w:t>
      </w:r>
      <w:r w:rsidR="00063D04" w:rsidRPr="00CF3A36">
        <w:rPr>
          <w:szCs w:val="24"/>
        </w:rPr>
        <w:t xml:space="preserve"> do rozsyłania spamu.</w:t>
      </w:r>
      <w:r w:rsidRPr="00CF3A36">
        <w:rPr>
          <w:szCs w:val="24"/>
        </w:rPr>
        <w:t xml:space="preserve"> Warto </w:t>
      </w:r>
      <w:r w:rsidR="00063D04" w:rsidRPr="00CF3A36">
        <w:rPr>
          <w:szCs w:val="24"/>
        </w:rPr>
        <w:t xml:space="preserve">podkreślić, że </w:t>
      </w:r>
      <w:r w:rsidR="00F22963" w:rsidRPr="00CF3A36">
        <w:rPr>
          <w:szCs w:val="24"/>
        </w:rPr>
        <w:t xml:space="preserve">w latach 2011–2013 </w:t>
      </w:r>
      <w:r w:rsidRPr="00CF3A36">
        <w:rPr>
          <w:szCs w:val="24"/>
        </w:rPr>
        <w:t xml:space="preserve">widoczny </w:t>
      </w:r>
      <w:r w:rsidR="00063D04" w:rsidRPr="00CF3A36">
        <w:rPr>
          <w:szCs w:val="24"/>
        </w:rPr>
        <w:t xml:space="preserve">jest </w:t>
      </w:r>
      <w:r w:rsidR="00F22963" w:rsidRPr="00CF3A36">
        <w:rPr>
          <w:szCs w:val="24"/>
        </w:rPr>
        <w:t xml:space="preserve">spadkowy </w:t>
      </w:r>
      <w:r w:rsidRPr="00CF3A36">
        <w:rPr>
          <w:szCs w:val="24"/>
        </w:rPr>
        <w:t>trend liczb</w:t>
      </w:r>
      <w:r w:rsidR="00063D04" w:rsidRPr="00CF3A36">
        <w:rPr>
          <w:szCs w:val="24"/>
        </w:rPr>
        <w:t>y</w:t>
      </w:r>
      <w:r w:rsidRPr="00CF3A36">
        <w:rPr>
          <w:szCs w:val="24"/>
        </w:rPr>
        <w:t xml:space="preserve"> </w:t>
      </w:r>
      <w:r w:rsidR="00A043B5" w:rsidRPr="00CF3A36">
        <w:rPr>
          <w:szCs w:val="24"/>
        </w:rPr>
        <w:t xml:space="preserve">zaobserwowanych incydentów </w:t>
      </w:r>
      <w:r w:rsidR="00F22963" w:rsidRPr="00CF3A36">
        <w:rPr>
          <w:szCs w:val="24"/>
        </w:rPr>
        <w:t xml:space="preserve">związanych z </w:t>
      </w:r>
      <w:r w:rsidRPr="00CF3A36">
        <w:rPr>
          <w:szCs w:val="24"/>
        </w:rPr>
        <w:t>rozsyła</w:t>
      </w:r>
      <w:r w:rsidR="00A043B5" w:rsidRPr="00CF3A36">
        <w:rPr>
          <w:szCs w:val="24"/>
        </w:rPr>
        <w:t>ni</w:t>
      </w:r>
      <w:r w:rsidR="00F22963" w:rsidRPr="00CF3A36">
        <w:rPr>
          <w:szCs w:val="24"/>
        </w:rPr>
        <w:t>em</w:t>
      </w:r>
      <w:r w:rsidR="00A043B5" w:rsidRPr="00CF3A36">
        <w:rPr>
          <w:szCs w:val="24"/>
        </w:rPr>
        <w:t xml:space="preserve"> spamu z polskich adresów IP, przy nieznacznym wzroście liczby unikalnych adresów IP służących do wysyłania spamu. </w:t>
      </w:r>
      <w:r w:rsidR="008D03D9" w:rsidRPr="00CF3A36">
        <w:rPr>
          <w:szCs w:val="24"/>
        </w:rPr>
        <w:t xml:space="preserve">W roku 2011 średnio na unikalny adres IP przypadało 3,7 zgłoszenia, podczas gdy w </w:t>
      </w:r>
      <w:r w:rsidR="00F22963" w:rsidRPr="00CF3A36">
        <w:rPr>
          <w:szCs w:val="24"/>
        </w:rPr>
        <w:t xml:space="preserve">roku </w:t>
      </w:r>
      <w:r w:rsidR="008D03D9" w:rsidRPr="00CF3A36">
        <w:rPr>
          <w:szCs w:val="24"/>
        </w:rPr>
        <w:t>2013 ten wskaźnik wyniósł 2,63</w:t>
      </w:r>
      <w:r w:rsidR="00F22963" w:rsidRPr="00CF3A36">
        <w:rPr>
          <w:szCs w:val="24"/>
        </w:rPr>
        <w:t xml:space="preserve"> (tab. 4)</w:t>
      </w:r>
      <w:r w:rsidR="008D03D9" w:rsidRPr="00CF3A36">
        <w:rPr>
          <w:szCs w:val="24"/>
        </w:rPr>
        <w:t xml:space="preserve">. </w:t>
      </w:r>
    </w:p>
    <w:p w:rsidR="00D85B06" w:rsidRPr="00CF3A36" w:rsidRDefault="00D85B06" w:rsidP="00CF3A36">
      <w:pPr>
        <w:spacing w:line="276" w:lineRule="auto"/>
        <w:rPr>
          <w:szCs w:val="24"/>
        </w:rPr>
      </w:pPr>
    </w:p>
    <w:p w:rsidR="00D85B06" w:rsidRPr="00CF3A36" w:rsidRDefault="00D85B06" w:rsidP="00CF3A36">
      <w:pPr>
        <w:pStyle w:val="Legenda"/>
        <w:spacing w:line="276" w:lineRule="auto"/>
        <w:rPr>
          <w:szCs w:val="24"/>
        </w:rPr>
      </w:pPr>
      <w:r w:rsidRPr="00CF3A36">
        <w:rPr>
          <w:szCs w:val="24"/>
        </w:rPr>
        <w:t xml:space="preserve">Tabela </w:t>
      </w:r>
      <w:r w:rsidR="002A222E" w:rsidRPr="00CF3A36">
        <w:rPr>
          <w:szCs w:val="24"/>
        </w:rPr>
        <w:fldChar w:fldCharType="begin"/>
      </w:r>
      <w:r w:rsidRPr="00CF3A36">
        <w:rPr>
          <w:szCs w:val="24"/>
        </w:rPr>
        <w:instrText xml:space="preserve"> SEQ Tabela \* ARABIC </w:instrText>
      </w:r>
      <w:r w:rsidR="002A222E" w:rsidRPr="00CF3A36">
        <w:rPr>
          <w:szCs w:val="24"/>
        </w:rPr>
        <w:fldChar w:fldCharType="separate"/>
      </w:r>
      <w:r w:rsidR="00BE626A">
        <w:rPr>
          <w:noProof/>
          <w:szCs w:val="24"/>
        </w:rPr>
        <w:t>4</w:t>
      </w:r>
      <w:r w:rsidR="002A222E" w:rsidRPr="00CF3A36">
        <w:rPr>
          <w:szCs w:val="24"/>
        </w:rPr>
        <w:fldChar w:fldCharType="end"/>
      </w:r>
      <w:r w:rsidRPr="00CF3A36">
        <w:rPr>
          <w:szCs w:val="24"/>
        </w:rPr>
        <w:t>. Liczba zgłoszeń dotyczących rozsyłania spamu z polskich adresów IP</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265"/>
        <w:gridCol w:w="2265"/>
        <w:gridCol w:w="2266"/>
        <w:gridCol w:w="2266"/>
      </w:tblGrid>
      <w:tr w:rsidR="00D85B06" w:rsidRPr="00CF3A36" w:rsidTr="005452CB">
        <w:tc>
          <w:tcPr>
            <w:tcW w:w="2265" w:type="dxa"/>
            <w:shd w:val="clear" w:color="auto" w:fill="4F81BD"/>
          </w:tcPr>
          <w:p w:rsidR="00D85B06" w:rsidRPr="00CF3A36" w:rsidRDefault="00D85B06" w:rsidP="00CF3A36">
            <w:pPr>
              <w:spacing w:line="276" w:lineRule="auto"/>
              <w:jc w:val="center"/>
              <w:rPr>
                <w:b/>
                <w:color w:val="FFFFFF"/>
                <w:szCs w:val="24"/>
              </w:rPr>
            </w:pPr>
          </w:p>
        </w:tc>
        <w:tc>
          <w:tcPr>
            <w:tcW w:w="2265" w:type="dxa"/>
            <w:shd w:val="clear" w:color="auto" w:fill="4F81BD"/>
          </w:tcPr>
          <w:p w:rsidR="00D85B06" w:rsidRPr="00CF3A36" w:rsidRDefault="00D85B06" w:rsidP="00CF3A36">
            <w:pPr>
              <w:spacing w:line="276" w:lineRule="auto"/>
              <w:jc w:val="center"/>
              <w:rPr>
                <w:b/>
                <w:color w:val="FFFFFF"/>
                <w:szCs w:val="24"/>
              </w:rPr>
            </w:pPr>
            <w:r w:rsidRPr="00CF3A36">
              <w:rPr>
                <w:b/>
                <w:color w:val="FFFFFF"/>
                <w:szCs w:val="24"/>
              </w:rPr>
              <w:t>2011</w:t>
            </w:r>
          </w:p>
        </w:tc>
        <w:tc>
          <w:tcPr>
            <w:tcW w:w="2266" w:type="dxa"/>
            <w:shd w:val="clear" w:color="auto" w:fill="4F81BD"/>
          </w:tcPr>
          <w:p w:rsidR="00D85B06" w:rsidRPr="00CF3A36" w:rsidRDefault="00D85B06" w:rsidP="00CF3A36">
            <w:pPr>
              <w:spacing w:line="276" w:lineRule="auto"/>
              <w:jc w:val="center"/>
              <w:rPr>
                <w:b/>
                <w:color w:val="FFFFFF"/>
                <w:szCs w:val="24"/>
              </w:rPr>
            </w:pPr>
            <w:r w:rsidRPr="00CF3A36">
              <w:rPr>
                <w:b/>
                <w:color w:val="FFFFFF"/>
                <w:szCs w:val="24"/>
              </w:rPr>
              <w:t>2012</w:t>
            </w:r>
          </w:p>
        </w:tc>
        <w:tc>
          <w:tcPr>
            <w:tcW w:w="2266" w:type="dxa"/>
            <w:shd w:val="clear" w:color="auto" w:fill="4F81BD"/>
          </w:tcPr>
          <w:p w:rsidR="00D85B06" w:rsidRPr="00CF3A36" w:rsidRDefault="00D85B06" w:rsidP="00CF3A36">
            <w:pPr>
              <w:spacing w:line="276" w:lineRule="auto"/>
              <w:jc w:val="center"/>
              <w:rPr>
                <w:b/>
                <w:color w:val="FFFFFF"/>
                <w:szCs w:val="24"/>
              </w:rPr>
            </w:pPr>
            <w:r w:rsidRPr="00CF3A36">
              <w:rPr>
                <w:b/>
                <w:color w:val="FFFFFF"/>
                <w:szCs w:val="24"/>
              </w:rPr>
              <w:t>2013</w:t>
            </w:r>
          </w:p>
        </w:tc>
      </w:tr>
      <w:tr w:rsidR="008D03D9" w:rsidRPr="00CF3A36" w:rsidTr="005452CB">
        <w:tc>
          <w:tcPr>
            <w:tcW w:w="2265" w:type="dxa"/>
          </w:tcPr>
          <w:p w:rsidR="008D03D9" w:rsidRPr="00907B5A" w:rsidRDefault="008D03D9" w:rsidP="00CF3A36">
            <w:pPr>
              <w:spacing w:line="276" w:lineRule="auto"/>
              <w:rPr>
                <w:sz w:val="22"/>
              </w:rPr>
            </w:pPr>
            <w:r w:rsidRPr="00907B5A">
              <w:rPr>
                <w:sz w:val="22"/>
              </w:rPr>
              <w:t xml:space="preserve">Unikalne adresy IP, </w:t>
            </w:r>
            <w:r w:rsidRPr="00907B5A">
              <w:rPr>
                <w:sz w:val="22"/>
              </w:rPr>
              <w:br/>
              <w:t>z których pochodziły zgłoszenia</w:t>
            </w:r>
          </w:p>
        </w:tc>
        <w:tc>
          <w:tcPr>
            <w:tcW w:w="2265" w:type="dxa"/>
          </w:tcPr>
          <w:p w:rsidR="008D03D9" w:rsidRPr="00907B5A" w:rsidRDefault="008D03D9" w:rsidP="00907B5A">
            <w:pPr>
              <w:spacing w:line="276" w:lineRule="auto"/>
              <w:jc w:val="center"/>
              <w:rPr>
                <w:sz w:val="22"/>
              </w:rPr>
            </w:pPr>
            <w:r w:rsidRPr="00907B5A">
              <w:rPr>
                <w:sz w:val="22"/>
              </w:rPr>
              <w:t>1 253 528</w:t>
            </w:r>
          </w:p>
        </w:tc>
        <w:tc>
          <w:tcPr>
            <w:tcW w:w="2266" w:type="dxa"/>
          </w:tcPr>
          <w:p w:rsidR="008D03D9" w:rsidRPr="00907B5A" w:rsidRDefault="008D03D9" w:rsidP="00907B5A">
            <w:pPr>
              <w:spacing w:line="276" w:lineRule="auto"/>
              <w:jc w:val="center"/>
              <w:rPr>
                <w:sz w:val="22"/>
              </w:rPr>
            </w:pPr>
            <w:r w:rsidRPr="00907B5A">
              <w:rPr>
                <w:sz w:val="22"/>
              </w:rPr>
              <w:t>1 648 009</w:t>
            </w:r>
          </w:p>
        </w:tc>
        <w:tc>
          <w:tcPr>
            <w:tcW w:w="2266" w:type="dxa"/>
          </w:tcPr>
          <w:p w:rsidR="008D03D9" w:rsidRPr="00907B5A" w:rsidRDefault="008D03D9" w:rsidP="00907B5A">
            <w:pPr>
              <w:spacing w:line="276" w:lineRule="auto"/>
              <w:jc w:val="center"/>
              <w:rPr>
                <w:sz w:val="22"/>
              </w:rPr>
            </w:pPr>
            <w:r w:rsidRPr="00907B5A">
              <w:rPr>
                <w:sz w:val="22"/>
              </w:rPr>
              <w:t>1 348 771</w:t>
            </w:r>
          </w:p>
        </w:tc>
      </w:tr>
      <w:tr w:rsidR="008D03D9" w:rsidRPr="00CF3A36" w:rsidTr="005452CB">
        <w:tc>
          <w:tcPr>
            <w:tcW w:w="2265" w:type="dxa"/>
          </w:tcPr>
          <w:p w:rsidR="008D03D9" w:rsidRPr="00907B5A" w:rsidRDefault="008D03D9" w:rsidP="00CF3A36">
            <w:pPr>
              <w:spacing w:line="276" w:lineRule="auto"/>
              <w:rPr>
                <w:sz w:val="22"/>
              </w:rPr>
            </w:pPr>
            <w:r w:rsidRPr="00907B5A">
              <w:rPr>
                <w:sz w:val="22"/>
              </w:rPr>
              <w:t>Liczba zgłoszonych incydentów</w:t>
            </w:r>
          </w:p>
        </w:tc>
        <w:tc>
          <w:tcPr>
            <w:tcW w:w="2265" w:type="dxa"/>
          </w:tcPr>
          <w:p w:rsidR="008D03D9" w:rsidRPr="00907B5A" w:rsidRDefault="008D03D9" w:rsidP="00907B5A">
            <w:pPr>
              <w:spacing w:line="276" w:lineRule="auto"/>
              <w:jc w:val="center"/>
              <w:rPr>
                <w:sz w:val="22"/>
              </w:rPr>
            </w:pPr>
            <w:r w:rsidRPr="00907B5A">
              <w:rPr>
                <w:sz w:val="22"/>
              </w:rPr>
              <w:t>4 677 560</w:t>
            </w:r>
          </w:p>
        </w:tc>
        <w:tc>
          <w:tcPr>
            <w:tcW w:w="2266" w:type="dxa"/>
          </w:tcPr>
          <w:p w:rsidR="008D03D9" w:rsidRPr="00907B5A" w:rsidRDefault="008D03D9" w:rsidP="00907B5A">
            <w:pPr>
              <w:spacing w:line="276" w:lineRule="auto"/>
              <w:jc w:val="center"/>
              <w:rPr>
                <w:sz w:val="22"/>
              </w:rPr>
            </w:pPr>
            <w:r w:rsidRPr="00907B5A">
              <w:rPr>
                <w:sz w:val="22"/>
              </w:rPr>
              <w:t>5 189 274</w:t>
            </w:r>
          </w:p>
        </w:tc>
        <w:tc>
          <w:tcPr>
            <w:tcW w:w="2266" w:type="dxa"/>
          </w:tcPr>
          <w:p w:rsidR="008D03D9" w:rsidRPr="00907B5A" w:rsidRDefault="008D03D9" w:rsidP="00907B5A">
            <w:pPr>
              <w:spacing w:line="276" w:lineRule="auto"/>
              <w:jc w:val="center"/>
              <w:rPr>
                <w:sz w:val="22"/>
              </w:rPr>
            </w:pPr>
            <w:r w:rsidRPr="00907B5A">
              <w:rPr>
                <w:sz w:val="22"/>
              </w:rPr>
              <w:t>3 553 219</w:t>
            </w:r>
          </w:p>
        </w:tc>
      </w:tr>
    </w:tbl>
    <w:p w:rsidR="00D85B06" w:rsidRPr="00907B5A" w:rsidRDefault="00D85B06" w:rsidP="00CF3A36">
      <w:pPr>
        <w:spacing w:line="276" w:lineRule="auto"/>
        <w:rPr>
          <w:i/>
          <w:sz w:val="20"/>
          <w:szCs w:val="20"/>
        </w:rPr>
      </w:pPr>
      <w:r w:rsidRPr="00907B5A">
        <w:rPr>
          <w:i/>
          <w:sz w:val="20"/>
          <w:szCs w:val="20"/>
        </w:rPr>
        <w:t xml:space="preserve"> Źródło: CERT Polska Raport, edycje z lat 2011, 2012 i 2013.</w:t>
      </w:r>
    </w:p>
    <w:p w:rsidR="00D85B06" w:rsidRPr="00CF3A36" w:rsidRDefault="00D85B06" w:rsidP="00CF3A36">
      <w:pPr>
        <w:spacing w:line="276" w:lineRule="auto"/>
        <w:rPr>
          <w:szCs w:val="24"/>
        </w:rPr>
      </w:pPr>
    </w:p>
    <w:p w:rsidR="00D85B06" w:rsidRPr="00CF3A36" w:rsidRDefault="00D85B06" w:rsidP="00CF3A36">
      <w:pPr>
        <w:spacing w:line="276" w:lineRule="auto"/>
        <w:rPr>
          <w:szCs w:val="24"/>
        </w:rPr>
      </w:pPr>
      <w:r w:rsidRPr="00CF3A36">
        <w:rPr>
          <w:szCs w:val="24"/>
        </w:rPr>
        <w:t>W</w:t>
      </w:r>
      <w:r w:rsidR="00F22963" w:rsidRPr="00CF3A36">
        <w:rPr>
          <w:szCs w:val="24"/>
        </w:rPr>
        <w:t>edług</w:t>
      </w:r>
      <w:r w:rsidRPr="00CF3A36">
        <w:rPr>
          <w:szCs w:val="24"/>
        </w:rPr>
        <w:t xml:space="preserve"> przyjętego modelu szacowania</w:t>
      </w:r>
      <w:r w:rsidR="00F22963" w:rsidRPr="00CF3A36">
        <w:rPr>
          <w:szCs w:val="24"/>
        </w:rPr>
        <w:t>,</w:t>
      </w:r>
      <w:r w:rsidRPr="00CF3A36">
        <w:rPr>
          <w:szCs w:val="24"/>
        </w:rPr>
        <w:t xml:space="preserve"> w Polsce </w:t>
      </w:r>
      <w:r w:rsidR="00F22963" w:rsidRPr="00CF3A36">
        <w:rPr>
          <w:szCs w:val="24"/>
        </w:rPr>
        <w:t xml:space="preserve">w ciągu każdych 24 </w:t>
      </w:r>
      <w:r w:rsidR="00152603" w:rsidRPr="00CF3A36">
        <w:rPr>
          <w:szCs w:val="24"/>
        </w:rPr>
        <w:t>godzin</w:t>
      </w:r>
      <w:r w:rsidR="00F22963" w:rsidRPr="00CF3A36">
        <w:rPr>
          <w:szCs w:val="24"/>
        </w:rPr>
        <w:t xml:space="preserve">, </w:t>
      </w:r>
      <w:r w:rsidRPr="00CF3A36">
        <w:rPr>
          <w:szCs w:val="24"/>
        </w:rPr>
        <w:t xml:space="preserve">aktywnych jest do 300 tys. zainfekowanych komputerów. Ten poziom przekłada się na szacunki publikowane przez Microsoft, w których wskaźnik udziału </w:t>
      </w:r>
      <w:r w:rsidR="00F22963" w:rsidRPr="00CF3A36">
        <w:rPr>
          <w:szCs w:val="24"/>
        </w:rPr>
        <w:t xml:space="preserve">zainfekowanych </w:t>
      </w:r>
      <w:r w:rsidRPr="00CF3A36">
        <w:rPr>
          <w:szCs w:val="24"/>
        </w:rPr>
        <w:t xml:space="preserve">komputerów </w:t>
      </w:r>
      <w:r w:rsidR="00F22963" w:rsidRPr="00CF3A36">
        <w:rPr>
          <w:szCs w:val="24"/>
        </w:rPr>
        <w:t xml:space="preserve">w </w:t>
      </w:r>
      <w:r w:rsidRPr="00CF3A36">
        <w:rPr>
          <w:szCs w:val="24"/>
        </w:rPr>
        <w:t>Pols</w:t>
      </w:r>
      <w:r w:rsidR="00F22963" w:rsidRPr="00CF3A36">
        <w:rPr>
          <w:szCs w:val="24"/>
        </w:rPr>
        <w:t>ce</w:t>
      </w:r>
      <w:r w:rsidRPr="00CF3A36">
        <w:rPr>
          <w:szCs w:val="24"/>
        </w:rPr>
        <w:t xml:space="preserve"> wynosi 0,56</w:t>
      </w:r>
      <w:r w:rsidR="00F22963" w:rsidRPr="00CF3A36">
        <w:rPr>
          <w:szCs w:val="24"/>
        </w:rPr>
        <w:t>–</w:t>
      </w:r>
      <w:r w:rsidRPr="00CF3A36">
        <w:rPr>
          <w:szCs w:val="24"/>
        </w:rPr>
        <w:t>0,78% (przy średniej świat</w:t>
      </w:r>
      <w:r w:rsidR="00F22963" w:rsidRPr="00CF3A36">
        <w:rPr>
          <w:szCs w:val="24"/>
        </w:rPr>
        <w:t>owej</w:t>
      </w:r>
      <w:r w:rsidRPr="00CF3A36">
        <w:rPr>
          <w:szCs w:val="24"/>
        </w:rPr>
        <w:t xml:space="preserve"> 0,53</w:t>
      </w:r>
      <w:r w:rsidR="00F22963" w:rsidRPr="00CF3A36">
        <w:rPr>
          <w:szCs w:val="24"/>
        </w:rPr>
        <w:t>–</w:t>
      </w:r>
      <w:r w:rsidRPr="00CF3A36">
        <w:rPr>
          <w:szCs w:val="24"/>
        </w:rPr>
        <w:t>0,63%)</w:t>
      </w:r>
      <w:r w:rsidRPr="00CF3A36">
        <w:rPr>
          <w:rStyle w:val="Odwoanieprzypisudolnego"/>
          <w:szCs w:val="24"/>
        </w:rPr>
        <w:footnoteReference w:id="52"/>
      </w:r>
      <w:r w:rsidRPr="00CF3A36">
        <w:rPr>
          <w:szCs w:val="24"/>
        </w:rPr>
        <w:t xml:space="preserve">. </w:t>
      </w:r>
    </w:p>
    <w:p w:rsidR="00D85B06" w:rsidRPr="00CF3A36" w:rsidRDefault="00D85B06" w:rsidP="00CF3A36">
      <w:pPr>
        <w:spacing w:line="276" w:lineRule="auto"/>
        <w:rPr>
          <w:szCs w:val="24"/>
        </w:rPr>
      </w:pPr>
    </w:p>
    <w:p w:rsidR="00D85B06" w:rsidRPr="00CF3A36" w:rsidRDefault="00D85B06" w:rsidP="00CF3A36">
      <w:pPr>
        <w:spacing w:line="276" w:lineRule="auto"/>
        <w:rPr>
          <w:szCs w:val="24"/>
        </w:rPr>
      </w:pPr>
      <w:r w:rsidRPr="00CF3A36">
        <w:rPr>
          <w:szCs w:val="24"/>
        </w:rPr>
        <w:t>Widoczn</w:t>
      </w:r>
      <w:r w:rsidR="00152603" w:rsidRPr="00CF3A36">
        <w:rPr>
          <w:szCs w:val="24"/>
        </w:rPr>
        <w:t xml:space="preserve">e zmniejszenie </w:t>
      </w:r>
      <w:r w:rsidRPr="00CF3A36">
        <w:rPr>
          <w:szCs w:val="24"/>
        </w:rPr>
        <w:t xml:space="preserve">jest przede wszystkim </w:t>
      </w:r>
      <w:r w:rsidR="00F22963" w:rsidRPr="00CF3A36">
        <w:rPr>
          <w:szCs w:val="24"/>
        </w:rPr>
        <w:t>związan</w:t>
      </w:r>
      <w:r w:rsidR="00152603" w:rsidRPr="00CF3A36">
        <w:rPr>
          <w:szCs w:val="24"/>
        </w:rPr>
        <w:t>e</w:t>
      </w:r>
      <w:r w:rsidR="00F22963" w:rsidRPr="00CF3A36">
        <w:rPr>
          <w:szCs w:val="24"/>
        </w:rPr>
        <w:t xml:space="preserve"> </w:t>
      </w:r>
      <w:r w:rsidRPr="00CF3A36">
        <w:rPr>
          <w:szCs w:val="24"/>
        </w:rPr>
        <w:t xml:space="preserve">z </w:t>
      </w:r>
      <w:r w:rsidR="00F22963" w:rsidRPr="00CF3A36">
        <w:rPr>
          <w:szCs w:val="24"/>
        </w:rPr>
        <w:t xml:space="preserve">działaniem </w:t>
      </w:r>
      <w:r w:rsidRPr="00CF3A36">
        <w:rPr>
          <w:szCs w:val="24"/>
        </w:rPr>
        <w:t xml:space="preserve">Netii, która </w:t>
      </w:r>
      <w:r w:rsidR="00F22963" w:rsidRPr="00CF3A36">
        <w:rPr>
          <w:szCs w:val="24"/>
        </w:rPr>
        <w:t xml:space="preserve">– </w:t>
      </w:r>
      <w:r w:rsidRPr="00CF3A36">
        <w:rPr>
          <w:szCs w:val="24"/>
        </w:rPr>
        <w:t xml:space="preserve">obok Orange Polska </w:t>
      </w:r>
      <w:r w:rsidR="00F22963" w:rsidRPr="00CF3A36">
        <w:rPr>
          <w:szCs w:val="24"/>
        </w:rPr>
        <w:t xml:space="preserve">– </w:t>
      </w:r>
      <w:r w:rsidRPr="00CF3A36">
        <w:rPr>
          <w:szCs w:val="24"/>
        </w:rPr>
        <w:t>podjęła decyzję o domyślnej blokadzie portu 25 TCP</w:t>
      </w:r>
      <w:r w:rsidR="00F22963" w:rsidRPr="00CF3A36">
        <w:rPr>
          <w:szCs w:val="24"/>
        </w:rPr>
        <w:t xml:space="preserve"> i dzięki temu</w:t>
      </w:r>
      <w:r w:rsidRPr="00CF3A36">
        <w:rPr>
          <w:szCs w:val="24"/>
        </w:rPr>
        <w:t xml:space="preserve"> przestała być liderem, jeżeli chodzi o liczbę komputerów będących źródłem spamu. W 2013 r. największą liczbę zainfekowanych komputerów wykryto w następujących sieciach: P4 Sp. z</w:t>
      </w:r>
      <w:r w:rsidR="00152603" w:rsidRPr="00CF3A36">
        <w:rPr>
          <w:szCs w:val="24"/>
        </w:rPr>
        <w:t> </w:t>
      </w:r>
      <w:r w:rsidRPr="00CF3A36">
        <w:rPr>
          <w:szCs w:val="24"/>
        </w:rPr>
        <w:t xml:space="preserve">o.o., Orange Polska, </w:t>
      </w:r>
      <w:proofErr w:type="spellStart"/>
      <w:r w:rsidR="00F22963" w:rsidRPr="00CF3A36">
        <w:rPr>
          <w:szCs w:val="24"/>
        </w:rPr>
        <w:t>T-Mobile</w:t>
      </w:r>
      <w:proofErr w:type="spellEnd"/>
      <w:r w:rsidR="00F22963" w:rsidRPr="00CF3A36">
        <w:rPr>
          <w:szCs w:val="24"/>
        </w:rPr>
        <w:t xml:space="preserve"> Polska S.A</w:t>
      </w:r>
      <w:r w:rsidRPr="00CF3A36">
        <w:rPr>
          <w:szCs w:val="24"/>
        </w:rPr>
        <w:t xml:space="preserve">., Polkomtel S.A., Multimedia Polska S.A., Netia S.A. i </w:t>
      </w:r>
      <w:proofErr w:type="spellStart"/>
      <w:r w:rsidR="00F22963" w:rsidRPr="00CF3A36">
        <w:rPr>
          <w:szCs w:val="24"/>
        </w:rPr>
        <w:t>Vectra</w:t>
      </w:r>
      <w:proofErr w:type="spellEnd"/>
      <w:r w:rsidRPr="00CF3A36">
        <w:rPr>
          <w:szCs w:val="24"/>
        </w:rPr>
        <w:t xml:space="preserve">.   </w:t>
      </w:r>
    </w:p>
    <w:p w:rsidR="00D85B06" w:rsidRPr="00CF3A36" w:rsidRDefault="00D85B06" w:rsidP="00CF3A36">
      <w:pPr>
        <w:spacing w:line="276" w:lineRule="auto"/>
        <w:rPr>
          <w:szCs w:val="24"/>
        </w:rPr>
      </w:pPr>
    </w:p>
    <w:p w:rsidR="00D85B06" w:rsidRPr="00CF3A36" w:rsidRDefault="00D85B06" w:rsidP="00CF3A36">
      <w:pPr>
        <w:spacing w:line="276" w:lineRule="auto"/>
        <w:rPr>
          <w:szCs w:val="24"/>
        </w:rPr>
      </w:pPr>
      <w:r w:rsidRPr="00CF3A36">
        <w:rPr>
          <w:szCs w:val="24"/>
        </w:rPr>
        <w:t>Interesujące mo</w:t>
      </w:r>
      <w:r w:rsidR="00152603" w:rsidRPr="00CF3A36">
        <w:rPr>
          <w:szCs w:val="24"/>
        </w:rPr>
        <w:t>gą</w:t>
      </w:r>
      <w:r w:rsidRPr="00CF3A36">
        <w:rPr>
          <w:szCs w:val="24"/>
        </w:rPr>
        <w:t xml:space="preserve"> być </w:t>
      </w:r>
      <w:r w:rsidR="00152603" w:rsidRPr="00CF3A36">
        <w:rPr>
          <w:szCs w:val="24"/>
        </w:rPr>
        <w:t xml:space="preserve">informacje dotyczące wykrywania spamu przez oprogramowanie antywirusowe </w:t>
      </w:r>
      <w:r w:rsidRPr="00CF3A36">
        <w:rPr>
          <w:szCs w:val="24"/>
        </w:rPr>
        <w:t>w pierwszym kwartale 2014 r. Wśród 20 krajów z największą liczbą detekcji nie ma Polski. Najwięcej przypadków wykrycia spamu odnotowano w Wielkiej Brytanii (10,79% wszystkich przypadków), Niemczech (10,63%), Stanach Zjednoczonych (10,34%), Indiach (5,59%) oraz Brazylii (4,45%)</w:t>
      </w:r>
      <w:r w:rsidRPr="00CF3A36">
        <w:rPr>
          <w:rStyle w:val="Odwoanieprzypisudolnego"/>
          <w:szCs w:val="24"/>
        </w:rPr>
        <w:footnoteReference w:id="53"/>
      </w:r>
      <w:r w:rsidRPr="00CF3A36">
        <w:rPr>
          <w:szCs w:val="24"/>
        </w:rPr>
        <w:t xml:space="preserve">. Analiza skali zjawiska spamu jest </w:t>
      </w:r>
      <w:r w:rsidR="00152603" w:rsidRPr="00CF3A36">
        <w:rPr>
          <w:szCs w:val="24"/>
        </w:rPr>
        <w:t xml:space="preserve">jednak </w:t>
      </w:r>
      <w:r w:rsidRPr="00CF3A36">
        <w:rPr>
          <w:szCs w:val="24"/>
        </w:rPr>
        <w:t xml:space="preserve">w tym przypadku zniekształcona przez </w:t>
      </w:r>
      <w:r w:rsidR="007C082B" w:rsidRPr="00CF3A36">
        <w:rPr>
          <w:szCs w:val="24"/>
        </w:rPr>
        <w:t xml:space="preserve">zróżnicowane w poszczególnych krajach </w:t>
      </w:r>
      <w:r w:rsidRPr="00CF3A36">
        <w:rPr>
          <w:szCs w:val="24"/>
        </w:rPr>
        <w:t xml:space="preserve">upowszechnienie stosowania oprogramowania antywirusowego oraz dostępu do Internetu. </w:t>
      </w:r>
      <w:r w:rsidR="00152603" w:rsidRPr="00CF3A36">
        <w:rPr>
          <w:szCs w:val="24"/>
        </w:rPr>
        <w:t>W</w:t>
      </w:r>
      <w:r w:rsidRPr="00CF3A36">
        <w:rPr>
          <w:szCs w:val="24"/>
        </w:rPr>
        <w:t xml:space="preserve"> tym samym raporcie </w:t>
      </w:r>
      <w:r w:rsidR="00152603" w:rsidRPr="00CF3A36">
        <w:rPr>
          <w:szCs w:val="24"/>
        </w:rPr>
        <w:t xml:space="preserve">jest też </w:t>
      </w:r>
      <w:r w:rsidRPr="00CF3A36">
        <w:rPr>
          <w:szCs w:val="24"/>
        </w:rPr>
        <w:t>analizowan</w:t>
      </w:r>
      <w:r w:rsidR="00152603" w:rsidRPr="00CF3A36">
        <w:rPr>
          <w:szCs w:val="24"/>
        </w:rPr>
        <w:t>y udział poszczególnych</w:t>
      </w:r>
      <w:r w:rsidRPr="00CF3A36">
        <w:rPr>
          <w:szCs w:val="24"/>
        </w:rPr>
        <w:t xml:space="preserve"> krajów </w:t>
      </w:r>
      <w:r w:rsidR="00152603" w:rsidRPr="00CF3A36">
        <w:rPr>
          <w:szCs w:val="24"/>
        </w:rPr>
        <w:t xml:space="preserve">w </w:t>
      </w:r>
      <w:r w:rsidRPr="00CF3A36">
        <w:rPr>
          <w:szCs w:val="24"/>
        </w:rPr>
        <w:t>wysył</w:t>
      </w:r>
      <w:r w:rsidR="00152603" w:rsidRPr="00CF3A36">
        <w:rPr>
          <w:szCs w:val="24"/>
        </w:rPr>
        <w:t>ce</w:t>
      </w:r>
      <w:r w:rsidRPr="00CF3A36">
        <w:rPr>
          <w:szCs w:val="24"/>
        </w:rPr>
        <w:t xml:space="preserve"> spamu. Do krajów </w:t>
      </w:r>
      <w:r w:rsidR="00152603" w:rsidRPr="00CF3A36">
        <w:rPr>
          <w:szCs w:val="24"/>
        </w:rPr>
        <w:t xml:space="preserve">mających największy udział w </w:t>
      </w:r>
      <w:r w:rsidRPr="00CF3A36">
        <w:rPr>
          <w:szCs w:val="24"/>
        </w:rPr>
        <w:t>wysył</w:t>
      </w:r>
      <w:r w:rsidR="00152603" w:rsidRPr="00CF3A36">
        <w:rPr>
          <w:szCs w:val="24"/>
        </w:rPr>
        <w:t>ce</w:t>
      </w:r>
      <w:r w:rsidRPr="00CF3A36">
        <w:rPr>
          <w:szCs w:val="24"/>
        </w:rPr>
        <w:t xml:space="preserve"> spamu należą: Stany Zjednoczone (13,37% wszystkich wiadomości traktowanych jako spam), Rosja (6,0%), Wietnam (4,91%), Argentyna (4,85%) oraz Chiny (4,5%). </w:t>
      </w:r>
      <w:r w:rsidR="007C082B" w:rsidRPr="00CF3A36">
        <w:rPr>
          <w:szCs w:val="24"/>
        </w:rPr>
        <w:t xml:space="preserve">Polska </w:t>
      </w:r>
      <w:r w:rsidR="00152603" w:rsidRPr="00CF3A36">
        <w:rPr>
          <w:szCs w:val="24"/>
        </w:rPr>
        <w:t>nie występuje</w:t>
      </w:r>
      <w:r w:rsidR="007C082B" w:rsidRPr="00CF3A36">
        <w:rPr>
          <w:szCs w:val="24"/>
        </w:rPr>
        <w:t xml:space="preserve"> na tej liście</w:t>
      </w:r>
      <w:r w:rsidR="00152603" w:rsidRPr="00CF3A36">
        <w:rPr>
          <w:szCs w:val="24"/>
        </w:rPr>
        <w:t>.</w:t>
      </w:r>
    </w:p>
    <w:p w:rsidR="00D85B06" w:rsidRPr="00CF3A36" w:rsidRDefault="009917BA" w:rsidP="00CF3A36">
      <w:pPr>
        <w:spacing w:line="276" w:lineRule="auto"/>
        <w:rPr>
          <w:szCs w:val="24"/>
        </w:rPr>
      </w:pPr>
      <w:r w:rsidRPr="00CF3A36">
        <w:rPr>
          <w:szCs w:val="24"/>
        </w:rPr>
        <w:t>Ze względu na udział wiadomości zaklasyfikowanych jako spam w liczbie wszystkich wiadomości</w:t>
      </w:r>
      <w:r w:rsidR="006F2A5C" w:rsidRPr="00CF3A36">
        <w:rPr>
          <w:szCs w:val="24"/>
        </w:rPr>
        <w:t>,</w:t>
      </w:r>
      <w:r w:rsidRPr="00CF3A36">
        <w:rPr>
          <w:szCs w:val="24"/>
        </w:rPr>
        <w:t xml:space="preserve"> które przechodzą przez tzw. sieć Smart </w:t>
      </w:r>
      <w:proofErr w:type="spellStart"/>
      <w:r w:rsidRPr="00CF3A36">
        <w:rPr>
          <w:szCs w:val="24"/>
        </w:rPr>
        <w:t>Protection</w:t>
      </w:r>
      <w:proofErr w:type="spellEnd"/>
      <w:r w:rsidRPr="00CF3A36">
        <w:rPr>
          <w:szCs w:val="24"/>
        </w:rPr>
        <w:t xml:space="preserve"> </w:t>
      </w:r>
      <w:proofErr w:type="spellStart"/>
      <w:r w:rsidRPr="00CF3A36">
        <w:rPr>
          <w:szCs w:val="24"/>
        </w:rPr>
        <w:t>Network</w:t>
      </w:r>
      <w:r w:rsidRPr="00CF3A36">
        <w:rPr>
          <w:szCs w:val="24"/>
          <w:vertAlign w:val="superscript"/>
        </w:rPr>
        <w:t>TM</w:t>
      </w:r>
      <w:proofErr w:type="spellEnd"/>
      <w:r w:rsidRPr="00CF3A36">
        <w:rPr>
          <w:szCs w:val="24"/>
        </w:rPr>
        <w:t>, czyli</w:t>
      </w:r>
      <w:r w:rsidRPr="00CF3A36">
        <w:rPr>
          <w:szCs w:val="24"/>
          <w:vertAlign w:val="superscript"/>
        </w:rPr>
        <w:t xml:space="preserve"> </w:t>
      </w:r>
      <w:r w:rsidR="00D85B06" w:rsidRPr="00CF3A36">
        <w:rPr>
          <w:szCs w:val="24"/>
        </w:rPr>
        <w:t xml:space="preserve">tzw. </w:t>
      </w:r>
      <w:r w:rsidRPr="00CF3A36">
        <w:rPr>
          <w:szCs w:val="24"/>
        </w:rPr>
        <w:t xml:space="preserve">wskaźnik </w:t>
      </w:r>
      <w:r w:rsidR="00D85B06" w:rsidRPr="00CF3A36">
        <w:rPr>
          <w:i/>
          <w:szCs w:val="24"/>
        </w:rPr>
        <w:t xml:space="preserve">spam </w:t>
      </w:r>
      <w:proofErr w:type="spellStart"/>
      <w:r w:rsidR="00D85B06" w:rsidRPr="00CF3A36">
        <w:rPr>
          <w:i/>
          <w:szCs w:val="24"/>
        </w:rPr>
        <w:t>rate</w:t>
      </w:r>
      <w:proofErr w:type="spellEnd"/>
      <w:r w:rsidRPr="00CF3A36">
        <w:rPr>
          <w:szCs w:val="24"/>
        </w:rPr>
        <w:t>,</w:t>
      </w:r>
      <w:r w:rsidR="00D85B06" w:rsidRPr="00CF3A36">
        <w:rPr>
          <w:szCs w:val="24"/>
        </w:rPr>
        <w:t xml:space="preserve"> Polska znajduje się w okolicach środka stawki</w:t>
      </w:r>
      <w:r w:rsidR="007C082B" w:rsidRPr="00CF3A36">
        <w:rPr>
          <w:szCs w:val="24"/>
        </w:rPr>
        <w:t>,</w:t>
      </w:r>
      <w:r w:rsidR="00D85B06" w:rsidRPr="00CF3A36">
        <w:rPr>
          <w:szCs w:val="24"/>
        </w:rPr>
        <w:t xml:space="preserve"> z </w:t>
      </w:r>
      <w:r w:rsidRPr="00CF3A36">
        <w:rPr>
          <w:szCs w:val="24"/>
        </w:rPr>
        <w:t xml:space="preserve">jego </w:t>
      </w:r>
      <w:r w:rsidR="00D85B06" w:rsidRPr="00CF3A36">
        <w:rPr>
          <w:szCs w:val="24"/>
        </w:rPr>
        <w:t>wartością na</w:t>
      </w:r>
      <w:r w:rsidR="00CD14FE" w:rsidRPr="00CF3A36">
        <w:rPr>
          <w:szCs w:val="24"/>
        </w:rPr>
        <w:t> </w:t>
      </w:r>
      <w:r w:rsidR="00D85B06" w:rsidRPr="00CF3A36">
        <w:rPr>
          <w:szCs w:val="24"/>
        </w:rPr>
        <w:t xml:space="preserve">poziomie 78% (co jednak stawia </w:t>
      </w:r>
      <w:r w:rsidRPr="00CF3A36">
        <w:rPr>
          <w:szCs w:val="24"/>
        </w:rPr>
        <w:t xml:space="preserve">ją </w:t>
      </w:r>
      <w:r w:rsidR="00D85B06" w:rsidRPr="00CF3A36">
        <w:rPr>
          <w:szCs w:val="24"/>
        </w:rPr>
        <w:t>poniżej większości krajów wysoko rozwiniętych). Przykładowe kraj</w:t>
      </w:r>
      <w:r w:rsidRPr="00CF3A36">
        <w:rPr>
          <w:szCs w:val="24"/>
        </w:rPr>
        <w:t>e</w:t>
      </w:r>
      <w:r w:rsidR="00D85B06" w:rsidRPr="00CF3A36">
        <w:rPr>
          <w:szCs w:val="24"/>
        </w:rPr>
        <w:t xml:space="preserve"> o wyższej wartości </w:t>
      </w:r>
      <w:r w:rsidRPr="00CF3A36">
        <w:rPr>
          <w:szCs w:val="24"/>
        </w:rPr>
        <w:t xml:space="preserve">tego </w:t>
      </w:r>
      <w:r w:rsidR="00D85B06" w:rsidRPr="00CF3A36">
        <w:rPr>
          <w:szCs w:val="24"/>
        </w:rPr>
        <w:t>wskaźnika to: Rosja (88%), Chiny (81%), Białoruś (89%)</w:t>
      </w:r>
      <w:r w:rsidRPr="00CF3A36">
        <w:rPr>
          <w:szCs w:val="24"/>
        </w:rPr>
        <w:t xml:space="preserve"> i</w:t>
      </w:r>
      <w:r w:rsidR="00D85B06" w:rsidRPr="00CF3A36">
        <w:rPr>
          <w:szCs w:val="24"/>
        </w:rPr>
        <w:t xml:space="preserve"> Kazachstan (92%). </w:t>
      </w:r>
      <w:r w:rsidRPr="00CF3A36">
        <w:rPr>
          <w:szCs w:val="24"/>
        </w:rPr>
        <w:t xml:space="preserve">W </w:t>
      </w:r>
      <w:r w:rsidR="00D85B06" w:rsidRPr="00CF3A36">
        <w:rPr>
          <w:szCs w:val="24"/>
        </w:rPr>
        <w:t>kraj</w:t>
      </w:r>
      <w:r w:rsidRPr="00CF3A36">
        <w:rPr>
          <w:szCs w:val="24"/>
        </w:rPr>
        <w:t>ach</w:t>
      </w:r>
      <w:r w:rsidR="00D85B06" w:rsidRPr="00CF3A36">
        <w:rPr>
          <w:szCs w:val="24"/>
        </w:rPr>
        <w:t xml:space="preserve"> wysoko rozwiniętych wartość </w:t>
      </w:r>
      <w:r w:rsidRPr="00CF3A36">
        <w:rPr>
          <w:szCs w:val="24"/>
        </w:rPr>
        <w:t xml:space="preserve">tego </w:t>
      </w:r>
      <w:r w:rsidR="00D85B06" w:rsidRPr="00CF3A36">
        <w:rPr>
          <w:szCs w:val="24"/>
        </w:rPr>
        <w:t xml:space="preserve">wskaźnika kształtuje się następująco: Niemcy </w:t>
      </w:r>
      <w:r w:rsidRPr="00CF3A36">
        <w:rPr>
          <w:szCs w:val="24"/>
        </w:rPr>
        <w:t xml:space="preserve">– </w:t>
      </w:r>
      <w:r w:rsidR="00D85B06" w:rsidRPr="00CF3A36">
        <w:rPr>
          <w:szCs w:val="24"/>
        </w:rPr>
        <w:t xml:space="preserve">52%, Finlandia </w:t>
      </w:r>
      <w:r w:rsidRPr="00CF3A36">
        <w:rPr>
          <w:szCs w:val="24"/>
        </w:rPr>
        <w:t xml:space="preserve">– </w:t>
      </w:r>
      <w:r w:rsidR="00D85B06" w:rsidRPr="00CF3A36">
        <w:rPr>
          <w:szCs w:val="24"/>
        </w:rPr>
        <w:t xml:space="preserve">25%, Stany Zjednoczone </w:t>
      </w:r>
      <w:r w:rsidRPr="00CF3A36">
        <w:rPr>
          <w:szCs w:val="24"/>
        </w:rPr>
        <w:t xml:space="preserve">– </w:t>
      </w:r>
      <w:r w:rsidR="00D85B06" w:rsidRPr="00CF3A36">
        <w:rPr>
          <w:szCs w:val="24"/>
        </w:rPr>
        <w:t>43%, Wielka Brytania</w:t>
      </w:r>
      <w:r w:rsidRPr="00CF3A36">
        <w:rPr>
          <w:szCs w:val="24"/>
        </w:rPr>
        <w:t xml:space="preserve"> –</w:t>
      </w:r>
      <w:r w:rsidR="00D85B06" w:rsidRPr="00CF3A36">
        <w:rPr>
          <w:szCs w:val="24"/>
        </w:rPr>
        <w:t xml:space="preserve"> 57%, Japonia </w:t>
      </w:r>
      <w:r w:rsidRPr="00CF3A36">
        <w:rPr>
          <w:szCs w:val="24"/>
        </w:rPr>
        <w:t xml:space="preserve">– </w:t>
      </w:r>
      <w:r w:rsidR="00D85B06" w:rsidRPr="00CF3A36">
        <w:rPr>
          <w:szCs w:val="24"/>
        </w:rPr>
        <w:t xml:space="preserve">36%, Australia </w:t>
      </w:r>
      <w:r w:rsidRPr="00CF3A36">
        <w:rPr>
          <w:szCs w:val="24"/>
        </w:rPr>
        <w:t xml:space="preserve">– </w:t>
      </w:r>
      <w:r w:rsidR="00D85B06" w:rsidRPr="00CF3A36">
        <w:rPr>
          <w:szCs w:val="24"/>
        </w:rPr>
        <w:t>23%</w:t>
      </w:r>
      <w:r w:rsidRPr="00CF3A36">
        <w:rPr>
          <w:szCs w:val="24"/>
        </w:rPr>
        <w:t xml:space="preserve"> i</w:t>
      </w:r>
      <w:r w:rsidR="00D85B06" w:rsidRPr="00CF3A36">
        <w:rPr>
          <w:szCs w:val="24"/>
        </w:rPr>
        <w:t xml:space="preserve"> Francja </w:t>
      </w:r>
      <w:r w:rsidRPr="00CF3A36">
        <w:rPr>
          <w:szCs w:val="24"/>
        </w:rPr>
        <w:t xml:space="preserve">– </w:t>
      </w:r>
      <w:r w:rsidR="00D85B06" w:rsidRPr="00CF3A36">
        <w:rPr>
          <w:szCs w:val="24"/>
        </w:rPr>
        <w:t>72%</w:t>
      </w:r>
      <w:r w:rsidR="00D85B06" w:rsidRPr="00CF3A36">
        <w:rPr>
          <w:rStyle w:val="Odwoanieprzypisudolnego"/>
          <w:szCs w:val="24"/>
        </w:rPr>
        <w:footnoteReference w:id="54"/>
      </w:r>
      <w:r w:rsidR="00D85B06" w:rsidRPr="00CF3A36">
        <w:rPr>
          <w:szCs w:val="24"/>
        </w:rPr>
        <w:t xml:space="preserve">. </w:t>
      </w:r>
    </w:p>
    <w:p w:rsidR="00D85B06" w:rsidRPr="00CF3A36" w:rsidRDefault="00D85B06" w:rsidP="00CF3A36">
      <w:pPr>
        <w:pStyle w:val="Legenda"/>
        <w:keepNext/>
        <w:keepLines/>
        <w:spacing w:line="276" w:lineRule="auto"/>
        <w:rPr>
          <w:szCs w:val="24"/>
        </w:rPr>
      </w:pPr>
    </w:p>
    <w:p w:rsidR="00D85B06" w:rsidRPr="00CF3A36" w:rsidRDefault="00D85B06" w:rsidP="00CF3A36">
      <w:pPr>
        <w:pStyle w:val="Legenda"/>
        <w:keepNext/>
        <w:keepLines/>
        <w:spacing w:line="276" w:lineRule="auto"/>
        <w:rPr>
          <w:szCs w:val="24"/>
        </w:rPr>
      </w:pPr>
      <w:r w:rsidRPr="00CF3A36">
        <w:rPr>
          <w:szCs w:val="24"/>
        </w:rPr>
        <w:t xml:space="preserve">Rysunek </w:t>
      </w:r>
      <w:r w:rsidR="002A222E" w:rsidRPr="00CF3A36">
        <w:rPr>
          <w:szCs w:val="24"/>
        </w:rPr>
        <w:fldChar w:fldCharType="begin"/>
      </w:r>
      <w:r w:rsidRPr="00CF3A36">
        <w:rPr>
          <w:szCs w:val="24"/>
        </w:rPr>
        <w:instrText xml:space="preserve"> SEQ Rysunek \* ARABIC </w:instrText>
      </w:r>
      <w:r w:rsidR="002A222E" w:rsidRPr="00CF3A36">
        <w:rPr>
          <w:szCs w:val="24"/>
        </w:rPr>
        <w:fldChar w:fldCharType="separate"/>
      </w:r>
      <w:r w:rsidR="00BE626A">
        <w:rPr>
          <w:noProof/>
          <w:szCs w:val="24"/>
        </w:rPr>
        <w:t>18</w:t>
      </w:r>
      <w:r w:rsidR="002A222E" w:rsidRPr="00CF3A36">
        <w:rPr>
          <w:szCs w:val="24"/>
        </w:rPr>
        <w:fldChar w:fldCharType="end"/>
      </w:r>
      <w:r w:rsidRPr="00CF3A36">
        <w:rPr>
          <w:szCs w:val="24"/>
        </w:rPr>
        <w:t xml:space="preserve">. Poziom wskaźnika </w:t>
      </w:r>
      <w:r w:rsidRPr="00CF3A36">
        <w:rPr>
          <w:i/>
          <w:szCs w:val="24"/>
        </w:rPr>
        <w:t xml:space="preserve">spam </w:t>
      </w:r>
      <w:proofErr w:type="spellStart"/>
      <w:r w:rsidRPr="00CF3A36">
        <w:rPr>
          <w:i/>
          <w:szCs w:val="24"/>
        </w:rPr>
        <w:t>rate</w:t>
      </w:r>
      <w:proofErr w:type="spellEnd"/>
      <w:r w:rsidRPr="00CF3A36">
        <w:rPr>
          <w:szCs w:val="24"/>
        </w:rPr>
        <w:t xml:space="preserve"> w podziale na kraje </w:t>
      </w:r>
    </w:p>
    <w:p w:rsidR="00D85B06" w:rsidRPr="00CF3A36" w:rsidRDefault="00CE23C1" w:rsidP="00CF3A36">
      <w:pPr>
        <w:keepNext/>
        <w:keepLines/>
        <w:spacing w:line="276" w:lineRule="auto"/>
        <w:rPr>
          <w:szCs w:val="24"/>
        </w:rPr>
      </w:pPr>
      <w:r w:rsidRPr="00CF3A36">
        <w:rPr>
          <w:noProof/>
          <w:szCs w:val="24"/>
          <w:lang w:eastAsia="pl-PL"/>
        </w:rPr>
        <w:drawing>
          <wp:inline distT="0" distB="0" distL="0" distR="0">
            <wp:extent cx="4716780" cy="2956560"/>
            <wp:effectExtent l="0" t="0" r="7620" b="0"/>
            <wp:docPr id="19" name="Obraz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5"/>
                    <pic:cNvPicPr>
                      <a:picLocks noChangeAspect="1" noChangeArrowheads="1"/>
                    </pic:cNvPicPr>
                  </pic:nvPicPr>
                  <pic:blipFill>
                    <a:blip r:embed="rId31">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716780" cy="2956560"/>
                    </a:xfrm>
                    <a:prstGeom prst="rect">
                      <a:avLst/>
                    </a:prstGeom>
                    <a:noFill/>
                    <a:ln>
                      <a:noFill/>
                    </a:ln>
                  </pic:spPr>
                </pic:pic>
              </a:graphicData>
            </a:graphic>
          </wp:inline>
        </w:drawing>
      </w:r>
    </w:p>
    <w:p w:rsidR="00D85B06" w:rsidRPr="00907B5A" w:rsidRDefault="00D85B06" w:rsidP="00CF3A36">
      <w:pPr>
        <w:keepNext/>
        <w:keepLines/>
        <w:spacing w:line="276" w:lineRule="auto"/>
        <w:rPr>
          <w:i/>
          <w:sz w:val="20"/>
          <w:szCs w:val="20"/>
        </w:rPr>
      </w:pPr>
      <w:r w:rsidRPr="00907B5A">
        <w:rPr>
          <w:i/>
          <w:sz w:val="20"/>
          <w:szCs w:val="20"/>
        </w:rPr>
        <w:t>Źródło: Global Spam Map, www.trendmicro.com</w:t>
      </w:r>
    </w:p>
    <w:p w:rsidR="00D85B06" w:rsidRPr="00CF3A36" w:rsidRDefault="00D85B06" w:rsidP="00CF3A36">
      <w:pPr>
        <w:spacing w:line="276" w:lineRule="auto"/>
        <w:rPr>
          <w:szCs w:val="24"/>
        </w:rPr>
      </w:pPr>
    </w:p>
    <w:p w:rsidR="00D85B06" w:rsidRPr="00CF3A36" w:rsidRDefault="00D85B06" w:rsidP="00CF3A36">
      <w:pPr>
        <w:spacing w:line="276" w:lineRule="auto"/>
        <w:rPr>
          <w:szCs w:val="24"/>
        </w:rPr>
      </w:pPr>
      <w:r w:rsidRPr="00CF3A36">
        <w:rPr>
          <w:szCs w:val="24"/>
        </w:rPr>
        <w:t xml:space="preserve">Podobny system analizy zjawiska spamu stosuje firma </w:t>
      </w:r>
      <w:proofErr w:type="spellStart"/>
      <w:r w:rsidRPr="00CF3A36">
        <w:rPr>
          <w:szCs w:val="24"/>
        </w:rPr>
        <w:t>Kasperky</w:t>
      </w:r>
      <w:proofErr w:type="spellEnd"/>
      <w:r w:rsidRPr="00CF3A36">
        <w:rPr>
          <w:szCs w:val="24"/>
        </w:rPr>
        <w:t xml:space="preserve"> Lab, gromadząc dane nt. </w:t>
      </w:r>
      <w:r w:rsidR="009917BA" w:rsidRPr="00CF3A36">
        <w:rPr>
          <w:szCs w:val="24"/>
        </w:rPr>
        <w:t xml:space="preserve">incydentów </w:t>
      </w:r>
      <w:r w:rsidRPr="00CF3A36">
        <w:rPr>
          <w:szCs w:val="24"/>
        </w:rPr>
        <w:t>wychwyconych przez oprogramowanie antywirusowe/</w:t>
      </w:r>
      <w:proofErr w:type="spellStart"/>
      <w:r w:rsidRPr="00CF3A36">
        <w:rPr>
          <w:szCs w:val="24"/>
        </w:rPr>
        <w:t>antyspamowe</w:t>
      </w:r>
      <w:proofErr w:type="spellEnd"/>
      <w:r w:rsidRPr="00CF3A36">
        <w:rPr>
          <w:szCs w:val="24"/>
        </w:rPr>
        <w:t xml:space="preserve"> </w:t>
      </w:r>
      <w:r w:rsidR="009917BA" w:rsidRPr="00CF3A36">
        <w:rPr>
          <w:szCs w:val="24"/>
        </w:rPr>
        <w:t xml:space="preserve">zainstalowane </w:t>
      </w:r>
      <w:r w:rsidRPr="00CF3A36">
        <w:rPr>
          <w:szCs w:val="24"/>
        </w:rPr>
        <w:t>na komputerach użytkowników. Z analizy raportów miesięcznych i</w:t>
      </w:r>
      <w:r w:rsidR="009917BA" w:rsidRPr="00CF3A36">
        <w:rPr>
          <w:szCs w:val="24"/>
        </w:rPr>
        <w:t> </w:t>
      </w:r>
      <w:r w:rsidRPr="00CF3A36">
        <w:rPr>
          <w:szCs w:val="24"/>
        </w:rPr>
        <w:t>kwartalnych</w:t>
      </w:r>
      <w:r w:rsidR="003369CE" w:rsidRPr="00CF3A36">
        <w:rPr>
          <w:szCs w:val="24"/>
        </w:rPr>
        <w:t>,</w:t>
      </w:r>
      <w:r w:rsidRPr="00CF3A36">
        <w:rPr>
          <w:szCs w:val="24"/>
        </w:rPr>
        <w:t xml:space="preserve"> publikowanych przez firmę </w:t>
      </w:r>
      <w:proofErr w:type="spellStart"/>
      <w:r w:rsidRPr="00CF3A36">
        <w:rPr>
          <w:szCs w:val="24"/>
        </w:rPr>
        <w:t>Kaspersky</w:t>
      </w:r>
      <w:proofErr w:type="spellEnd"/>
      <w:r w:rsidRPr="00CF3A36">
        <w:rPr>
          <w:szCs w:val="24"/>
        </w:rPr>
        <w:t xml:space="preserve"> Lab</w:t>
      </w:r>
      <w:r w:rsidR="003369CE" w:rsidRPr="00CF3A36">
        <w:rPr>
          <w:szCs w:val="24"/>
        </w:rPr>
        <w:t>,</w:t>
      </w:r>
      <w:r w:rsidRPr="00CF3A36">
        <w:rPr>
          <w:szCs w:val="24"/>
        </w:rPr>
        <w:t xml:space="preserve"> można wyciągnąć następujące wnioski</w:t>
      </w:r>
      <w:r w:rsidRPr="00CF3A36">
        <w:rPr>
          <w:rStyle w:val="Odwoanieprzypisudolnego"/>
          <w:szCs w:val="24"/>
        </w:rPr>
        <w:footnoteReference w:id="55"/>
      </w:r>
      <w:r w:rsidRPr="00CF3A36">
        <w:rPr>
          <w:szCs w:val="24"/>
        </w:rPr>
        <w:t xml:space="preserve">:  </w:t>
      </w:r>
    </w:p>
    <w:p w:rsidR="00D85B06" w:rsidRPr="00CF3A36" w:rsidRDefault="00D85B06" w:rsidP="00CF3A36">
      <w:pPr>
        <w:pStyle w:val="Akapitzlist"/>
        <w:numPr>
          <w:ilvl w:val="0"/>
          <w:numId w:val="59"/>
        </w:numPr>
        <w:spacing w:line="276" w:lineRule="auto"/>
        <w:rPr>
          <w:sz w:val="24"/>
          <w:szCs w:val="24"/>
        </w:rPr>
      </w:pPr>
      <w:r w:rsidRPr="00CF3A36">
        <w:rPr>
          <w:sz w:val="24"/>
          <w:szCs w:val="24"/>
        </w:rPr>
        <w:t>Odsetek spamu w wiadomościach pocztowych w okresie ostatnich 3 lat nie uleg</w:t>
      </w:r>
      <w:r w:rsidR="006A446E" w:rsidRPr="00CF3A36">
        <w:rPr>
          <w:sz w:val="24"/>
          <w:szCs w:val="24"/>
        </w:rPr>
        <w:t>ł</w:t>
      </w:r>
      <w:r w:rsidRPr="00CF3A36">
        <w:rPr>
          <w:sz w:val="24"/>
          <w:szCs w:val="24"/>
        </w:rPr>
        <w:t xml:space="preserve"> większym zmianom i</w:t>
      </w:r>
      <w:r w:rsidR="003369CE" w:rsidRPr="00CF3A36">
        <w:rPr>
          <w:sz w:val="24"/>
          <w:szCs w:val="24"/>
        </w:rPr>
        <w:t> </w:t>
      </w:r>
      <w:r w:rsidRPr="00CF3A36">
        <w:rPr>
          <w:sz w:val="24"/>
          <w:szCs w:val="24"/>
        </w:rPr>
        <w:t>kształtuje się na poziomie ok. 65</w:t>
      </w:r>
      <w:r w:rsidR="003369CE" w:rsidRPr="00CF3A36">
        <w:rPr>
          <w:sz w:val="24"/>
          <w:szCs w:val="24"/>
        </w:rPr>
        <w:t>–</w:t>
      </w:r>
      <w:r w:rsidRPr="00CF3A36">
        <w:rPr>
          <w:sz w:val="24"/>
          <w:szCs w:val="24"/>
        </w:rPr>
        <w:t xml:space="preserve">70%. </w:t>
      </w:r>
    </w:p>
    <w:p w:rsidR="00D85B06" w:rsidRPr="00CF3A36" w:rsidRDefault="00D85B06" w:rsidP="00CF3A36">
      <w:pPr>
        <w:pStyle w:val="Akapitzlist"/>
        <w:numPr>
          <w:ilvl w:val="0"/>
          <w:numId w:val="59"/>
        </w:numPr>
        <w:spacing w:line="276" w:lineRule="auto"/>
        <w:rPr>
          <w:sz w:val="24"/>
          <w:szCs w:val="24"/>
        </w:rPr>
      </w:pPr>
      <w:r w:rsidRPr="00CF3A36">
        <w:rPr>
          <w:sz w:val="24"/>
          <w:szCs w:val="24"/>
        </w:rPr>
        <w:t>W okresie 2012</w:t>
      </w:r>
      <w:r w:rsidR="003369CE" w:rsidRPr="00CF3A36">
        <w:rPr>
          <w:sz w:val="24"/>
          <w:szCs w:val="24"/>
        </w:rPr>
        <w:t>–</w:t>
      </w:r>
      <w:r w:rsidRPr="00CF3A36">
        <w:rPr>
          <w:sz w:val="24"/>
          <w:szCs w:val="24"/>
        </w:rPr>
        <w:t xml:space="preserve">2013 udział wiadomości spam wysyłanych z Polski w całkowitej liczbie wiadomości spam w skali świata </w:t>
      </w:r>
      <w:r w:rsidR="003369CE" w:rsidRPr="00CF3A36">
        <w:rPr>
          <w:sz w:val="24"/>
          <w:szCs w:val="24"/>
        </w:rPr>
        <w:t xml:space="preserve">wynosi </w:t>
      </w:r>
      <w:r w:rsidRPr="00CF3A36">
        <w:rPr>
          <w:sz w:val="24"/>
          <w:szCs w:val="24"/>
        </w:rPr>
        <w:t>0,9</w:t>
      </w:r>
      <w:r w:rsidR="003369CE" w:rsidRPr="00CF3A36">
        <w:rPr>
          <w:sz w:val="24"/>
          <w:szCs w:val="24"/>
        </w:rPr>
        <w:t>–</w:t>
      </w:r>
      <w:r w:rsidRPr="00CF3A36">
        <w:rPr>
          <w:sz w:val="24"/>
          <w:szCs w:val="24"/>
        </w:rPr>
        <w:t xml:space="preserve">1,5%. Należy podkreślić, że </w:t>
      </w:r>
      <w:r w:rsidR="00632640" w:rsidRPr="00CF3A36">
        <w:rPr>
          <w:sz w:val="24"/>
          <w:szCs w:val="24"/>
        </w:rPr>
        <w:t xml:space="preserve">– </w:t>
      </w:r>
      <w:r w:rsidR="003369CE" w:rsidRPr="00CF3A36">
        <w:rPr>
          <w:sz w:val="24"/>
          <w:szCs w:val="24"/>
        </w:rPr>
        <w:t xml:space="preserve">wg </w:t>
      </w:r>
      <w:r w:rsidRPr="00CF3A36">
        <w:rPr>
          <w:sz w:val="24"/>
          <w:szCs w:val="24"/>
        </w:rPr>
        <w:t>zgromadzonych danych</w:t>
      </w:r>
      <w:r w:rsidR="00632640" w:rsidRPr="00CF3A36">
        <w:rPr>
          <w:sz w:val="24"/>
          <w:szCs w:val="24"/>
        </w:rPr>
        <w:t xml:space="preserve"> –</w:t>
      </w:r>
      <w:r w:rsidRPr="00CF3A36">
        <w:rPr>
          <w:sz w:val="24"/>
          <w:szCs w:val="24"/>
        </w:rPr>
        <w:t xml:space="preserve"> znaczną część </w:t>
      </w:r>
      <w:r w:rsidR="003369CE" w:rsidRPr="00CF3A36">
        <w:rPr>
          <w:sz w:val="24"/>
          <w:szCs w:val="24"/>
        </w:rPr>
        <w:t xml:space="preserve">tego </w:t>
      </w:r>
      <w:r w:rsidRPr="00CF3A36">
        <w:rPr>
          <w:sz w:val="24"/>
          <w:szCs w:val="24"/>
        </w:rPr>
        <w:t>spamu stanowi tzw. „spam krajowy”</w:t>
      </w:r>
      <w:r w:rsidR="003369CE" w:rsidRPr="00CF3A36">
        <w:rPr>
          <w:sz w:val="24"/>
          <w:szCs w:val="24"/>
        </w:rPr>
        <w:t>,</w:t>
      </w:r>
      <w:r w:rsidRPr="00CF3A36">
        <w:rPr>
          <w:sz w:val="24"/>
          <w:szCs w:val="24"/>
        </w:rPr>
        <w:t xml:space="preserve"> </w:t>
      </w:r>
      <w:r w:rsidR="003369CE" w:rsidRPr="00CF3A36">
        <w:rPr>
          <w:sz w:val="24"/>
          <w:szCs w:val="24"/>
        </w:rPr>
        <w:t>c</w:t>
      </w:r>
      <w:r w:rsidRPr="00CF3A36">
        <w:rPr>
          <w:sz w:val="24"/>
          <w:szCs w:val="24"/>
        </w:rPr>
        <w:t>zyli spam wysyłany z Polski do polskiego użytkownika. W II kwartale 2014 r. Polska zniknęła z listy 20 krajów z</w:t>
      </w:r>
      <w:r w:rsidR="003369CE" w:rsidRPr="00CF3A36">
        <w:rPr>
          <w:sz w:val="24"/>
          <w:szCs w:val="24"/>
        </w:rPr>
        <w:t> </w:t>
      </w:r>
      <w:r w:rsidRPr="00CF3A36">
        <w:rPr>
          <w:sz w:val="24"/>
          <w:szCs w:val="24"/>
        </w:rPr>
        <w:t xml:space="preserve">najwyższą wartością </w:t>
      </w:r>
      <w:r w:rsidR="006A446E" w:rsidRPr="00CF3A36">
        <w:rPr>
          <w:sz w:val="24"/>
          <w:szCs w:val="24"/>
        </w:rPr>
        <w:t xml:space="preserve">tego </w:t>
      </w:r>
      <w:r w:rsidRPr="00CF3A36">
        <w:rPr>
          <w:sz w:val="24"/>
          <w:szCs w:val="24"/>
        </w:rPr>
        <w:t xml:space="preserve">wskaźnika. Wynika to </w:t>
      </w:r>
      <w:r w:rsidR="006A446E" w:rsidRPr="00CF3A36">
        <w:rPr>
          <w:sz w:val="24"/>
          <w:szCs w:val="24"/>
        </w:rPr>
        <w:t xml:space="preserve">prawdopodobnie </w:t>
      </w:r>
      <w:r w:rsidRPr="00CF3A36">
        <w:rPr>
          <w:sz w:val="24"/>
          <w:szCs w:val="24"/>
        </w:rPr>
        <w:t xml:space="preserve">przede wszystkim </w:t>
      </w:r>
      <w:r w:rsidR="006A446E" w:rsidRPr="00CF3A36">
        <w:rPr>
          <w:sz w:val="24"/>
          <w:szCs w:val="24"/>
        </w:rPr>
        <w:t xml:space="preserve">z </w:t>
      </w:r>
      <w:r w:rsidRPr="00CF3A36">
        <w:rPr>
          <w:sz w:val="24"/>
          <w:szCs w:val="24"/>
        </w:rPr>
        <w:t xml:space="preserve">działań podejmowanych przez dostawców usług teleinformatycznych w kraju, mających na celu walkę ze spamem. </w:t>
      </w:r>
    </w:p>
    <w:p w:rsidR="00D85B06" w:rsidRPr="00CF3A36" w:rsidRDefault="00D85B06" w:rsidP="00CF3A36">
      <w:pPr>
        <w:pStyle w:val="Akapitzlist"/>
        <w:numPr>
          <w:ilvl w:val="0"/>
          <w:numId w:val="59"/>
        </w:numPr>
        <w:spacing w:line="276" w:lineRule="auto"/>
        <w:rPr>
          <w:sz w:val="24"/>
          <w:szCs w:val="24"/>
        </w:rPr>
      </w:pPr>
      <w:r w:rsidRPr="00CF3A36">
        <w:rPr>
          <w:sz w:val="24"/>
          <w:szCs w:val="24"/>
        </w:rPr>
        <w:t>Treści wiadomości spam</w:t>
      </w:r>
      <w:r w:rsidR="003369CE" w:rsidRPr="00CF3A36">
        <w:rPr>
          <w:sz w:val="24"/>
          <w:szCs w:val="24"/>
        </w:rPr>
        <w:t>,</w:t>
      </w:r>
      <w:r w:rsidRPr="00CF3A36">
        <w:rPr>
          <w:sz w:val="24"/>
          <w:szCs w:val="24"/>
        </w:rPr>
        <w:t xml:space="preserve"> zarówno w skali kraju, jak też globalnej</w:t>
      </w:r>
      <w:r w:rsidR="003369CE" w:rsidRPr="00CF3A36">
        <w:rPr>
          <w:sz w:val="24"/>
          <w:szCs w:val="24"/>
        </w:rPr>
        <w:t>,</w:t>
      </w:r>
      <w:r w:rsidRPr="00CF3A36">
        <w:rPr>
          <w:sz w:val="24"/>
          <w:szCs w:val="24"/>
        </w:rPr>
        <w:t xml:space="preserve"> zwykle odnoszą się do bieżących ważnych wydarzeń prezent</w:t>
      </w:r>
      <w:r w:rsidR="003369CE" w:rsidRPr="00CF3A36">
        <w:rPr>
          <w:sz w:val="24"/>
          <w:szCs w:val="24"/>
        </w:rPr>
        <w:t>owanych</w:t>
      </w:r>
      <w:r w:rsidRPr="00CF3A36">
        <w:rPr>
          <w:sz w:val="24"/>
          <w:szCs w:val="24"/>
        </w:rPr>
        <w:t xml:space="preserve"> w mediach. N</w:t>
      </w:r>
      <w:r w:rsidR="003369CE" w:rsidRPr="00CF3A36">
        <w:rPr>
          <w:sz w:val="24"/>
          <w:szCs w:val="24"/>
        </w:rPr>
        <w:t xml:space="preserve">a </w:t>
      </w:r>
      <w:r w:rsidRPr="00CF3A36">
        <w:rPr>
          <w:sz w:val="24"/>
          <w:szCs w:val="24"/>
        </w:rPr>
        <w:t>p</w:t>
      </w:r>
      <w:r w:rsidR="003369CE" w:rsidRPr="00CF3A36">
        <w:rPr>
          <w:sz w:val="24"/>
          <w:szCs w:val="24"/>
        </w:rPr>
        <w:t>rz</w:t>
      </w:r>
      <w:r w:rsidR="006A446E" w:rsidRPr="00CF3A36">
        <w:rPr>
          <w:sz w:val="24"/>
          <w:szCs w:val="24"/>
        </w:rPr>
        <w:t>y</w:t>
      </w:r>
      <w:r w:rsidR="003369CE" w:rsidRPr="00CF3A36">
        <w:rPr>
          <w:sz w:val="24"/>
          <w:szCs w:val="24"/>
        </w:rPr>
        <w:t>kład</w:t>
      </w:r>
      <w:r w:rsidRPr="00CF3A36">
        <w:rPr>
          <w:sz w:val="24"/>
          <w:szCs w:val="24"/>
        </w:rPr>
        <w:t xml:space="preserve"> w ostatnich miesiącach można zaobserwować intensyfikację wiadomości </w:t>
      </w:r>
      <w:r w:rsidR="003369CE" w:rsidRPr="00CF3A36">
        <w:rPr>
          <w:sz w:val="24"/>
          <w:szCs w:val="24"/>
        </w:rPr>
        <w:t>na</w:t>
      </w:r>
      <w:r w:rsidRPr="00CF3A36">
        <w:rPr>
          <w:sz w:val="24"/>
          <w:szCs w:val="24"/>
        </w:rPr>
        <w:t xml:space="preserve"> temat wirusa </w:t>
      </w:r>
      <w:proofErr w:type="spellStart"/>
      <w:r w:rsidRPr="00CF3A36">
        <w:rPr>
          <w:sz w:val="24"/>
          <w:szCs w:val="24"/>
        </w:rPr>
        <w:t>eboli</w:t>
      </w:r>
      <w:proofErr w:type="spellEnd"/>
      <w:r w:rsidRPr="00CF3A36">
        <w:rPr>
          <w:sz w:val="24"/>
          <w:szCs w:val="24"/>
        </w:rPr>
        <w:t xml:space="preserve"> w powiązaniu z tzw. spamem nigeryjskim. Często treść spamu jest dopasowana do </w:t>
      </w:r>
      <w:r w:rsidR="00632640" w:rsidRPr="00CF3A36">
        <w:rPr>
          <w:sz w:val="24"/>
          <w:szCs w:val="24"/>
        </w:rPr>
        <w:t xml:space="preserve">aktualnych </w:t>
      </w:r>
      <w:r w:rsidRPr="00CF3A36">
        <w:rPr>
          <w:sz w:val="24"/>
          <w:szCs w:val="24"/>
        </w:rPr>
        <w:t xml:space="preserve">wydarzeń o charakterze sportowym (np. mistrzostwa świata), politycznym (np. wybory powszechne) lub też </w:t>
      </w:r>
      <w:r w:rsidR="003369CE" w:rsidRPr="00CF3A36">
        <w:rPr>
          <w:sz w:val="24"/>
          <w:szCs w:val="24"/>
        </w:rPr>
        <w:t xml:space="preserve">jest </w:t>
      </w:r>
      <w:r w:rsidRPr="00CF3A36">
        <w:rPr>
          <w:sz w:val="24"/>
          <w:szCs w:val="24"/>
        </w:rPr>
        <w:t xml:space="preserve">związana z nadchodzącymi świętami. </w:t>
      </w:r>
      <w:r w:rsidR="003369CE" w:rsidRPr="00CF3A36">
        <w:rPr>
          <w:sz w:val="24"/>
          <w:szCs w:val="24"/>
        </w:rPr>
        <w:t>T</w:t>
      </w:r>
      <w:r w:rsidRPr="00CF3A36">
        <w:rPr>
          <w:sz w:val="24"/>
          <w:szCs w:val="24"/>
        </w:rPr>
        <w:t>reści są też adaptowane do wydarzeń związanych z konkretnymi osobami publicznymi (np.</w:t>
      </w:r>
      <w:r w:rsidR="00632640" w:rsidRPr="00CF3A36">
        <w:rPr>
          <w:sz w:val="24"/>
          <w:szCs w:val="24"/>
        </w:rPr>
        <w:t> </w:t>
      </w:r>
      <w:r w:rsidRPr="00CF3A36">
        <w:rPr>
          <w:sz w:val="24"/>
          <w:szCs w:val="24"/>
        </w:rPr>
        <w:t xml:space="preserve">informacje o publikowanych zdjęciach z wpadek/wypadków znanych osób).  </w:t>
      </w:r>
    </w:p>
    <w:p w:rsidR="00D85B06" w:rsidRPr="00CF3A36" w:rsidRDefault="006A446E" w:rsidP="00CF3A36">
      <w:pPr>
        <w:pStyle w:val="Akapitzlist"/>
        <w:numPr>
          <w:ilvl w:val="0"/>
          <w:numId w:val="59"/>
        </w:numPr>
        <w:spacing w:line="276" w:lineRule="auto"/>
        <w:rPr>
          <w:sz w:val="24"/>
          <w:szCs w:val="24"/>
        </w:rPr>
      </w:pPr>
      <w:r w:rsidRPr="00CF3A36">
        <w:rPr>
          <w:sz w:val="24"/>
          <w:szCs w:val="24"/>
        </w:rPr>
        <w:t>Spo</w:t>
      </w:r>
      <w:r w:rsidR="00D85B06" w:rsidRPr="00CF3A36">
        <w:rPr>
          <w:sz w:val="24"/>
          <w:szCs w:val="24"/>
        </w:rPr>
        <w:t>śród wiadomości spam, któr</w:t>
      </w:r>
      <w:r w:rsidR="003369CE" w:rsidRPr="00CF3A36">
        <w:rPr>
          <w:sz w:val="24"/>
          <w:szCs w:val="24"/>
        </w:rPr>
        <w:t xml:space="preserve">ych treści </w:t>
      </w:r>
      <w:r w:rsidR="00D85B06" w:rsidRPr="00CF3A36">
        <w:rPr>
          <w:sz w:val="24"/>
          <w:szCs w:val="24"/>
        </w:rPr>
        <w:t>nie ulega</w:t>
      </w:r>
      <w:r w:rsidRPr="00CF3A36">
        <w:rPr>
          <w:sz w:val="24"/>
          <w:szCs w:val="24"/>
        </w:rPr>
        <w:t xml:space="preserve">ły </w:t>
      </w:r>
      <w:r w:rsidR="003369CE" w:rsidRPr="00CF3A36">
        <w:rPr>
          <w:sz w:val="24"/>
          <w:szCs w:val="24"/>
        </w:rPr>
        <w:t xml:space="preserve">w ciągu </w:t>
      </w:r>
      <w:r w:rsidR="00D85B06" w:rsidRPr="00CF3A36">
        <w:rPr>
          <w:sz w:val="24"/>
          <w:szCs w:val="24"/>
        </w:rPr>
        <w:t>ostatnich lat</w:t>
      </w:r>
      <w:r w:rsidRPr="00CF3A36">
        <w:rPr>
          <w:sz w:val="24"/>
          <w:szCs w:val="24"/>
        </w:rPr>
        <w:t xml:space="preserve"> większym zmianom</w:t>
      </w:r>
      <w:r w:rsidR="00D85B06" w:rsidRPr="00CF3A36">
        <w:rPr>
          <w:sz w:val="24"/>
          <w:szCs w:val="24"/>
        </w:rPr>
        <w:t xml:space="preserve">, można wskazać m.in.: </w:t>
      </w:r>
    </w:p>
    <w:p w:rsidR="00D85B06" w:rsidRPr="00CF3A36" w:rsidRDefault="006A446E" w:rsidP="00CF3A36">
      <w:pPr>
        <w:pStyle w:val="Akapitzlist"/>
        <w:numPr>
          <w:ilvl w:val="1"/>
          <w:numId w:val="59"/>
        </w:numPr>
        <w:spacing w:line="276" w:lineRule="auto"/>
        <w:rPr>
          <w:sz w:val="24"/>
          <w:szCs w:val="24"/>
        </w:rPr>
      </w:pPr>
      <w:r w:rsidRPr="00CF3A36">
        <w:rPr>
          <w:sz w:val="24"/>
          <w:szCs w:val="24"/>
        </w:rPr>
        <w:t>fałszywe w</w:t>
      </w:r>
      <w:r w:rsidR="00D85B06" w:rsidRPr="00CF3A36">
        <w:rPr>
          <w:sz w:val="24"/>
          <w:szCs w:val="24"/>
        </w:rPr>
        <w:t>iadomości e-mail</w:t>
      </w:r>
      <w:r w:rsidRPr="00CF3A36">
        <w:rPr>
          <w:sz w:val="24"/>
          <w:szCs w:val="24"/>
        </w:rPr>
        <w:t>,</w:t>
      </w:r>
      <w:r w:rsidR="00D85B06" w:rsidRPr="00CF3A36">
        <w:rPr>
          <w:sz w:val="24"/>
          <w:szCs w:val="24"/>
        </w:rPr>
        <w:t xml:space="preserve"> przypominające pod względem treści i </w:t>
      </w:r>
      <w:proofErr w:type="spellStart"/>
      <w:r w:rsidR="00D85B06" w:rsidRPr="00CF3A36">
        <w:rPr>
          <w:sz w:val="24"/>
          <w:szCs w:val="24"/>
        </w:rPr>
        <w:t>layoutu</w:t>
      </w:r>
      <w:proofErr w:type="spellEnd"/>
      <w:r w:rsidR="00D85B06" w:rsidRPr="00CF3A36">
        <w:rPr>
          <w:sz w:val="24"/>
          <w:szCs w:val="24"/>
        </w:rPr>
        <w:t xml:space="preserve"> wiadomości otrzymywane od znanych instytucji (np. instytucj</w:t>
      </w:r>
      <w:r w:rsidRPr="00CF3A36">
        <w:rPr>
          <w:sz w:val="24"/>
          <w:szCs w:val="24"/>
        </w:rPr>
        <w:t>i</w:t>
      </w:r>
      <w:r w:rsidR="00D85B06" w:rsidRPr="00CF3A36">
        <w:rPr>
          <w:sz w:val="24"/>
          <w:szCs w:val="24"/>
        </w:rPr>
        <w:t xml:space="preserve"> finansow</w:t>
      </w:r>
      <w:r w:rsidRPr="00CF3A36">
        <w:rPr>
          <w:sz w:val="24"/>
          <w:szCs w:val="24"/>
        </w:rPr>
        <w:t>ych</w:t>
      </w:r>
      <w:r w:rsidR="00D85B06" w:rsidRPr="00CF3A36">
        <w:rPr>
          <w:sz w:val="24"/>
          <w:szCs w:val="24"/>
        </w:rPr>
        <w:t>, system</w:t>
      </w:r>
      <w:r w:rsidRPr="00CF3A36">
        <w:rPr>
          <w:sz w:val="24"/>
          <w:szCs w:val="24"/>
        </w:rPr>
        <w:t>ów</w:t>
      </w:r>
      <w:r w:rsidR="00D85B06" w:rsidRPr="00CF3A36">
        <w:rPr>
          <w:sz w:val="24"/>
          <w:szCs w:val="24"/>
        </w:rPr>
        <w:t xml:space="preserve"> płatności </w:t>
      </w:r>
      <w:proofErr w:type="spellStart"/>
      <w:r w:rsidR="00D85B06" w:rsidRPr="00CF3A36">
        <w:rPr>
          <w:sz w:val="24"/>
          <w:szCs w:val="24"/>
        </w:rPr>
        <w:t>online</w:t>
      </w:r>
      <w:proofErr w:type="spellEnd"/>
      <w:r w:rsidR="00D85B06" w:rsidRPr="00CF3A36">
        <w:rPr>
          <w:sz w:val="24"/>
          <w:szCs w:val="24"/>
        </w:rPr>
        <w:t xml:space="preserve"> itp.), które zawierają odsyłacze </w:t>
      </w:r>
      <w:proofErr w:type="spellStart"/>
      <w:r w:rsidR="00D85B06" w:rsidRPr="00CF3A36">
        <w:rPr>
          <w:sz w:val="24"/>
          <w:szCs w:val="24"/>
        </w:rPr>
        <w:t>spamowe</w:t>
      </w:r>
      <w:proofErr w:type="spellEnd"/>
      <w:r w:rsidR="00D85B06" w:rsidRPr="00CF3A36">
        <w:rPr>
          <w:sz w:val="24"/>
          <w:szCs w:val="24"/>
        </w:rPr>
        <w:t xml:space="preserve"> prowadzące do fałszywych stron</w:t>
      </w:r>
      <w:r w:rsidRPr="00CF3A36">
        <w:rPr>
          <w:sz w:val="24"/>
          <w:szCs w:val="24"/>
        </w:rPr>
        <w:t xml:space="preserve"> –</w:t>
      </w:r>
      <w:r w:rsidR="00D85B06" w:rsidRPr="00CF3A36">
        <w:rPr>
          <w:sz w:val="24"/>
          <w:szCs w:val="24"/>
        </w:rPr>
        <w:t xml:space="preserve"> </w:t>
      </w:r>
      <w:r w:rsidRPr="00CF3A36">
        <w:rPr>
          <w:sz w:val="24"/>
          <w:szCs w:val="24"/>
        </w:rPr>
        <w:t>w </w:t>
      </w:r>
      <w:r w:rsidR="00D85B06" w:rsidRPr="00CF3A36">
        <w:rPr>
          <w:sz w:val="24"/>
          <w:szCs w:val="24"/>
        </w:rPr>
        <w:t xml:space="preserve">najłagodniejszym przypadku </w:t>
      </w:r>
      <w:r w:rsidR="003369CE" w:rsidRPr="00CF3A36">
        <w:rPr>
          <w:sz w:val="24"/>
          <w:szCs w:val="24"/>
        </w:rPr>
        <w:t xml:space="preserve">prowadzi to </w:t>
      </w:r>
      <w:r w:rsidR="00D85B06" w:rsidRPr="00CF3A36">
        <w:rPr>
          <w:sz w:val="24"/>
          <w:szCs w:val="24"/>
        </w:rPr>
        <w:t>do wyświetlenia reklamy</w:t>
      </w:r>
      <w:r w:rsidR="003369CE" w:rsidRPr="00CF3A36">
        <w:rPr>
          <w:sz w:val="24"/>
          <w:szCs w:val="24"/>
        </w:rPr>
        <w:t>,</w:t>
      </w:r>
      <w:r w:rsidR="00D85B06" w:rsidRPr="00CF3A36">
        <w:rPr>
          <w:sz w:val="24"/>
          <w:szCs w:val="24"/>
        </w:rPr>
        <w:t xml:space="preserve"> </w:t>
      </w:r>
      <w:r w:rsidR="003369CE" w:rsidRPr="00CF3A36">
        <w:rPr>
          <w:sz w:val="24"/>
          <w:szCs w:val="24"/>
        </w:rPr>
        <w:t>z</w:t>
      </w:r>
      <w:r w:rsidR="00D85B06" w:rsidRPr="00CF3A36">
        <w:rPr>
          <w:sz w:val="24"/>
          <w:szCs w:val="24"/>
        </w:rPr>
        <w:t>wykle jednak następuje próba wyłudzenia od użytkownika danych (np. danych logowania, numeru karty kredytowej, numeru telefonu itp.)</w:t>
      </w:r>
      <w:r w:rsidRPr="00CF3A36">
        <w:rPr>
          <w:sz w:val="24"/>
          <w:szCs w:val="24"/>
        </w:rPr>
        <w:t>;</w:t>
      </w:r>
      <w:r w:rsidR="00D85B06" w:rsidRPr="00CF3A36">
        <w:rPr>
          <w:sz w:val="24"/>
          <w:szCs w:val="24"/>
        </w:rPr>
        <w:t xml:space="preserve"> </w:t>
      </w:r>
    </w:p>
    <w:p w:rsidR="00D85B06" w:rsidRPr="00CF3A36" w:rsidRDefault="006A446E" w:rsidP="00CF3A36">
      <w:pPr>
        <w:pStyle w:val="Akapitzlist"/>
        <w:numPr>
          <w:ilvl w:val="1"/>
          <w:numId w:val="59"/>
        </w:numPr>
        <w:spacing w:line="276" w:lineRule="auto"/>
        <w:rPr>
          <w:sz w:val="24"/>
          <w:szCs w:val="24"/>
        </w:rPr>
      </w:pPr>
      <w:r w:rsidRPr="00CF3A36">
        <w:rPr>
          <w:sz w:val="24"/>
          <w:szCs w:val="24"/>
        </w:rPr>
        <w:t>wiadomości o t</w:t>
      </w:r>
      <w:r w:rsidR="00D85B06" w:rsidRPr="00CF3A36">
        <w:rPr>
          <w:sz w:val="24"/>
          <w:szCs w:val="24"/>
        </w:rPr>
        <w:t>reś</w:t>
      </w:r>
      <w:r w:rsidRPr="00CF3A36">
        <w:rPr>
          <w:sz w:val="24"/>
          <w:szCs w:val="24"/>
        </w:rPr>
        <w:t>ci</w:t>
      </w:r>
      <w:r w:rsidR="00D85B06" w:rsidRPr="00CF3A36">
        <w:rPr>
          <w:sz w:val="24"/>
          <w:szCs w:val="24"/>
        </w:rPr>
        <w:t xml:space="preserve"> zachęcając</w:t>
      </w:r>
      <w:r w:rsidRPr="00CF3A36">
        <w:rPr>
          <w:sz w:val="24"/>
          <w:szCs w:val="24"/>
        </w:rPr>
        <w:t>ej</w:t>
      </w:r>
      <w:r w:rsidR="00D85B06" w:rsidRPr="00CF3A36">
        <w:rPr>
          <w:sz w:val="24"/>
          <w:szCs w:val="24"/>
        </w:rPr>
        <w:t xml:space="preserve"> do lokalizacji danego numeru telefonu komórkowego</w:t>
      </w:r>
      <w:r w:rsidR="00632640" w:rsidRPr="00CF3A36">
        <w:rPr>
          <w:sz w:val="24"/>
          <w:szCs w:val="24"/>
        </w:rPr>
        <w:t>, które</w:t>
      </w:r>
      <w:r w:rsidR="00D85B06" w:rsidRPr="00CF3A36">
        <w:rPr>
          <w:sz w:val="24"/>
          <w:szCs w:val="24"/>
        </w:rPr>
        <w:t xml:space="preserve"> </w:t>
      </w:r>
      <w:r w:rsidR="00632640" w:rsidRPr="00CF3A36">
        <w:rPr>
          <w:sz w:val="24"/>
          <w:szCs w:val="24"/>
        </w:rPr>
        <w:t xml:space="preserve">zwykle </w:t>
      </w:r>
      <w:proofErr w:type="spellStart"/>
      <w:r w:rsidR="00D85B06" w:rsidRPr="00CF3A36">
        <w:rPr>
          <w:sz w:val="24"/>
          <w:szCs w:val="24"/>
        </w:rPr>
        <w:t>przekierowują</w:t>
      </w:r>
      <w:proofErr w:type="spellEnd"/>
      <w:r w:rsidR="00D85B06" w:rsidRPr="00CF3A36">
        <w:rPr>
          <w:sz w:val="24"/>
          <w:szCs w:val="24"/>
        </w:rPr>
        <w:t xml:space="preserve"> </w:t>
      </w:r>
      <w:r w:rsidR="00632640" w:rsidRPr="00CF3A36">
        <w:rPr>
          <w:sz w:val="24"/>
          <w:szCs w:val="24"/>
        </w:rPr>
        <w:t xml:space="preserve">użytkownika </w:t>
      </w:r>
      <w:r w:rsidR="00D85B06" w:rsidRPr="00CF3A36">
        <w:rPr>
          <w:sz w:val="24"/>
          <w:szCs w:val="24"/>
        </w:rPr>
        <w:t>do strony WWW, na której trzeba uiścić płatność za</w:t>
      </w:r>
      <w:r w:rsidR="00CD14FE" w:rsidRPr="00CF3A36">
        <w:rPr>
          <w:sz w:val="24"/>
          <w:szCs w:val="24"/>
        </w:rPr>
        <w:t> </w:t>
      </w:r>
      <w:r w:rsidR="00D85B06" w:rsidRPr="00CF3A36">
        <w:rPr>
          <w:sz w:val="24"/>
          <w:szCs w:val="24"/>
        </w:rPr>
        <w:t>skorzystanie z usługi lokalizacji lub też podać swój numer telefonu</w:t>
      </w:r>
      <w:r w:rsidR="00632640" w:rsidRPr="00CF3A36">
        <w:rPr>
          <w:sz w:val="24"/>
          <w:szCs w:val="24"/>
        </w:rPr>
        <w:t>,</w:t>
      </w:r>
      <w:r w:rsidR="00D85B06" w:rsidRPr="00CF3A36">
        <w:rPr>
          <w:sz w:val="24"/>
          <w:szCs w:val="24"/>
        </w:rPr>
        <w:t xml:space="preserve"> jednocześnie akceptując otrzymywanie płatnych </w:t>
      </w:r>
      <w:proofErr w:type="spellStart"/>
      <w:r w:rsidR="00D85B06" w:rsidRPr="00CF3A36">
        <w:rPr>
          <w:sz w:val="24"/>
          <w:szCs w:val="24"/>
        </w:rPr>
        <w:t>SMS</w:t>
      </w:r>
      <w:r w:rsidR="003F73E5" w:rsidRPr="00CF3A36">
        <w:rPr>
          <w:sz w:val="24"/>
          <w:szCs w:val="24"/>
        </w:rPr>
        <w:t>-</w:t>
      </w:r>
      <w:r w:rsidR="00D85B06" w:rsidRPr="00CF3A36">
        <w:rPr>
          <w:sz w:val="24"/>
          <w:szCs w:val="24"/>
        </w:rPr>
        <w:t>ów</w:t>
      </w:r>
      <w:proofErr w:type="spellEnd"/>
      <w:r w:rsidR="00632640" w:rsidRPr="00CF3A36">
        <w:rPr>
          <w:sz w:val="24"/>
          <w:szCs w:val="24"/>
        </w:rPr>
        <w:t xml:space="preserve"> –</w:t>
      </w:r>
      <w:r w:rsidR="00D85B06" w:rsidRPr="00CF3A36">
        <w:rPr>
          <w:sz w:val="24"/>
          <w:szCs w:val="24"/>
        </w:rPr>
        <w:t xml:space="preserve"> </w:t>
      </w:r>
      <w:r w:rsidR="00632640" w:rsidRPr="00CF3A36">
        <w:rPr>
          <w:sz w:val="24"/>
          <w:szCs w:val="24"/>
        </w:rPr>
        <w:t>o</w:t>
      </w:r>
      <w:r w:rsidR="00D85B06" w:rsidRPr="00CF3A36">
        <w:rPr>
          <w:sz w:val="24"/>
          <w:szCs w:val="24"/>
        </w:rPr>
        <w:t xml:space="preserve">czywiście użytkownik jest tutaj wprowadzany w błąd, </w:t>
      </w:r>
      <w:r w:rsidR="00632640" w:rsidRPr="00CF3A36">
        <w:rPr>
          <w:sz w:val="24"/>
          <w:szCs w:val="24"/>
        </w:rPr>
        <w:t xml:space="preserve">ponieważ </w:t>
      </w:r>
      <w:r w:rsidR="00D85B06" w:rsidRPr="00CF3A36">
        <w:rPr>
          <w:sz w:val="24"/>
          <w:szCs w:val="24"/>
        </w:rPr>
        <w:t xml:space="preserve">tego rodzaju serwisy nie mają technicznej możliwości podawania </w:t>
      </w:r>
      <w:r w:rsidR="00632640" w:rsidRPr="00CF3A36">
        <w:rPr>
          <w:sz w:val="24"/>
          <w:szCs w:val="24"/>
        </w:rPr>
        <w:t xml:space="preserve">jego </w:t>
      </w:r>
      <w:r w:rsidR="00D85B06" w:rsidRPr="00CF3A36">
        <w:rPr>
          <w:sz w:val="24"/>
          <w:szCs w:val="24"/>
        </w:rPr>
        <w:t xml:space="preserve">lokalizacji.  </w:t>
      </w:r>
    </w:p>
    <w:p w:rsidR="00D85B06" w:rsidRPr="00CF3A36" w:rsidRDefault="00D85B06" w:rsidP="00CF3A36">
      <w:pPr>
        <w:spacing w:line="276" w:lineRule="auto"/>
        <w:rPr>
          <w:szCs w:val="24"/>
        </w:rPr>
      </w:pPr>
    </w:p>
    <w:p w:rsidR="00D85B06" w:rsidRPr="00CF3A36" w:rsidRDefault="00D85B06" w:rsidP="00CF3A36">
      <w:pPr>
        <w:spacing w:line="276" w:lineRule="auto"/>
        <w:rPr>
          <w:szCs w:val="24"/>
        </w:rPr>
      </w:pPr>
      <w:r w:rsidRPr="00CF3A36">
        <w:rPr>
          <w:szCs w:val="24"/>
        </w:rPr>
        <w:t>Innym źródłem informacji nt. zjawiska spamu są raporty wydawane w cyklu rocznym przez SARE</w:t>
      </w:r>
      <w:r w:rsidRPr="00CF3A36">
        <w:rPr>
          <w:rStyle w:val="Odwoanieprzypisudolnego"/>
          <w:szCs w:val="24"/>
        </w:rPr>
        <w:footnoteReference w:id="56"/>
      </w:r>
      <w:r w:rsidR="00632640" w:rsidRPr="00CF3A36">
        <w:rPr>
          <w:szCs w:val="24"/>
        </w:rPr>
        <w:t>,</w:t>
      </w:r>
      <w:r w:rsidRPr="00CF3A36">
        <w:rPr>
          <w:szCs w:val="24"/>
        </w:rPr>
        <w:t xml:space="preserve"> </w:t>
      </w:r>
      <w:r w:rsidR="00632640" w:rsidRPr="00CF3A36">
        <w:rPr>
          <w:szCs w:val="24"/>
        </w:rPr>
        <w:t>p</w:t>
      </w:r>
      <w:r w:rsidRPr="00CF3A36">
        <w:rPr>
          <w:szCs w:val="24"/>
        </w:rPr>
        <w:t>rzy czym</w:t>
      </w:r>
      <w:r w:rsidR="00632640" w:rsidRPr="00CF3A36">
        <w:rPr>
          <w:szCs w:val="24"/>
        </w:rPr>
        <w:t xml:space="preserve"> –</w:t>
      </w:r>
      <w:r w:rsidRPr="00CF3A36">
        <w:rPr>
          <w:szCs w:val="24"/>
        </w:rPr>
        <w:t xml:space="preserve"> w odróżnieniu od raportów CERT</w:t>
      </w:r>
      <w:r w:rsidR="00632640" w:rsidRPr="00CF3A36">
        <w:rPr>
          <w:szCs w:val="24"/>
        </w:rPr>
        <w:t xml:space="preserve"> –</w:t>
      </w:r>
      <w:r w:rsidRPr="00CF3A36">
        <w:rPr>
          <w:szCs w:val="24"/>
        </w:rPr>
        <w:t xml:space="preserve"> dane publikowane przez SARE mają charakter deklaratywny</w:t>
      </w:r>
      <w:r w:rsidR="00632640" w:rsidRPr="00CF3A36">
        <w:rPr>
          <w:szCs w:val="24"/>
        </w:rPr>
        <w:t>.</w:t>
      </w:r>
      <w:r w:rsidRPr="00CF3A36">
        <w:rPr>
          <w:szCs w:val="24"/>
        </w:rPr>
        <w:t xml:space="preserve"> </w:t>
      </w:r>
      <w:r w:rsidR="00632640" w:rsidRPr="00CF3A36">
        <w:rPr>
          <w:szCs w:val="24"/>
        </w:rPr>
        <w:t xml:space="preserve">Na podstawie </w:t>
      </w:r>
      <w:r w:rsidRPr="00CF3A36">
        <w:rPr>
          <w:szCs w:val="24"/>
        </w:rPr>
        <w:t>bada</w:t>
      </w:r>
      <w:r w:rsidR="00632640" w:rsidRPr="00CF3A36">
        <w:rPr>
          <w:szCs w:val="24"/>
        </w:rPr>
        <w:t>ń</w:t>
      </w:r>
      <w:r w:rsidRPr="00CF3A36">
        <w:rPr>
          <w:szCs w:val="24"/>
        </w:rPr>
        <w:t xml:space="preserve"> ankietow</w:t>
      </w:r>
      <w:r w:rsidR="00632640" w:rsidRPr="00CF3A36">
        <w:rPr>
          <w:szCs w:val="24"/>
        </w:rPr>
        <w:t>ych</w:t>
      </w:r>
      <w:r w:rsidRPr="00CF3A36">
        <w:rPr>
          <w:szCs w:val="24"/>
        </w:rPr>
        <w:t xml:space="preserve"> osób korzystających z poczty elektronicznej tworzone są zestawienia dotyczące średniej liczby wystąpień wiadomości zaklasyfikowanych jako spam. </w:t>
      </w:r>
    </w:p>
    <w:p w:rsidR="00D85B06" w:rsidRPr="00CF3A36" w:rsidRDefault="00D85B06" w:rsidP="00CF3A36">
      <w:pPr>
        <w:spacing w:line="276" w:lineRule="auto"/>
        <w:rPr>
          <w:szCs w:val="24"/>
        </w:rPr>
      </w:pPr>
      <w:r w:rsidRPr="00CF3A36">
        <w:rPr>
          <w:szCs w:val="24"/>
        </w:rPr>
        <w:t xml:space="preserve">Warto podkreślić rolę badań prowadzanych przez firmę SARE w zakresie wykorzystania poczty elektronicznej w Polsce. Jest to jedyne tego typu przeprowadzane cyklicznie badanie w Polsce. W </w:t>
      </w:r>
      <w:r w:rsidR="002F6DFF" w:rsidRPr="00CF3A36">
        <w:rPr>
          <w:szCs w:val="24"/>
        </w:rPr>
        <w:t xml:space="preserve">jego </w:t>
      </w:r>
      <w:r w:rsidRPr="00CF3A36">
        <w:rPr>
          <w:szCs w:val="24"/>
        </w:rPr>
        <w:t xml:space="preserve">ostatniej edycji, </w:t>
      </w:r>
      <w:r w:rsidR="002F6DFF" w:rsidRPr="00CF3A36">
        <w:rPr>
          <w:szCs w:val="24"/>
        </w:rPr>
        <w:t xml:space="preserve">z </w:t>
      </w:r>
      <w:r w:rsidRPr="00CF3A36">
        <w:rPr>
          <w:szCs w:val="24"/>
        </w:rPr>
        <w:t xml:space="preserve">2013 r., wzięło udział 3000 respondentów. Najistotniejsze wyniki </w:t>
      </w:r>
      <w:r w:rsidR="002F6DFF" w:rsidRPr="00CF3A36">
        <w:rPr>
          <w:szCs w:val="24"/>
        </w:rPr>
        <w:t>przedstawiono poniżej.</w:t>
      </w:r>
      <w:r w:rsidRPr="00CF3A36">
        <w:rPr>
          <w:szCs w:val="24"/>
        </w:rPr>
        <w:t xml:space="preserve"> </w:t>
      </w:r>
    </w:p>
    <w:p w:rsidR="00D85B06" w:rsidRPr="00CF3A36" w:rsidRDefault="002F6DFF" w:rsidP="00CF3A36">
      <w:pPr>
        <w:pStyle w:val="Akapitzlist"/>
        <w:numPr>
          <w:ilvl w:val="0"/>
          <w:numId w:val="33"/>
        </w:numPr>
        <w:spacing w:line="276" w:lineRule="auto"/>
        <w:rPr>
          <w:sz w:val="24"/>
          <w:szCs w:val="24"/>
        </w:rPr>
      </w:pPr>
      <w:r w:rsidRPr="00CF3A36">
        <w:rPr>
          <w:sz w:val="24"/>
          <w:szCs w:val="24"/>
        </w:rPr>
        <w:t xml:space="preserve">W ciągu </w:t>
      </w:r>
      <w:r w:rsidR="00D85B06" w:rsidRPr="00CF3A36">
        <w:rPr>
          <w:sz w:val="24"/>
          <w:szCs w:val="24"/>
        </w:rPr>
        <w:t xml:space="preserve">ostatnich lat widoczna jest tendencja zmniejszania się </w:t>
      </w:r>
      <w:r w:rsidRPr="00CF3A36">
        <w:rPr>
          <w:sz w:val="24"/>
          <w:szCs w:val="24"/>
        </w:rPr>
        <w:t xml:space="preserve">liczby wiadomości </w:t>
      </w:r>
      <w:r w:rsidR="00D85B06" w:rsidRPr="00CF3A36">
        <w:rPr>
          <w:sz w:val="24"/>
          <w:szCs w:val="24"/>
        </w:rPr>
        <w:t>spam w skrzynkach pocztowych. W 2013</w:t>
      </w:r>
      <w:r w:rsidRPr="00CF3A36">
        <w:rPr>
          <w:sz w:val="24"/>
          <w:szCs w:val="24"/>
        </w:rPr>
        <w:t xml:space="preserve"> </w:t>
      </w:r>
      <w:r w:rsidR="00D85B06" w:rsidRPr="00CF3A36">
        <w:rPr>
          <w:sz w:val="24"/>
          <w:szCs w:val="24"/>
        </w:rPr>
        <w:t xml:space="preserve">r. 7% ankietowanych twierdziło, że </w:t>
      </w:r>
      <w:r w:rsidRPr="00CF3A36">
        <w:rPr>
          <w:sz w:val="24"/>
          <w:szCs w:val="24"/>
        </w:rPr>
        <w:t xml:space="preserve">w ogóle </w:t>
      </w:r>
      <w:r w:rsidR="00D85B06" w:rsidRPr="00CF3A36">
        <w:rPr>
          <w:sz w:val="24"/>
          <w:szCs w:val="24"/>
        </w:rPr>
        <w:t xml:space="preserve">nie otrzymuje wiadomości spam. Taka sytuacja wynika z coraz lepszego działania filtrów </w:t>
      </w:r>
      <w:proofErr w:type="spellStart"/>
      <w:r w:rsidR="00D85B06" w:rsidRPr="00CF3A36">
        <w:rPr>
          <w:sz w:val="24"/>
          <w:szCs w:val="24"/>
        </w:rPr>
        <w:t>antyspamowych</w:t>
      </w:r>
      <w:proofErr w:type="spellEnd"/>
      <w:r w:rsidR="00D85B06" w:rsidRPr="00CF3A36">
        <w:rPr>
          <w:sz w:val="24"/>
          <w:szCs w:val="24"/>
        </w:rPr>
        <w:t xml:space="preserve">, a także ze </w:t>
      </w:r>
      <w:r w:rsidRPr="00CF3A36">
        <w:rPr>
          <w:sz w:val="24"/>
          <w:szCs w:val="24"/>
        </w:rPr>
        <w:t xml:space="preserve">zwiększającej się </w:t>
      </w:r>
      <w:r w:rsidR="00D85B06" w:rsidRPr="00CF3A36">
        <w:rPr>
          <w:sz w:val="24"/>
          <w:szCs w:val="24"/>
        </w:rPr>
        <w:t>z</w:t>
      </w:r>
      <w:r w:rsidRPr="00CF3A36">
        <w:rPr>
          <w:sz w:val="24"/>
          <w:szCs w:val="24"/>
        </w:rPr>
        <w:t> </w:t>
      </w:r>
      <w:r w:rsidR="00D85B06" w:rsidRPr="00CF3A36">
        <w:rPr>
          <w:sz w:val="24"/>
          <w:szCs w:val="24"/>
        </w:rPr>
        <w:t xml:space="preserve">roku na rok świadomości </w:t>
      </w:r>
      <w:proofErr w:type="spellStart"/>
      <w:r w:rsidR="00D85B06" w:rsidRPr="00CF3A36">
        <w:rPr>
          <w:sz w:val="24"/>
          <w:szCs w:val="24"/>
        </w:rPr>
        <w:t>marketerów</w:t>
      </w:r>
      <w:proofErr w:type="spellEnd"/>
      <w:r w:rsidR="00D85B06" w:rsidRPr="00CF3A36">
        <w:rPr>
          <w:sz w:val="24"/>
          <w:szCs w:val="24"/>
        </w:rPr>
        <w:t xml:space="preserve">, którzy </w:t>
      </w:r>
      <w:r w:rsidRPr="00CF3A36">
        <w:rPr>
          <w:sz w:val="24"/>
          <w:szCs w:val="24"/>
        </w:rPr>
        <w:t xml:space="preserve">w </w:t>
      </w:r>
      <w:r w:rsidR="00D85B06" w:rsidRPr="00CF3A36">
        <w:rPr>
          <w:sz w:val="24"/>
          <w:szCs w:val="24"/>
        </w:rPr>
        <w:t>swoich e-mailowych działa</w:t>
      </w:r>
      <w:r w:rsidRPr="00CF3A36">
        <w:rPr>
          <w:sz w:val="24"/>
          <w:szCs w:val="24"/>
        </w:rPr>
        <w:t>niach</w:t>
      </w:r>
      <w:r w:rsidR="00D85B06" w:rsidRPr="00CF3A36">
        <w:rPr>
          <w:sz w:val="24"/>
          <w:szCs w:val="24"/>
        </w:rPr>
        <w:t xml:space="preserve"> marketingowych stosują coraz nowsze funkcje, np. </w:t>
      </w:r>
      <w:proofErr w:type="spellStart"/>
      <w:r w:rsidR="00D85B06" w:rsidRPr="00CF3A36">
        <w:rPr>
          <w:sz w:val="24"/>
          <w:szCs w:val="24"/>
        </w:rPr>
        <w:t>TESTy</w:t>
      </w:r>
      <w:proofErr w:type="spellEnd"/>
      <w:r w:rsidR="00D85B06" w:rsidRPr="00CF3A36">
        <w:rPr>
          <w:sz w:val="24"/>
          <w:szCs w:val="24"/>
        </w:rPr>
        <w:t xml:space="preserve"> A/B/X, </w:t>
      </w:r>
      <w:proofErr w:type="spellStart"/>
      <w:r w:rsidR="00D85B06" w:rsidRPr="00CF3A36">
        <w:rPr>
          <w:sz w:val="24"/>
          <w:szCs w:val="24"/>
        </w:rPr>
        <w:t>targetowanie</w:t>
      </w:r>
      <w:proofErr w:type="spellEnd"/>
      <w:r w:rsidR="00D85B06" w:rsidRPr="00CF3A36">
        <w:rPr>
          <w:sz w:val="24"/>
          <w:szCs w:val="24"/>
        </w:rPr>
        <w:t xml:space="preserve"> behawioralne, dynamiczne treści i wiele innych. Działania te powodują, że odbiorca nie czuje się </w:t>
      </w:r>
      <w:proofErr w:type="spellStart"/>
      <w:r w:rsidR="00D85B06" w:rsidRPr="00CF3A36">
        <w:rPr>
          <w:sz w:val="24"/>
          <w:szCs w:val="24"/>
        </w:rPr>
        <w:t>spamowany</w:t>
      </w:r>
      <w:proofErr w:type="spellEnd"/>
      <w:r w:rsidR="00D85B06" w:rsidRPr="00CF3A36">
        <w:rPr>
          <w:sz w:val="24"/>
          <w:szCs w:val="24"/>
        </w:rPr>
        <w:t xml:space="preserve"> i otrzymuje to, co zamówił i nic poza tym</w:t>
      </w:r>
      <w:r w:rsidR="00D85B06" w:rsidRPr="00CF3A36">
        <w:rPr>
          <w:rStyle w:val="Odwoanieprzypisudolnego"/>
          <w:sz w:val="24"/>
          <w:szCs w:val="24"/>
        </w:rPr>
        <w:footnoteReference w:id="57"/>
      </w:r>
      <w:r w:rsidRPr="00CF3A36">
        <w:rPr>
          <w:sz w:val="24"/>
          <w:szCs w:val="24"/>
        </w:rPr>
        <w:t>.</w:t>
      </w:r>
    </w:p>
    <w:p w:rsidR="00D85B06" w:rsidRPr="00CF3A36" w:rsidRDefault="00D85B06" w:rsidP="00CF3A36">
      <w:pPr>
        <w:pStyle w:val="Akapitzlist"/>
        <w:numPr>
          <w:ilvl w:val="0"/>
          <w:numId w:val="33"/>
        </w:numPr>
        <w:spacing w:line="276" w:lineRule="auto"/>
        <w:rPr>
          <w:sz w:val="24"/>
          <w:szCs w:val="24"/>
        </w:rPr>
      </w:pPr>
      <w:r w:rsidRPr="00CF3A36">
        <w:rPr>
          <w:sz w:val="24"/>
          <w:szCs w:val="24"/>
        </w:rPr>
        <w:t>65% użytkowników posiadało tylko jedno konto pocztowe</w:t>
      </w:r>
      <w:r w:rsidR="00A879D7" w:rsidRPr="00CF3A36">
        <w:rPr>
          <w:sz w:val="24"/>
          <w:szCs w:val="24"/>
        </w:rPr>
        <w:t>,</w:t>
      </w:r>
      <w:r w:rsidRPr="00CF3A36">
        <w:rPr>
          <w:sz w:val="24"/>
          <w:szCs w:val="24"/>
        </w:rPr>
        <w:t xml:space="preserve"> </w:t>
      </w:r>
      <w:r w:rsidR="00A879D7" w:rsidRPr="00CF3A36">
        <w:rPr>
          <w:sz w:val="24"/>
          <w:szCs w:val="24"/>
        </w:rPr>
        <w:t>z</w:t>
      </w:r>
      <w:r w:rsidRPr="00CF3A36">
        <w:rPr>
          <w:sz w:val="24"/>
          <w:szCs w:val="24"/>
        </w:rPr>
        <w:t xml:space="preserve">większył się natomiast odsetek osób posiadających dwa konta (z 22% </w:t>
      </w:r>
      <w:r w:rsidR="002F6DFF" w:rsidRPr="00CF3A36">
        <w:rPr>
          <w:sz w:val="24"/>
          <w:szCs w:val="24"/>
        </w:rPr>
        <w:t>do</w:t>
      </w:r>
      <w:r w:rsidRPr="00CF3A36">
        <w:rPr>
          <w:sz w:val="24"/>
          <w:szCs w:val="24"/>
        </w:rPr>
        <w:t xml:space="preserve"> 24%). 34% z tych użytkowników otrzymuje dziennie średnio powyżej 40 e-maili, natomiast 23% </w:t>
      </w:r>
      <w:r w:rsidR="00A879D7" w:rsidRPr="00CF3A36">
        <w:rPr>
          <w:sz w:val="24"/>
          <w:szCs w:val="24"/>
        </w:rPr>
        <w:t xml:space="preserve">– </w:t>
      </w:r>
      <w:r w:rsidRPr="00CF3A36">
        <w:rPr>
          <w:sz w:val="24"/>
          <w:szCs w:val="24"/>
        </w:rPr>
        <w:t>średnio 21</w:t>
      </w:r>
      <w:r w:rsidR="00A879D7" w:rsidRPr="00CF3A36">
        <w:rPr>
          <w:sz w:val="24"/>
          <w:szCs w:val="24"/>
        </w:rPr>
        <w:t>–</w:t>
      </w:r>
      <w:r w:rsidRPr="00CF3A36">
        <w:rPr>
          <w:sz w:val="24"/>
          <w:szCs w:val="24"/>
        </w:rPr>
        <w:t xml:space="preserve">40 e-maili. </w:t>
      </w:r>
    </w:p>
    <w:p w:rsidR="00D85B06" w:rsidRPr="00CF3A36" w:rsidRDefault="00D85B06" w:rsidP="00CF3A36">
      <w:pPr>
        <w:pStyle w:val="Akapitzlist"/>
        <w:numPr>
          <w:ilvl w:val="0"/>
          <w:numId w:val="33"/>
        </w:numPr>
        <w:spacing w:line="276" w:lineRule="auto"/>
        <w:rPr>
          <w:sz w:val="24"/>
          <w:szCs w:val="24"/>
        </w:rPr>
      </w:pPr>
      <w:r w:rsidRPr="00CF3A36">
        <w:rPr>
          <w:sz w:val="24"/>
          <w:szCs w:val="24"/>
        </w:rPr>
        <w:t xml:space="preserve">Blisko połowa respondentów (47%) używa do odbioru e-maili programów (np. Microsoft Outlook), natomiast 39% czyni to przez zalogowanie się na stronie WWW. </w:t>
      </w:r>
    </w:p>
    <w:p w:rsidR="00D85B06" w:rsidRPr="00CF3A36" w:rsidRDefault="00D85B06" w:rsidP="00CF3A36">
      <w:pPr>
        <w:pStyle w:val="Akapitzlist"/>
        <w:numPr>
          <w:ilvl w:val="0"/>
          <w:numId w:val="33"/>
        </w:numPr>
        <w:spacing w:line="276" w:lineRule="auto"/>
        <w:rPr>
          <w:sz w:val="24"/>
          <w:szCs w:val="24"/>
        </w:rPr>
      </w:pPr>
      <w:r w:rsidRPr="00CF3A36">
        <w:rPr>
          <w:sz w:val="24"/>
          <w:szCs w:val="24"/>
        </w:rPr>
        <w:t>Tylko 7% respondentów wskazało, że nie otrzymuje żadnych wiadomości o charakterze spamu</w:t>
      </w:r>
      <w:r w:rsidR="00A879D7" w:rsidRPr="00CF3A36">
        <w:rPr>
          <w:sz w:val="24"/>
          <w:szCs w:val="24"/>
        </w:rPr>
        <w:t>,</w:t>
      </w:r>
      <w:r w:rsidRPr="00CF3A36">
        <w:rPr>
          <w:sz w:val="24"/>
          <w:szCs w:val="24"/>
        </w:rPr>
        <w:t xml:space="preserve"> 28% otrzymuje dziennie średnio 1</w:t>
      </w:r>
      <w:r w:rsidR="00A879D7" w:rsidRPr="00CF3A36">
        <w:rPr>
          <w:sz w:val="24"/>
          <w:szCs w:val="24"/>
        </w:rPr>
        <w:t>–</w:t>
      </w:r>
      <w:r w:rsidRPr="00CF3A36">
        <w:rPr>
          <w:sz w:val="24"/>
          <w:szCs w:val="24"/>
        </w:rPr>
        <w:t xml:space="preserve">3 wiadomości spam, 38% </w:t>
      </w:r>
      <w:r w:rsidR="00A879D7" w:rsidRPr="00CF3A36">
        <w:rPr>
          <w:sz w:val="24"/>
          <w:szCs w:val="24"/>
        </w:rPr>
        <w:t xml:space="preserve">– </w:t>
      </w:r>
      <w:r w:rsidRPr="00CF3A36">
        <w:rPr>
          <w:sz w:val="24"/>
          <w:szCs w:val="24"/>
        </w:rPr>
        <w:t>4</w:t>
      </w:r>
      <w:r w:rsidR="00A879D7" w:rsidRPr="00CF3A36">
        <w:rPr>
          <w:sz w:val="24"/>
          <w:szCs w:val="24"/>
        </w:rPr>
        <w:t>–</w:t>
      </w:r>
      <w:r w:rsidRPr="00CF3A36">
        <w:rPr>
          <w:sz w:val="24"/>
          <w:szCs w:val="24"/>
        </w:rPr>
        <w:t>10 wiadomości spam, a 27%</w:t>
      </w:r>
      <w:r w:rsidR="00A879D7" w:rsidRPr="00CF3A36">
        <w:rPr>
          <w:sz w:val="24"/>
          <w:szCs w:val="24"/>
        </w:rPr>
        <w:t xml:space="preserve"> – </w:t>
      </w:r>
      <w:r w:rsidRPr="00CF3A36">
        <w:rPr>
          <w:sz w:val="24"/>
          <w:szCs w:val="24"/>
        </w:rPr>
        <w:t xml:space="preserve">11 i więcej wiadomości spam. Warto podkreślić, że od roku 2011 </w:t>
      </w:r>
      <w:r w:rsidR="00A879D7" w:rsidRPr="00CF3A36">
        <w:rPr>
          <w:sz w:val="24"/>
          <w:szCs w:val="24"/>
        </w:rPr>
        <w:t xml:space="preserve">udział </w:t>
      </w:r>
      <w:r w:rsidRPr="00CF3A36">
        <w:rPr>
          <w:sz w:val="24"/>
          <w:szCs w:val="24"/>
        </w:rPr>
        <w:t>ostatni</w:t>
      </w:r>
      <w:r w:rsidR="00A879D7" w:rsidRPr="00CF3A36">
        <w:rPr>
          <w:sz w:val="24"/>
          <w:szCs w:val="24"/>
        </w:rPr>
        <w:t>ej</w:t>
      </w:r>
      <w:r w:rsidRPr="00CF3A36">
        <w:rPr>
          <w:sz w:val="24"/>
          <w:szCs w:val="24"/>
        </w:rPr>
        <w:t xml:space="preserve"> grup</w:t>
      </w:r>
      <w:r w:rsidR="00A879D7" w:rsidRPr="00CF3A36">
        <w:rPr>
          <w:sz w:val="24"/>
          <w:szCs w:val="24"/>
        </w:rPr>
        <w:t>y</w:t>
      </w:r>
      <w:r w:rsidRPr="00CF3A36">
        <w:rPr>
          <w:sz w:val="24"/>
          <w:szCs w:val="24"/>
        </w:rPr>
        <w:t xml:space="preserve"> respondentów systematycznie </w:t>
      </w:r>
      <w:r w:rsidR="004F448B" w:rsidRPr="00CF3A36">
        <w:rPr>
          <w:sz w:val="24"/>
          <w:szCs w:val="24"/>
        </w:rPr>
        <w:t xml:space="preserve">się zwiększa </w:t>
      </w:r>
      <w:r w:rsidRPr="00CF3A36">
        <w:rPr>
          <w:sz w:val="24"/>
          <w:szCs w:val="24"/>
        </w:rPr>
        <w:t xml:space="preserve">(z poziomu 18%), co </w:t>
      </w:r>
      <w:r w:rsidR="00A879D7" w:rsidRPr="00CF3A36">
        <w:rPr>
          <w:sz w:val="24"/>
          <w:szCs w:val="24"/>
        </w:rPr>
        <w:t>świadczy o nasil</w:t>
      </w:r>
      <w:r w:rsidR="004F448B" w:rsidRPr="00CF3A36">
        <w:rPr>
          <w:sz w:val="24"/>
          <w:szCs w:val="24"/>
        </w:rPr>
        <w:t>a</w:t>
      </w:r>
      <w:r w:rsidR="00A879D7" w:rsidRPr="00CF3A36">
        <w:rPr>
          <w:sz w:val="24"/>
          <w:szCs w:val="24"/>
        </w:rPr>
        <w:t xml:space="preserve">niu się </w:t>
      </w:r>
      <w:r w:rsidRPr="00CF3A36">
        <w:rPr>
          <w:sz w:val="24"/>
          <w:szCs w:val="24"/>
        </w:rPr>
        <w:t>niekorzystn</w:t>
      </w:r>
      <w:r w:rsidR="00A879D7" w:rsidRPr="00CF3A36">
        <w:rPr>
          <w:sz w:val="24"/>
          <w:szCs w:val="24"/>
        </w:rPr>
        <w:t>ych</w:t>
      </w:r>
      <w:r w:rsidRPr="00CF3A36">
        <w:rPr>
          <w:sz w:val="24"/>
          <w:szCs w:val="24"/>
        </w:rPr>
        <w:t xml:space="preserve"> zjawisk związan</w:t>
      </w:r>
      <w:r w:rsidR="00A879D7" w:rsidRPr="00CF3A36">
        <w:rPr>
          <w:sz w:val="24"/>
          <w:szCs w:val="24"/>
        </w:rPr>
        <w:t>ych</w:t>
      </w:r>
      <w:r w:rsidRPr="00CF3A36">
        <w:rPr>
          <w:sz w:val="24"/>
          <w:szCs w:val="24"/>
        </w:rPr>
        <w:t xml:space="preserve"> z rosnącą liczbą wysyłanych wiadomości spam. </w:t>
      </w:r>
      <w:r w:rsidR="00A879D7" w:rsidRPr="00CF3A36">
        <w:rPr>
          <w:sz w:val="24"/>
          <w:szCs w:val="24"/>
        </w:rPr>
        <w:t>J</w:t>
      </w:r>
      <w:r w:rsidRPr="00CF3A36">
        <w:rPr>
          <w:sz w:val="24"/>
          <w:szCs w:val="24"/>
        </w:rPr>
        <w:t xml:space="preserve">est </w:t>
      </w:r>
      <w:r w:rsidR="00A879D7" w:rsidRPr="00CF3A36">
        <w:rPr>
          <w:sz w:val="24"/>
          <w:szCs w:val="24"/>
        </w:rPr>
        <w:t xml:space="preserve">to </w:t>
      </w:r>
      <w:r w:rsidRPr="00CF3A36">
        <w:rPr>
          <w:sz w:val="24"/>
          <w:szCs w:val="24"/>
        </w:rPr>
        <w:t>niepokojące chociażby z</w:t>
      </w:r>
      <w:r w:rsidR="00A879D7" w:rsidRPr="00CF3A36">
        <w:rPr>
          <w:sz w:val="24"/>
          <w:szCs w:val="24"/>
        </w:rPr>
        <w:t>e względu na to</w:t>
      </w:r>
      <w:r w:rsidRPr="00CF3A36">
        <w:rPr>
          <w:sz w:val="24"/>
          <w:szCs w:val="24"/>
        </w:rPr>
        <w:t xml:space="preserve">, że 77% respondentów używa filtrów </w:t>
      </w:r>
      <w:proofErr w:type="spellStart"/>
      <w:r w:rsidRPr="00CF3A36">
        <w:rPr>
          <w:sz w:val="24"/>
          <w:szCs w:val="24"/>
        </w:rPr>
        <w:t>antyspamowych</w:t>
      </w:r>
      <w:proofErr w:type="spellEnd"/>
      <w:r w:rsidR="004F448B" w:rsidRPr="00CF3A36">
        <w:rPr>
          <w:sz w:val="24"/>
          <w:szCs w:val="24"/>
        </w:rPr>
        <w:t>,</w:t>
      </w:r>
      <w:r w:rsidRPr="00CF3A36">
        <w:rPr>
          <w:sz w:val="24"/>
          <w:szCs w:val="24"/>
        </w:rPr>
        <w:t xml:space="preserve"> a więc deklarowana liczba otrzymywanych wiadomości spam może </w:t>
      </w:r>
      <w:r w:rsidR="00A879D7" w:rsidRPr="00CF3A36">
        <w:rPr>
          <w:sz w:val="24"/>
          <w:szCs w:val="24"/>
        </w:rPr>
        <w:t xml:space="preserve">świadczyć </w:t>
      </w:r>
      <w:r w:rsidRPr="00CF3A36">
        <w:rPr>
          <w:sz w:val="24"/>
          <w:szCs w:val="24"/>
        </w:rPr>
        <w:t xml:space="preserve">o umiarkowanej skuteczności istniejących filtrów.   </w:t>
      </w:r>
    </w:p>
    <w:p w:rsidR="00D85B06" w:rsidRPr="00CF3A36" w:rsidRDefault="00D85B06" w:rsidP="00CF3A36">
      <w:pPr>
        <w:spacing w:line="276" w:lineRule="auto"/>
        <w:rPr>
          <w:szCs w:val="24"/>
        </w:rPr>
      </w:pPr>
    </w:p>
    <w:p w:rsidR="00D85B06" w:rsidRPr="00CF3A36" w:rsidRDefault="00D85B06" w:rsidP="00CF3A36">
      <w:pPr>
        <w:spacing w:line="276" w:lineRule="auto"/>
        <w:rPr>
          <w:szCs w:val="24"/>
        </w:rPr>
      </w:pPr>
      <w:r w:rsidRPr="00CF3A36">
        <w:rPr>
          <w:szCs w:val="24"/>
        </w:rPr>
        <w:t>Podsumowując tę część, należy podkreślić</w:t>
      </w:r>
      <w:r w:rsidR="004F448B" w:rsidRPr="00CF3A36">
        <w:rPr>
          <w:szCs w:val="24"/>
        </w:rPr>
        <w:t>,</w:t>
      </w:r>
      <w:r w:rsidRPr="00CF3A36">
        <w:rPr>
          <w:szCs w:val="24"/>
        </w:rPr>
        <w:t xml:space="preserve"> że na arenie międzynarodowej </w:t>
      </w:r>
      <w:r w:rsidR="004F448B" w:rsidRPr="00CF3A36">
        <w:rPr>
          <w:szCs w:val="24"/>
        </w:rPr>
        <w:t xml:space="preserve">Polska </w:t>
      </w:r>
      <w:r w:rsidRPr="00CF3A36">
        <w:rPr>
          <w:szCs w:val="24"/>
        </w:rPr>
        <w:t>zajmuje ok. 20. miejsc</w:t>
      </w:r>
      <w:r w:rsidR="004F448B" w:rsidRPr="00CF3A36">
        <w:rPr>
          <w:szCs w:val="24"/>
        </w:rPr>
        <w:t>e</w:t>
      </w:r>
      <w:r w:rsidRPr="00CF3A36">
        <w:rPr>
          <w:szCs w:val="24"/>
        </w:rPr>
        <w:t xml:space="preserve"> wśród krajów z największą liczbą zaobserwowanych incydentów wysyłania wiadomości spam. Większość wiadomości stanowi tzw. „spam krajowy”, czyli wysyłan</w:t>
      </w:r>
      <w:r w:rsidR="004F448B" w:rsidRPr="00CF3A36">
        <w:rPr>
          <w:szCs w:val="24"/>
        </w:rPr>
        <w:t>y z Polski</w:t>
      </w:r>
      <w:r w:rsidRPr="00CF3A36">
        <w:rPr>
          <w:szCs w:val="24"/>
        </w:rPr>
        <w:t xml:space="preserve"> do </w:t>
      </w:r>
      <w:r w:rsidR="004F448B" w:rsidRPr="00CF3A36">
        <w:rPr>
          <w:szCs w:val="24"/>
        </w:rPr>
        <w:t xml:space="preserve">polskich </w:t>
      </w:r>
      <w:r w:rsidRPr="00CF3A36">
        <w:rPr>
          <w:szCs w:val="24"/>
        </w:rPr>
        <w:t xml:space="preserve">adresatów. </w:t>
      </w:r>
      <w:r w:rsidR="004F448B" w:rsidRPr="00CF3A36">
        <w:rPr>
          <w:szCs w:val="24"/>
        </w:rPr>
        <w:t>Takie działanie u</w:t>
      </w:r>
      <w:r w:rsidRPr="00CF3A36">
        <w:rPr>
          <w:szCs w:val="24"/>
        </w:rPr>
        <w:t xml:space="preserve">możliwia lepsze dopasowanie treści wiadomości do bieżących wydarzeń (np. sportowych, kulturalnych, politycznych), </w:t>
      </w:r>
      <w:r w:rsidR="004F448B" w:rsidRPr="00CF3A36">
        <w:rPr>
          <w:szCs w:val="24"/>
        </w:rPr>
        <w:t xml:space="preserve">w celu </w:t>
      </w:r>
      <w:r w:rsidRPr="00CF3A36">
        <w:rPr>
          <w:szCs w:val="24"/>
        </w:rPr>
        <w:t>wzbudz</w:t>
      </w:r>
      <w:r w:rsidR="004F448B" w:rsidRPr="00CF3A36">
        <w:rPr>
          <w:szCs w:val="24"/>
        </w:rPr>
        <w:t>enia</w:t>
      </w:r>
      <w:r w:rsidRPr="00CF3A36">
        <w:rPr>
          <w:szCs w:val="24"/>
        </w:rPr>
        <w:t xml:space="preserve"> większe</w:t>
      </w:r>
      <w:r w:rsidR="004F448B" w:rsidRPr="00CF3A36">
        <w:rPr>
          <w:szCs w:val="24"/>
        </w:rPr>
        <w:t>go</w:t>
      </w:r>
      <w:r w:rsidRPr="00CF3A36">
        <w:rPr>
          <w:szCs w:val="24"/>
        </w:rPr>
        <w:t xml:space="preserve"> zainteresowani</w:t>
      </w:r>
      <w:r w:rsidR="004F448B" w:rsidRPr="00CF3A36">
        <w:rPr>
          <w:szCs w:val="24"/>
        </w:rPr>
        <w:t>a</w:t>
      </w:r>
      <w:r w:rsidRPr="00CF3A36">
        <w:rPr>
          <w:szCs w:val="24"/>
        </w:rPr>
        <w:t xml:space="preserve"> odbiorcy spamu. Względnie stabilny udział wiadomości spam wysyłanych z Polskich adresów IP nie oznacza, że liczba wiadomości spam docierając</w:t>
      </w:r>
      <w:r w:rsidR="004F448B" w:rsidRPr="00CF3A36">
        <w:rPr>
          <w:szCs w:val="24"/>
        </w:rPr>
        <w:t>ych</w:t>
      </w:r>
      <w:r w:rsidRPr="00CF3A36">
        <w:rPr>
          <w:szCs w:val="24"/>
        </w:rPr>
        <w:t xml:space="preserve"> do odbiorców </w:t>
      </w:r>
      <w:r w:rsidR="004F448B" w:rsidRPr="00CF3A36">
        <w:rPr>
          <w:szCs w:val="24"/>
        </w:rPr>
        <w:t xml:space="preserve">również </w:t>
      </w:r>
      <w:r w:rsidRPr="00CF3A36">
        <w:rPr>
          <w:szCs w:val="24"/>
        </w:rPr>
        <w:t xml:space="preserve">jest stała. Z badań SARE </w:t>
      </w:r>
      <w:r w:rsidR="004F448B" w:rsidRPr="00CF3A36">
        <w:rPr>
          <w:szCs w:val="24"/>
        </w:rPr>
        <w:t xml:space="preserve">wynika </w:t>
      </w:r>
      <w:r w:rsidRPr="00CF3A36">
        <w:rPr>
          <w:szCs w:val="24"/>
        </w:rPr>
        <w:t>systematyczny wzrost przeciętnej liczby wiadomości spam otrzymywanych przez użytkowników (w porównaniu do</w:t>
      </w:r>
      <w:r w:rsidR="00CD14FE" w:rsidRPr="00CF3A36">
        <w:rPr>
          <w:szCs w:val="24"/>
        </w:rPr>
        <w:t> </w:t>
      </w:r>
      <w:r w:rsidRPr="00CF3A36">
        <w:rPr>
          <w:szCs w:val="24"/>
        </w:rPr>
        <w:t xml:space="preserve">2011 r.). </w:t>
      </w:r>
    </w:p>
    <w:p w:rsidR="00D85B06" w:rsidRPr="007B47EE" w:rsidRDefault="00D85B06" w:rsidP="00CF3A36">
      <w:pPr>
        <w:pStyle w:val="Nagwek1"/>
        <w:spacing w:line="276" w:lineRule="auto"/>
        <w:rPr>
          <w:sz w:val="26"/>
          <w:szCs w:val="26"/>
        </w:rPr>
      </w:pPr>
      <w:bookmarkStart w:id="56" w:name="_Toc405277567"/>
      <w:r w:rsidRPr="007B47EE">
        <w:rPr>
          <w:sz w:val="26"/>
          <w:szCs w:val="26"/>
        </w:rPr>
        <w:t>Opis i ocena skuteczności mechanizmów</w:t>
      </w:r>
      <w:r w:rsidR="00D83272" w:rsidRPr="007B47EE">
        <w:rPr>
          <w:sz w:val="26"/>
          <w:szCs w:val="26"/>
        </w:rPr>
        <w:t>,</w:t>
      </w:r>
      <w:r w:rsidRPr="007B47EE">
        <w:rPr>
          <w:sz w:val="26"/>
          <w:szCs w:val="26"/>
        </w:rPr>
        <w:t xml:space="preserve"> zapewniających ochronę sieci, usług telekomunikacyjnych i użytkowników końcowych przed spamem</w:t>
      </w:r>
      <w:r w:rsidR="00D83272" w:rsidRPr="007B47EE">
        <w:rPr>
          <w:sz w:val="26"/>
          <w:szCs w:val="26"/>
        </w:rPr>
        <w:t>,</w:t>
      </w:r>
      <w:r w:rsidRPr="007B47EE">
        <w:rPr>
          <w:sz w:val="26"/>
          <w:szCs w:val="26"/>
        </w:rPr>
        <w:t xml:space="preserve"> stosowanych w</w:t>
      </w:r>
      <w:r w:rsidR="00D83272" w:rsidRPr="007B47EE">
        <w:rPr>
          <w:sz w:val="26"/>
          <w:szCs w:val="26"/>
        </w:rPr>
        <w:t> </w:t>
      </w:r>
      <w:r w:rsidRPr="007B47EE">
        <w:rPr>
          <w:sz w:val="26"/>
          <w:szCs w:val="26"/>
        </w:rPr>
        <w:t>innych krajach</w:t>
      </w:r>
      <w:bookmarkEnd w:id="55"/>
      <w:bookmarkEnd w:id="56"/>
    </w:p>
    <w:p w:rsidR="00D85B06" w:rsidRPr="00CF3A36" w:rsidRDefault="00D85B06" w:rsidP="00CF3A36">
      <w:pPr>
        <w:spacing w:line="276" w:lineRule="auto"/>
        <w:rPr>
          <w:szCs w:val="24"/>
        </w:rPr>
      </w:pPr>
    </w:p>
    <w:p w:rsidR="00D85B06" w:rsidRPr="00CF3A36" w:rsidRDefault="00D85B06" w:rsidP="00CF3A36">
      <w:pPr>
        <w:pStyle w:val="Nagwek2"/>
        <w:spacing w:line="276" w:lineRule="auto"/>
        <w:rPr>
          <w:szCs w:val="24"/>
        </w:rPr>
      </w:pPr>
      <w:bookmarkStart w:id="57" w:name="_Toc401622187"/>
      <w:bookmarkStart w:id="58" w:name="_Toc405277568"/>
      <w:r w:rsidRPr="00CF3A36">
        <w:rPr>
          <w:szCs w:val="24"/>
        </w:rPr>
        <w:t>Niemcy</w:t>
      </w:r>
      <w:bookmarkEnd w:id="57"/>
      <w:bookmarkEnd w:id="58"/>
    </w:p>
    <w:p w:rsidR="00D85B06" w:rsidRPr="00CF3A36" w:rsidRDefault="00D85B06" w:rsidP="00CF3A36">
      <w:pPr>
        <w:spacing w:line="276" w:lineRule="auto"/>
        <w:rPr>
          <w:szCs w:val="24"/>
        </w:rPr>
      </w:pPr>
    </w:p>
    <w:p w:rsidR="00D85B06" w:rsidRPr="00CF3A36" w:rsidRDefault="00D85B06" w:rsidP="00CF3A36">
      <w:pPr>
        <w:pStyle w:val="NormalnyWeb"/>
        <w:spacing w:before="0" w:beforeAutospacing="0" w:after="0" w:afterAutospacing="0" w:line="276" w:lineRule="auto"/>
        <w:jc w:val="both"/>
        <w:rPr>
          <w:rFonts w:ascii="Calibri" w:hAnsi="Calibri"/>
        </w:rPr>
      </w:pPr>
      <w:r w:rsidRPr="00CF3A36">
        <w:rPr>
          <w:rFonts w:ascii="Calibri" w:hAnsi="Calibri"/>
        </w:rPr>
        <w:t>Podstawowe akty prawne regulujące kwestie spamu i ochrony przed nim w Niemczech to:</w:t>
      </w:r>
    </w:p>
    <w:p w:rsidR="00D85B06" w:rsidRPr="00CF3A36" w:rsidRDefault="00D83272" w:rsidP="00CF3A36">
      <w:pPr>
        <w:pStyle w:val="Akapitzlist"/>
        <w:numPr>
          <w:ilvl w:val="0"/>
          <w:numId w:val="14"/>
        </w:numPr>
        <w:spacing w:line="276" w:lineRule="auto"/>
        <w:rPr>
          <w:sz w:val="24"/>
          <w:szCs w:val="24"/>
        </w:rPr>
      </w:pPr>
      <w:r w:rsidRPr="00CF3A36">
        <w:rPr>
          <w:sz w:val="24"/>
          <w:szCs w:val="24"/>
        </w:rPr>
        <w:t>u</w:t>
      </w:r>
      <w:r w:rsidR="00D85B06" w:rsidRPr="00CF3A36">
        <w:rPr>
          <w:sz w:val="24"/>
          <w:szCs w:val="24"/>
        </w:rPr>
        <w:t xml:space="preserve">stawa </w:t>
      </w:r>
      <w:r w:rsidRPr="00CF3A36">
        <w:rPr>
          <w:rStyle w:val="jnamtabk"/>
          <w:color w:val="000000"/>
          <w:sz w:val="24"/>
          <w:szCs w:val="24"/>
        </w:rPr>
        <w:t>z dnia</w:t>
      </w:r>
      <w:r w:rsidRPr="00CF3A36">
        <w:rPr>
          <w:rStyle w:val="jnamtabk"/>
          <w:b/>
          <w:color w:val="000000"/>
          <w:sz w:val="24"/>
          <w:szCs w:val="24"/>
        </w:rPr>
        <w:t xml:space="preserve"> </w:t>
      </w:r>
      <w:r w:rsidRPr="00CF3A36">
        <w:rPr>
          <w:sz w:val="24"/>
          <w:szCs w:val="24"/>
        </w:rPr>
        <w:t xml:space="preserve">3 lipca 2004 r. </w:t>
      </w:r>
      <w:r w:rsidR="00D85B06" w:rsidRPr="00CF3A36">
        <w:rPr>
          <w:i/>
          <w:sz w:val="24"/>
          <w:szCs w:val="24"/>
        </w:rPr>
        <w:t>przeciwko nieuczciwej konkur</w:t>
      </w:r>
      <w:r w:rsidR="00D85B06" w:rsidRPr="00CF3A36">
        <w:rPr>
          <w:i/>
          <w:color w:val="000000"/>
          <w:sz w:val="24"/>
          <w:szCs w:val="24"/>
        </w:rPr>
        <w:t>encji (</w:t>
      </w:r>
      <w:proofErr w:type="spellStart"/>
      <w:r w:rsidR="00D85B06" w:rsidRPr="00CF3A36">
        <w:rPr>
          <w:rStyle w:val="jnlangue"/>
          <w:i/>
          <w:color w:val="000000"/>
          <w:sz w:val="24"/>
          <w:szCs w:val="24"/>
        </w:rPr>
        <w:t>Gesetz</w:t>
      </w:r>
      <w:proofErr w:type="spellEnd"/>
      <w:r w:rsidR="00D85B06" w:rsidRPr="00CF3A36">
        <w:rPr>
          <w:rStyle w:val="jnlangue"/>
          <w:i/>
          <w:color w:val="000000"/>
          <w:sz w:val="24"/>
          <w:szCs w:val="24"/>
        </w:rPr>
        <w:t xml:space="preserve"> </w:t>
      </w:r>
      <w:proofErr w:type="spellStart"/>
      <w:r w:rsidR="00D85B06" w:rsidRPr="00CF3A36">
        <w:rPr>
          <w:rStyle w:val="jnlangue"/>
          <w:i/>
          <w:color w:val="000000"/>
          <w:sz w:val="24"/>
          <w:szCs w:val="24"/>
        </w:rPr>
        <w:t>gegen</w:t>
      </w:r>
      <w:proofErr w:type="spellEnd"/>
      <w:r w:rsidR="00D85B06" w:rsidRPr="00CF3A36">
        <w:rPr>
          <w:rStyle w:val="jnlangue"/>
          <w:i/>
          <w:color w:val="000000"/>
          <w:sz w:val="24"/>
          <w:szCs w:val="24"/>
        </w:rPr>
        <w:t xml:space="preserve"> den </w:t>
      </w:r>
      <w:proofErr w:type="spellStart"/>
      <w:r w:rsidR="00D85B06" w:rsidRPr="00CF3A36">
        <w:rPr>
          <w:rStyle w:val="jnlangue"/>
          <w:i/>
          <w:color w:val="000000"/>
          <w:sz w:val="24"/>
          <w:szCs w:val="24"/>
        </w:rPr>
        <w:t>unlauteren</w:t>
      </w:r>
      <w:proofErr w:type="spellEnd"/>
      <w:r w:rsidR="00D85B06" w:rsidRPr="00CF3A36">
        <w:rPr>
          <w:rStyle w:val="jnlangue"/>
          <w:i/>
          <w:color w:val="000000"/>
          <w:sz w:val="24"/>
          <w:szCs w:val="24"/>
        </w:rPr>
        <w:t xml:space="preserve"> </w:t>
      </w:r>
      <w:proofErr w:type="spellStart"/>
      <w:r w:rsidR="00D85B06" w:rsidRPr="00CF3A36">
        <w:rPr>
          <w:rStyle w:val="jnlangue"/>
          <w:i/>
          <w:color w:val="000000"/>
          <w:sz w:val="24"/>
          <w:szCs w:val="24"/>
        </w:rPr>
        <w:t>Wettbewerb</w:t>
      </w:r>
      <w:r w:rsidR="00D85B06" w:rsidRPr="00CF3A36">
        <w:rPr>
          <w:i/>
          <w:sz w:val="24"/>
          <w:szCs w:val="24"/>
        </w:rPr>
        <w:t>-</w:t>
      </w:r>
      <w:r w:rsidR="00D85B06" w:rsidRPr="00CF3A36">
        <w:rPr>
          <w:rStyle w:val="jnamtabk"/>
          <w:i/>
          <w:color w:val="000000"/>
          <w:sz w:val="24"/>
          <w:szCs w:val="24"/>
        </w:rPr>
        <w:t>UWG</w:t>
      </w:r>
      <w:proofErr w:type="spellEnd"/>
      <w:r w:rsidR="00D85B06" w:rsidRPr="00CF3A36">
        <w:rPr>
          <w:rStyle w:val="jnamtabk"/>
          <w:i/>
          <w:color w:val="000000"/>
          <w:sz w:val="24"/>
          <w:szCs w:val="24"/>
        </w:rPr>
        <w:t>)</w:t>
      </w:r>
      <w:r w:rsidRPr="00CF3A36">
        <w:rPr>
          <w:rStyle w:val="jnamtabk"/>
          <w:color w:val="000000"/>
          <w:sz w:val="24"/>
          <w:szCs w:val="24"/>
        </w:rPr>
        <w:t>;</w:t>
      </w:r>
      <w:r w:rsidR="00D85B06" w:rsidRPr="00CF3A36">
        <w:rPr>
          <w:rStyle w:val="jnamtabk"/>
          <w:i/>
          <w:color w:val="000000"/>
          <w:sz w:val="24"/>
          <w:szCs w:val="24"/>
        </w:rPr>
        <w:t xml:space="preserve"> </w:t>
      </w:r>
    </w:p>
    <w:p w:rsidR="00D85B06" w:rsidRPr="00CF3A36" w:rsidRDefault="00D83272" w:rsidP="00CF3A36">
      <w:pPr>
        <w:pStyle w:val="Akapitzlist"/>
        <w:numPr>
          <w:ilvl w:val="0"/>
          <w:numId w:val="14"/>
        </w:numPr>
        <w:spacing w:line="276" w:lineRule="auto"/>
        <w:rPr>
          <w:sz w:val="24"/>
          <w:szCs w:val="24"/>
        </w:rPr>
      </w:pPr>
      <w:r w:rsidRPr="00CF3A36">
        <w:rPr>
          <w:sz w:val="24"/>
          <w:szCs w:val="24"/>
        </w:rPr>
        <w:t>u</w:t>
      </w:r>
      <w:r w:rsidR="00D85B06" w:rsidRPr="00CF3A36">
        <w:rPr>
          <w:sz w:val="24"/>
          <w:szCs w:val="24"/>
        </w:rPr>
        <w:t xml:space="preserve">stawa </w:t>
      </w:r>
      <w:r w:rsidRPr="00CF3A36">
        <w:rPr>
          <w:sz w:val="24"/>
          <w:szCs w:val="24"/>
        </w:rPr>
        <w:t xml:space="preserve">z dnia 26 lutego 2007 r. </w:t>
      </w:r>
      <w:r w:rsidR="00D85B06" w:rsidRPr="00CF3A36">
        <w:rPr>
          <w:i/>
          <w:sz w:val="24"/>
          <w:szCs w:val="24"/>
        </w:rPr>
        <w:t>o telemediach (</w:t>
      </w:r>
      <w:proofErr w:type="spellStart"/>
      <w:r w:rsidR="00D85B06" w:rsidRPr="00CF3A36">
        <w:rPr>
          <w:i/>
          <w:sz w:val="24"/>
          <w:szCs w:val="24"/>
        </w:rPr>
        <w:t>Telemediengesetz-TMG</w:t>
      </w:r>
      <w:proofErr w:type="spellEnd"/>
      <w:r w:rsidR="00D85B06" w:rsidRPr="00CF3A36">
        <w:rPr>
          <w:i/>
          <w:sz w:val="24"/>
          <w:szCs w:val="24"/>
        </w:rPr>
        <w:t>)</w:t>
      </w:r>
      <w:r w:rsidRPr="00CF3A36">
        <w:rPr>
          <w:sz w:val="24"/>
          <w:szCs w:val="24"/>
        </w:rPr>
        <w:t>;</w:t>
      </w:r>
      <w:r w:rsidR="00D85B06" w:rsidRPr="00CF3A36">
        <w:rPr>
          <w:sz w:val="24"/>
          <w:szCs w:val="24"/>
        </w:rPr>
        <w:t xml:space="preserve"> </w:t>
      </w:r>
    </w:p>
    <w:p w:rsidR="00D85B06" w:rsidRPr="00CF3A36" w:rsidRDefault="00D83272" w:rsidP="00CF3A36">
      <w:pPr>
        <w:pStyle w:val="Akapitzlist"/>
        <w:numPr>
          <w:ilvl w:val="0"/>
          <w:numId w:val="14"/>
        </w:numPr>
        <w:spacing w:line="276" w:lineRule="auto"/>
        <w:rPr>
          <w:sz w:val="24"/>
          <w:szCs w:val="24"/>
        </w:rPr>
      </w:pPr>
      <w:r w:rsidRPr="00CF3A36">
        <w:rPr>
          <w:sz w:val="24"/>
          <w:szCs w:val="24"/>
        </w:rPr>
        <w:t>u</w:t>
      </w:r>
      <w:r w:rsidR="00D85B06" w:rsidRPr="00CF3A36">
        <w:rPr>
          <w:sz w:val="24"/>
          <w:szCs w:val="24"/>
        </w:rPr>
        <w:t xml:space="preserve">stawa </w:t>
      </w:r>
      <w:r w:rsidRPr="00CF3A36">
        <w:rPr>
          <w:sz w:val="24"/>
          <w:szCs w:val="24"/>
        </w:rPr>
        <w:t xml:space="preserve">z dnia 9 października 2013 r. </w:t>
      </w:r>
      <w:r w:rsidR="00D85B06" w:rsidRPr="00CF3A36">
        <w:rPr>
          <w:i/>
          <w:sz w:val="24"/>
          <w:szCs w:val="24"/>
        </w:rPr>
        <w:t>o zwalczaniu nierzetelnych (niepoważnych) praktyk gospodarczych (</w:t>
      </w:r>
      <w:proofErr w:type="spellStart"/>
      <w:r w:rsidR="00D85B06" w:rsidRPr="00CF3A36">
        <w:rPr>
          <w:i/>
          <w:sz w:val="24"/>
          <w:szCs w:val="24"/>
        </w:rPr>
        <w:t>Gesetz</w:t>
      </w:r>
      <w:proofErr w:type="spellEnd"/>
      <w:r w:rsidR="00D85B06" w:rsidRPr="00CF3A36">
        <w:rPr>
          <w:i/>
          <w:sz w:val="24"/>
          <w:szCs w:val="24"/>
        </w:rPr>
        <w:t xml:space="preserve"> </w:t>
      </w:r>
      <w:proofErr w:type="spellStart"/>
      <w:r w:rsidR="00D85B06" w:rsidRPr="00CF3A36">
        <w:rPr>
          <w:i/>
          <w:sz w:val="24"/>
          <w:szCs w:val="24"/>
        </w:rPr>
        <w:t>gegen</w:t>
      </w:r>
      <w:proofErr w:type="spellEnd"/>
      <w:r w:rsidR="00D85B06" w:rsidRPr="00CF3A36">
        <w:rPr>
          <w:i/>
          <w:sz w:val="24"/>
          <w:szCs w:val="24"/>
        </w:rPr>
        <w:t xml:space="preserve"> </w:t>
      </w:r>
      <w:proofErr w:type="spellStart"/>
      <w:r w:rsidR="00D85B06" w:rsidRPr="00CF3A36">
        <w:rPr>
          <w:i/>
          <w:sz w:val="24"/>
          <w:szCs w:val="24"/>
        </w:rPr>
        <w:t>unseriöse</w:t>
      </w:r>
      <w:proofErr w:type="spellEnd"/>
      <w:r w:rsidR="00D85B06" w:rsidRPr="00CF3A36">
        <w:rPr>
          <w:i/>
          <w:sz w:val="24"/>
          <w:szCs w:val="24"/>
        </w:rPr>
        <w:t xml:space="preserve"> </w:t>
      </w:r>
      <w:proofErr w:type="spellStart"/>
      <w:r w:rsidR="00D85B06" w:rsidRPr="00CF3A36">
        <w:rPr>
          <w:i/>
          <w:sz w:val="24"/>
          <w:szCs w:val="24"/>
        </w:rPr>
        <w:t>Geschäftspraktiken</w:t>
      </w:r>
      <w:proofErr w:type="spellEnd"/>
      <w:r w:rsidR="00D85B06" w:rsidRPr="00CF3A36">
        <w:rPr>
          <w:i/>
          <w:sz w:val="24"/>
          <w:szCs w:val="24"/>
        </w:rPr>
        <w:t>)</w:t>
      </w:r>
      <w:r w:rsidRPr="00CF3A36">
        <w:rPr>
          <w:sz w:val="24"/>
          <w:szCs w:val="24"/>
        </w:rPr>
        <w:t>.</w:t>
      </w:r>
      <w:r w:rsidR="00D85B06" w:rsidRPr="00CF3A36">
        <w:rPr>
          <w:sz w:val="24"/>
          <w:szCs w:val="24"/>
        </w:rPr>
        <w:t xml:space="preserve"> </w:t>
      </w:r>
    </w:p>
    <w:p w:rsidR="00D85B06" w:rsidRPr="00CF3A36" w:rsidRDefault="00D85B06" w:rsidP="00CF3A36">
      <w:pPr>
        <w:spacing w:line="276" w:lineRule="auto"/>
        <w:ind w:left="360"/>
        <w:rPr>
          <w:szCs w:val="24"/>
        </w:rPr>
      </w:pPr>
    </w:p>
    <w:p w:rsidR="00D85B06" w:rsidRPr="00CF3A36" w:rsidRDefault="00D85B06" w:rsidP="00CF3A36">
      <w:pPr>
        <w:pStyle w:val="NormalnyWeb"/>
        <w:spacing w:before="0" w:beforeAutospacing="0" w:after="0" w:afterAutospacing="0" w:line="276" w:lineRule="auto"/>
        <w:jc w:val="both"/>
        <w:rPr>
          <w:rFonts w:ascii="Calibri" w:hAnsi="Calibri"/>
        </w:rPr>
      </w:pPr>
      <w:r w:rsidRPr="00CF3A36">
        <w:rPr>
          <w:rFonts w:ascii="Calibri" w:hAnsi="Calibri"/>
        </w:rPr>
        <w:t xml:space="preserve">Do najważniejszych instytucji zajmujących się w Niemczech problematyką spamu </w:t>
      </w:r>
      <w:r w:rsidR="00D83272" w:rsidRPr="00CF3A36">
        <w:rPr>
          <w:rFonts w:ascii="Calibri" w:hAnsi="Calibri"/>
        </w:rPr>
        <w:t xml:space="preserve">należy </w:t>
      </w:r>
      <w:r w:rsidRPr="00CF3A36">
        <w:rPr>
          <w:rFonts w:ascii="Calibri" w:hAnsi="Calibri"/>
        </w:rPr>
        <w:t>zaliczyć:</w:t>
      </w:r>
    </w:p>
    <w:p w:rsidR="00D85B06" w:rsidRPr="00CF3A36" w:rsidRDefault="00D85B06" w:rsidP="00CF3A36">
      <w:pPr>
        <w:pStyle w:val="Akapitzlist"/>
        <w:numPr>
          <w:ilvl w:val="0"/>
          <w:numId w:val="10"/>
        </w:numPr>
        <w:spacing w:line="276" w:lineRule="auto"/>
        <w:rPr>
          <w:sz w:val="24"/>
          <w:szCs w:val="24"/>
        </w:rPr>
      </w:pPr>
      <w:r w:rsidRPr="00CF3A36">
        <w:rPr>
          <w:sz w:val="24"/>
          <w:szCs w:val="24"/>
        </w:rPr>
        <w:t>Federalny Urząd Antymonopolowy (</w:t>
      </w:r>
      <w:proofErr w:type="spellStart"/>
      <w:r w:rsidRPr="00CF3A36">
        <w:rPr>
          <w:sz w:val="24"/>
          <w:szCs w:val="24"/>
        </w:rPr>
        <w:t>Bundeskartellamt</w:t>
      </w:r>
      <w:proofErr w:type="spellEnd"/>
      <w:r w:rsidRPr="00CF3A36">
        <w:rPr>
          <w:sz w:val="24"/>
          <w:szCs w:val="24"/>
        </w:rPr>
        <w:t>)</w:t>
      </w:r>
      <w:r w:rsidR="00D83272" w:rsidRPr="00CF3A36">
        <w:rPr>
          <w:sz w:val="24"/>
          <w:szCs w:val="24"/>
        </w:rPr>
        <w:t>,</w:t>
      </w:r>
      <w:r w:rsidRPr="00CF3A36">
        <w:rPr>
          <w:sz w:val="24"/>
          <w:szCs w:val="24"/>
        </w:rPr>
        <w:t xml:space="preserve"> </w:t>
      </w:r>
    </w:p>
    <w:p w:rsidR="00D85B06" w:rsidRPr="00CF3A36" w:rsidRDefault="00D85B06" w:rsidP="00CF3A36">
      <w:pPr>
        <w:pStyle w:val="Akapitzlist"/>
        <w:numPr>
          <w:ilvl w:val="0"/>
          <w:numId w:val="10"/>
        </w:numPr>
        <w:spacing w:line="276" w:lineRule="auto"/>
        <w:rPr>
          <w:sz w:val="24"/>
          <w:szCs w:val="24"/>
          <w:lang w:val="de-DE"/>
        </w:rPr>
      </w:pPr>
      <w:proofErr w:type="spellStart"/>
      <w:r w:rsidRPr="00CF3A36">
        <w:rPr>
          <w:sz w:val="24"/>
          <w:szCs w:val="24"/>
          <w:lang w:val="de-DE"/>
        </w:rPr>
        <w:t>Urząd</w:t>
      </w:r>
      <w:proofErr w:type="spellEnd"/>
      <w:r w:rsidRPr="00CF3A36">
        <w:rPr>
          <w:sz w:val="24"/>
          <w:szCs w:val="24"/>
          <w:lang w:val="de-DE"/>
        </w:rPr>
        <w:t xml:space="preserve"> </w:t>
      </w:r>
      <w:proofErr w:type="spellStart"/>
      <w:r w:rsidRPr="00CF3A36">
        <w:rPr>
          <w:sz w:val="24"/>
          <w:szCs w:val="24"/>
          <w:lang w:val="de-DE"/>
        </w:rPr>
        <w:t>Federalny</w:t>
      </w:r>
      <w:proofErr w:type="spellEnd"/>
      <w:r w:rsidRPr="00CF3A36">
        <w:rPr>
          <w:sz w:val="24"/>
          <w:szCs w:val="24"/>
          <w:lang w:val="de-DE"/>
        </w:rPr>
        <w:t xml:space="preserve"> </w:t>
      </w:r>
      <w:proofErr w:type="spellStart"/>
      <w:r w:rsidRPr="00CF3A36">
        <w:rPr>
          <w:sz w:val="24"/>
          <w:szCs w:val="24"/>
          <w:lang w:val="de-DE"/>
        </w:rPr>
        <w:t>ds</w:t>
      </w:r>
      <w:proofErr w:type="spellEnd"/>
      <w:r w:rsidRPr="00CF3A36">
        <w:rPr>
          <w:sz w:val="24"/>
          <w:szCs w:val="24"/>
          <w:lang w:val="de-DE"/>
        </w:rPr>
        <w:t xml:space="preserve">. </w:t>
      </w:r>
      <w:proofErr w:type="spellStart"/>
      <w:r w:rsidR="00D83272" w:rsidRPr="00CF3A36">
        <w:rPr>
          <w:sz w:val="24"/>
          <w:szCs w:val="24"/>
          <w:lang w:val="de-DE"/>
        </w:rPr>
        <w:t>B</w:t>
      </w:r>
      <w:r w:rsidRPr="00CF3A36">
        <w:rPr>
          <w:sz w:val="24"/>
          <w:szCs w:val="24"/>
          <w:lang w:val="de-DE"/>
        </w:rPr>
        <w:t>ezpieczeństwa</w:t>
      </w:r>
      <w:proofErr w:type="spellEnd"/>
      <w:r w:rsidRPr="00CF3A36">
        <w:rPr>
          <w:sz w:val="24"/>
          <w:szCs w:val="24"/>
          <w:lang w:val="de-DE"/>
        </w:rPr>
        <w:t xml:space="preserve"> i </w:t>
      </w:r>
      <w:proofErr w:type="spellStart"/>
      <w:r w:rsidR="00D83272" w:rsidRPr="00CF3A36">
        <w:rPr>
          <w:sz w:val="24"/>
          <w:szCs w:val="24"/>
          <w:lang w:val="de-DE"/>
        </w:rPr>
        <w:t>T</w:t>
      </w:r>
      <w:r w:rsidRPr="00CF3A36">
        <w:rPr>
          <w:sz w:val="24"/>
          <w:szCs w:val="24"/>
          <w:lang w:val="de-DE"/>
        </w:rPr>
        <w:t>echniki</w:t>
      </w:r>
      <w:proofErr w:type="spellEnd"/>
      <w:r w:rsidRPr="00CF3A36">
        <w:rPr>
          <w:sz w:val="24"/>
          <w:szCs w:val="24"/>
          <w:lang w:val="de-DE"/>
        </w:rPr>
        <w:t xml:space="preserve"> </w:t>
      </w:r>
      <w:proofErr w:type="spellStart"/>
      <w:r w:rsidR="00D83272" w:rsidRPr="00CF3A36">
        <w:rPr>
          <w:sz w:val="24"/>
          <w:szCs w:val="24"/>
          <w:lang w:val="de-DE"/>
        </w:rPr>
        <w:t>I</w:t>
      </w:r>
      <w:r w:rsidRPr="00CF3A36">
        <w:rPr>
          <w:sz w:val="24"/>
          <w:szCs w:val="24"/>
          <w:lang w:val="de-DE"/>
        </w:rPr>
        <w:t>nformacyjnej</w:t>
      </w:r>
      <w:proofErr w:type="spellEnd"/>
      <w:r w:rsidRPr="00CF3A36">
        <w:rPr>
          <w:sz w:val="24"/>
          <w:szCs w:val="24"/>
          <w:lang w:val="de-DE"/>
        </w:rPr>
        <w:t xml:space="preserve"> (Bundesamt für Sicherheit in der Informationstechnik)</w:t>
      </w:r>
      <w:r w:rsidR="00D83272" w:rsidRPr="00CF3A36">
        <w:rPr>
          <w:sz w:val="24"/>
          <w:szCs w:val="24"/>
          <w:lang w:val="de-DE"/>
        </w:rPr>
        <w:t>,</w:t>
      </w:r>
    </w:p>
    <w:p w:rsidR="00D85B06" w:rsidRPr="00CF3A36" w:rsidRDefault="00D85B06" w:rsidP="00CF3A36">
      <w:pPr>
        <w:pStyle w:val="Akapitzlist"/>
        <w:numPr>
          <w:ilvl w:val="0"/>
          <w:numId w:val="10"/>
        </w:numPr>
        <w:spacing w:line="276" w:lineRule="auto"/>
        <w:rPr>
          <w:sz w:val="24"/>
          <w:szCs w:val="24"/>
        </w:rPr>
      </w:pPr>
      <w:r w:rsidRPr="00CF3A36">
        <w:rPr>
          <w:sz w:val="24"/>
          <w:szCs w:val="24"/>
        </w:rPr>
        <w:t>Federalny Urząd ds. Sieci (</w:t>
      </w:r>
      <w:proofErr w:type="spellStart"/>
      <w:r w:rsidRPr="00CF3A36">
        <w:rPr>
          <w:sz w:val="24"/>
          <w:szCs w:val="24"/>
        </w:rPr>
        <w:t>Bundesnetzagentur</w:t>
      </w:r>
      <w:proofErr w:type="spellEnd"/>
      <w:r w:rsidRPr="00CF3A36">
        <w:rPr>
          <w:sz w:val="24"/>
          <w:szCs w:val="24"/>
        </w:rPr>
        <w:t>),</w:t>
      </w:r>
    </w:p>
    <w:p w:rsidR="00D85B06" w:rsidRPr="00CF3A36" w:rsidRDefault="00D85B06" w:rsidP="00CF3A36">
      <w:pPr>
        <w:pStyle w:val="Akapitzlist"/>
        <w:numPr>
          <w:ilvl w:val="0"/>
          <w:numId w:val="10"/>
        </w:numPr>
        <w:spacing w:line="276" w:lineRule="auto"/>
        <w:rPr>
          <w:sz w:val="24"/>
          <w:szCs w:val="24"/>
          <w:lang w:val="de-DE"/>
        </w:rPr>
      </w:pPr>
      <w:proofErr w:type="spellStart"/>
      <w:r w:rsidRPr="00CF3A36">
        <w:rPr>
          <w:sz w:val="24"/>
          <w:szCs w:val="24"/>
          <w:lang w:val="de-DE"/>
        </w:rPr>
        <w:t>Ministerstwo</w:t>
      </w:r>
      <w:proofErr w:type="spellEnd"/>
      <w:r w:rsidRPr="00CF3A36">
        <w:rPr>
          <w:sz w:val="24"/>
          <w:szCs w:val="24"/>
          <w:lang w:val="de-DE"/>
        </w:rPr>
        <w:t xml:space="preserve"> </w:t>
      </w:r>
      <w:proofErr w:type="spellStart"/>
      <w:r w:rsidRPr="00CF3A36">
        <w:rPr>
          <w:sz w:val="24"/>
          <w:szCs w:val="24"/>
          <w:lang w:val="de-DE"/>
        </w:rPr>
        <w:t>Sądownictwa</w:t>
      </w:r>
      <w:proofErr w:type="spellEnd"/>
      <w:r w:rsidRPr="00CF3A36">
        <w:rPr>
          <w:sz w:val="24"/>
          <w:szCs w:val="24"/>
          <w:lang w:val="de-DE"/>
        </w:rPr>
        <w:t xml:space="preserve"> i </w:t>
      </w:r>
      <w:proofErr w:type="spellStart"/>
      <w:r w:rsidRPr="00CF3A36">
        <w:rPr>
          <w:sz w:val="24"/>
          <w:szCs w:val="24"/>
          <w:lang w:val="de-DE"/>
        </w:rPr>
        <w:t>Ochrony</w:t>
      </w:r>
      <w:proofErr w:type="spellEnd"/>
      <w:r w:rsidRPr="00CF3A36">
        <w:rPr>
          <w:sz w:val="24"/>
          <w:szCs w:val="24"/>
          <w:lang w:val="de-DE"/>
        </w:rPr>
        <w:t xml:space="preserve"> </w:t>
      </w:r>
      <w:proofErr w:type="spellStart"/>
      <w:r w:rsidRPr="00CF3A36">
        <w:rPr>
          <w:sz w:val="24"/>
          <w:szCs w:val="24"/>
          <w:lang w:val="de-DE"/>
        </w:rPr>
        <w:t>Konsumenta</w:t>
      </w:r>
      <w:proofErr w:type="spellEnd"/>
      <w:r w:rsidRPr="00CF3A36">
        <w:rPr>
          <w:sz w:val="24"/>
          <w:szCs w:val="24"/>
          <w:lang w:val="de-DE"/>
        </w:rPr>
        <w:t xml:space="preserve"> (Bundesministerium der Justiz und für Verbraucherschutz),</w:t>
      </w:r>
    </w:p>
    <w:p w:rsidR="00D85B06" w:rsidRPr="00CF3A36" w:rsidRDefault="00D85B06" w:rsidP="00CF3A36">
      <w:pPr>
        <w:pStyle w:val="Akapitzlist"/>
        <w:numPr>
          <w:ilvl w:val="0"/>
          <w:numId w:val="10"/>
        </w:numPr>
        <w:spacing w:line="276" w:lineRule="auto"/>
        <w:rPr>
          <w:sz w:val="24"/>
          <w:szCs w:val="24"/>
          <w:lang w:val="de-DE"/>
        </w:rPr>
      </w:pPr>
      <w:proofErr w:type="spellStart"/>
      <w:r w:rsidRPr="00CF3A36">
        <w:rPr>
          <w:sz w:val="24"/>
          <w:szCs w:val="24"/>
          <w:lang w:val="de-DE"/>
        </w:rPr>
        <w:t>Federaln</w:t>
      </w:r>
      <w:r w:rsidR="00D83272" w:rsidRPr="00CF3A36">
        <w:rPr>
          <w:sz w:val="24"/>
          <w:szCs w:val="24"/>
          <w:lang w:val="de-DE"/>
        </w:rPr>
        <w:t>ą</w:t>
      </w:r>
      <w:proofErr w:type="spellEnd"/>
      <w:r w:rsidRPr="00CF3A36">
        <w:rPr>
          <w:sz w:val="24"/>
          <w:szCs w:val="24"/>
          <w:lang w:val="de-DE"/>
        </w:rPr>
        <w:t xml:space="preserve"> </w:t>
      </w:r>
      <w:proofErr w:type="spellStart"/>
      <w:r w:rsidRPr="00CF3A36">
        <w:rPr>
          <w:sz w:val="24"/>
          <w:szCs w:val="24"/>
          <w:lang w:val="de-DE"/>
        </w:rPr>
        <w:t>Agencj</w:t>
      </w:r>
      <w:r w:rsidR="00D83272" w:rsidRPr="00CF3A36">
        <w:rPr>
          <w:sz w:val="24"/>
          <w:szCs w:val="24"/>
          <w:lang w:val="de-DE"/>
        </w:rPr>
        <w:t>ę</w:t>
      </w:r>
      <w:proofErr w:type="spellEnd"/>
      <w:r w:rsidRPr="00CF3A36">
        <w:rPr>
          <w:sz w:val="24"/>
          <w:szCs w:val="24"/>
          <w:lang w:val="de-DE"/>
        </w:rPr>
        <w:t xml:space="preserve"> </w:t>
      </w:r>
      <w:proofErr w:type="spellStart"/>
      <w:r w:rsidRPr="00CF3A36">
        <w:rPr>
          <w:sz w:val="24"/>
          <w:szCs w:val="24"/>
          <w:lang w:val="de-DE"/>
        </w:rPr>
        <w:t>ds</w:t>
      </w:r>
      <w:proofErr w:type="spellEnd"/>
      <w:r w:rsidRPr="00CF3A36">
        <w:rPr>
          <w:sz w:val="24"/>
          <w:szCs w:val="24"/>
          <w:lang w:val="de-DE"/>
        </w:rPr>
        <w:t xml:space="preserve">. </w:t>
      </w:r>
      <w:proofErr w:type="spellStart"/>
      <w:r w:rsidRPr="00CF3A36">
        <w:rPr>
          <w:sz w:val="24"/>
          <w:szCs w:val="24"/>
          <w:lang w:val="de-DE"/>
        </w:rPr>
        <w:t>Elektryczności</w:t>
      </w:r>
      <w:proofErr w:type="spellEnd"/>
      <w:r w:rsidRPr="00CF3A36">
        <w:rPr>
          <w:sz w:val="24"/>
          <w:szCs w:val="24"/>
          <w:lang w:val="de-DE"/>
        </w:rPr>
        <w:t xml:space="preserve">, </w:t>
      </w:r>
      <w:proofErr w:type="spellStart"/>
      <w:r w:rsidRPr="00CF3A36">
        <w:rPr>
          <w:sz w:val="24"/>
          <w:szCs w:val="24"/>
          <w:lang w:val="de-DE"/>
        </w:rPr>
        <w:t>Gazu</w:t>
      </w:r>
      <w:proofErr w:type="spellEnd"/>
      <w:r w:rsidRPr="00CF3A36">
        <w:rPr>
          <w:sz w:val="24"/>
          <w:szCs w:val="24"/>
          <w:lang w:val="de-DE"/>
        </w:rPr>
        <w:t xml:space="preserve">, </w:t>
      </w:r>
      <w:proofErr w:type="spellStart"/>
      <w:r w:rsidRPr="00CF3A36">
        <w:rPr>
          <w:sz w:val="24"/>
          <w:szCs w:val="24"/>
          <w:lang w:val="de-DE"/>
        </w:rPr>
        <w:t>Telekomunikacji</w:t>
      </w:r>
      <w:proofErr w:type="spellEnd"/>
      <w:r w:rsidRPr="00CF3A36">
        <w:rPr>
          <w:sz w:val="24"/>
          <w:szCs w:val="24"/>
          <w:lang w:val="de-DE"/>
        </w:rPr>
        <w:t xml:space="preserve">, </w:t>
      </w:r>
      <w:proofErr w:type="spellStart"/>
      <w:r w:rsidRPr="00CF3A36">
        <w:rPr>
          <w:sz w:val="24"/>
          <w:szCs w:val="24"/>
          <w:lang w:val="de-DE"/>
        </w:rPr>
        <w:t>Poczty</w:t>
      </w:r>
      <w:proofErr w:type="spellEnd"/>
      <w:r w:rsidRPr="00CF3A36">
        <w:rPr>
          <w:sz w:val="24"/>
          <w:szCs w:val="24"/>
          <w:lang w:val="de-DE"/>
        </w:rPr>
        <w:t xml:space="preserve"> i </w:t>
      </w:r>
      <w:proofErr w:type="spellStart"/>
      <w:r w:rsidRPr="00CF3A36">
        <w:rPr>
          <w:sz w:val="24"/>
          <w:szCs w:val="24"/>
          <w:lang w:val="de-DE"/>
        </w:rPr>
        <w:t>Kolei</w:t>
      </w:r>
      <w:proofErr w:type="spellEnd"/>
      <w:r w:rsidRPr="00CF3A36">
        <w:rPr>
          <w:sz w:val="24"/>
          <w:szCs w:val="24"/>
          <w:lang w:val="de-DE"/>
        </w:rPr>
        <w:t xml:space="preserve">  (Die Bundesnetzagentur für </w:t>
      </w:r>
      <w:hyperlink r:id="rId32" w:tooltip="Über unsere Aufgaben" w:history="1">
        <w:r w:rsidRPr="00CF3A36">
          <w:rPr>
            <w:rStyle w:val="Hipercze"/>
            <w:color w:val="auto"/>
            <w:sz w:val="24"/>
            <w:szCs w:val="24"/>
            <w:u w:val="none"/>
            <w:lang w:val="de-DE"/>
          </w:rPr>
          <w:t>Elektrizität</w:t>
        </w:r>
      </w:hyperlink>
      <w:r w:rsidRPr="00CF3A36">
        <w:rPr>
          <w:sz w:val="24"/>
          <w:szCs w:val="24"/>
          <w:lang w:val="de-DE"/>
        </w:rPr>
        <w:t xml:space="preserve">, </w:t>
      </w:r>
      <w:hyperlink r:id="rId33" w:tooltip="Über unsere Aufgaben" w:history="1">
        <w:r w:rsidRPr="00CF3A36">
          <w:rPr>
            <w:rStyle w:val="Hipercze"/>
            <w:color w:val="auto"/>
            <w:sz w:val="24"/>
            <w:szCs w:val="24"/>
            <w:u w:val="none"/>
            <w:lang w:val="de-DE"/>
          </w:rPr>
          <w:t>Gas</w:t>
        </w:r>
      </w:hyperlink>
      <w:r w:rsidRPr="00CF3A36">
        <w:rPr>
          <w:sz w:val="24"/>
          <w:szCs w:val="24"/>
          <w:lang w:val="de-DE"/>
        </w:rPr>
        <w:t xml:space="preserve">, </w:t>
      </w:r>
      <w:hyperlink r:id="rId34" w:tooltip="Über unsere Aufgaben" w:history="1">
        <w:r w:rsidRPr="00CF3A36">
          <w:rPr>
            <w:rStyle w:val="Hipercze"/>
            <w:color w:val="auto"/>
            <w:sz w:val="24"/>
            <w:szCs w:val="24"/>
            <w:u w:val="none"/>
            <w:lang w:val="de-DE"/>
          </w:rPr>
          <w:t>Telekommunikation</w:t>
        </w:r>
      </w:hyperlink>
      <w:r w:rsidRPr="00CF3A36">
        <w:rPr>
          <w:sz w:val="24"/>
          <w:szCs w:val="24"/>
          <w:lang w:val="de-DE"/>
        </w:rPr>
        <w:t xml:space="preserve">, </w:t>
      </w:r>
      <w:hyperlink r:id="rId35" w:tooltip="Über unsere Aufgaben" w:history="1">
        <w:r w:rsidRPr="00CF3A36">
          <w:rPr>
            <w:rStyle w:val="Hipercze"/>
            <w:color w:val="auto"/>
            <w:sz w:val="24"/>
            <w:szCs w:val="24"/>
            <w:u w:val="none"/>
            <w:lang w:val="de-DE"/>
          </w:rPr>
          <w:t>Post</w:t>
        </w:r>
      </w:hyperlink>
      <w:r w:rsidRPr="00CF3A36">
        <w:rPr>
          <w:sz w:val="24"/>
          <w:szCs w:val="24"/>
          <w:lang w:val="de-DE"/>
        </w:rPr>
        <w:t xml:space="preserve"> und </w:t>
      </w:r>
      <w:hyperlink r:id="rId36" w:tooltip="Über unsere Aufgaben" w:history="1">
        <w:r w:rsidRPr="00CF3A36">
          <w:rPr>
            <w:rStyle w:val="Hipercze"/>
            <w:color w:val="auto"/>
            <w:sz w:val="24"/>
            <w:szCs w:val="24"/>
            <w:u w:val="none"/>
            <w:lang w:val="de-DE"/>
          </w:rPr>
          <w:t>Eisenbahnen</w:t>
        </w:r>
      </w:hyperlink>
      <w:r w:rsidRPr="00CF3A36">
        <w:rPr>
          <w:sz w:val="24"/>
          <w:szCs w:val="24"/>
          <w:lang w:val="de-DE"/>
        </w:rPr>
        <w:t>)</w:t>
      </w:r>
      <w:r w:rsidR="00D83272" w:rsidRPr="00CF3A36">
        <w:rPr>
          <w:sz w:val="24"/>
          <w:szCs w:val="24"/>
          <w:lang w:val="de-DE"/>
        </w:rPr>
        <w:t>,</w:t>
      </w:r>
    </w:p>
    <w:p w:rsidR="00D85B06" w:rsidRPr="00CF3A36" w:rsidRDefault="00D85B06" w:rsidP="00CF3A36">
      <w:pPr>
        <w:pStyle w:val="Akapitzlist"/>
        <w:numPr>
          <w:ilvl w:val="0"/>
          <w:numId w:val="10"/>
        </w:numPr>
        <w:spacing w:line="276" w:lineRule="auto"/>
        <w:rPr>
          <w:sz w:val="24"/>
          <w:szCs w:val="24"/>
          <w:lang w:val="de-DE"/>
        </w:rPr>
      </w:pPr>
      <w:r w:rsidRPr="00CF3A36">
        <w:rPr>
          <w:sz w:val="24"/>
          <w:szCs w:val="24"/>
        </w:rPr>
        <w:t>Central</w:t>
      </w:r>
      <w:r w:rsidR="00D83272" w:rsidRPr="00CF3A36">
        <w:rPr>
          <w:sz w:val="24"/>
          <w:szCs w:val="24"/>
        </w:rPr>
        <w:t>ę</w:t>
      </w:r>
      <w:r w:rsidRPr="00CF3A36">
        <w:rPr>
          <w:sz w:val="24"/>
          <w:szCs w:val="24"/>
        </w:rPr>
        <w:t xml:space="preserve"> ds. Konkurencji (</w:t>
      </w:r>
      <w:proofErr w:type="spellStart"/>
      <w:r w:rsidRPr="00CF3A36">
        <w:rPr>
          <w:sz w:val="24"/>
          <w:szCs w:val="24"/>
        </w:rPr>
        <w:t>Wettbewerbszentrale</w:t>
      </w:r>
      <w:proofErr w:type="spellEnd"/>
      <w:r w:rsidRPr="00CF3A36">
        <w:rPr>
          <w:sz w:val="24"/>
          <w:szCs w:val="24"/>
        </w:rPr>
        <w:t>)</w:t>
      </w:r>
      <w:r w:rsidR="00D83272" w:rsidRPr="00CF3A36">
        <w:rPr>
          <w:sz w:val="24"/>
          <w:szCs w:val="24"/>
        </w:rPr>
        <w:t>,</w:t>
      </w:r>
    </w:p>
    <w:p w:rsidR="00D85B06" w:rsidRPr="00CF3A36" w:rsidRDefault="00D85B06" w:rsidP="00CF3A36">
      <w:pPr>
        <w:pStyle w:val="Akapitzlist"/>
        <w:numPr>
          <w:ilvl w:val="0"/>
          <w:numId w:val="10"/>
        </w:numPr>
        <w:spacing w:line="276" w:lineRule="auto"/>
        <w:rPr>
          <w:sz w:val="24"/>
          <w:szCs w:val="24"/>
          <w:lang w:val="de-DE"/>
        </w:rPr>
      </w:pPr>
      <w:r w:rsidRPr="00CF3A36">
        <w:rPr>
          <w:sz w:val="24"/>
          <w:szCs w:val="24"/>
          <w:lang w:val="de-DE"/>
        </w:rPr>
        <w:t>Freiwillige Selbstkontrolle Multimedia-</w:t>
      </w:r>
      <w:proofErr w:type="spellStart"/>
      <w:r w:rsidRPr="00CF3A36">
        <w:rPr>
          <w:sz w:val="24"/>
          <w:szCs w:val="24"/>
          <w:lang w:val="de-DE"/>
        </w:rPr>
        <w:t>Diensteanbieter</w:t>
      </w:r>
      <w:proofErr w:type="spellEnd"/>
    </w:p>
    <w:p w:rsidR="00D85B06" w:rsidRPr="00CF3A36" w:rsidRDefault="00D85B06" w:rsidP="00CF3A36">
      <w:pPr>
        <w:pStyle w:val="Akapitzlist"/>
        <w:spacing w:line="276" w:lineRule="auto"/>
        <w:rPr>
          <w:sz w:val="24"/>
          <w:szCs w:val="24"/>
          <w:lang w:val="de-DE"/>
        </w:rPr>
      </w:pPr>
    </w:p>
    <w:p w:rsidR="00D85B06" w:rsidRPr="00CF3A36" w:rsidRDefault="00D85B06" w:rsidP="00CF3A36">
      <w:pPr>
        <w:pStyle w:val="NormalnyWeb"/>
        <w:spacing w:before="0" w:beforeAutospacing="0" w:after="0" w:afterAutospacing="0" w:line="276" w:lineRule="auto"/>
        <w:jc w:val="both"/>
        <w:rPr>
          <w:rFonts w:ascii="Calibri" w:hAnsi="Calibri"/>
        </w:rPr>
      </w:pPr>
      <w:r w:rsidRPr="00CF3A36">
        <w:rPr>
          <w:rFonts w:ascii="Calibri" w:hAnsi="Calibri"/>
        </w:rPr>
        <w:t xml:space="preserve">W Niemczech rozsyłanie niechcianych/niezamówionych e-maili, które zawierają szczególnie szkodliwe treści, jest karalne. </w:t>
      </w:r>
      <w:r w:rsidR="00D83272" w:rsidRPr="00CF3A36">
        <w:rPr>
          <w:rFonts w:ascii="Calibri" w:hAnsi="Calibri"/>
        </w:rPr>
        <w:t>P</w:t>
      </w:r>
      <w:r w:rsidRPr="00CF3A36">
        <w:rPr>
          <w:rFonts w:ascii="Calibri" w:hAnsi="Calibri"/>
        </w:rPr>
        <w:t xml:space="preserve">enalizowane są </w:t>
      </w:r>
      <w:r w:rsidR="00D83272" w:rsidRPr="00CF3A36">
        <w:rPr>
          <w:rFonts w:ascii="Calibri" w:hAnsi="Calibri"/>
        </w:rPr>
        <w:t xml:space="preserve">np. </w:t>
      </w:r>
      <w:r w:rsidRPr="00CF3A36">
        <w:rPr>
          <w:rFonts w:ascii="Calibri" w:hAnsi="Calibri"/>
        </w:rPr>
        <w:t>takie działania jak:</w:t>
      </w:r>
    </w:p>
    <w:p w:rsidR="00D85B06" w:rsidRPr="00CF3A36" w:rsidRDefault="00D85B06" w:rsidP="00CF3A36">
      <w:pPr>
        <w:pStyle w:val="NormalnyWeb"/>
        <w:numPr>
          <w:ilvl w:val="0"/>
          <w:numId w:val="40"/>
        </w:numPr>
        <w:spacing w:before="0" w:beforeAutospacing="0" w:after="0" w:afterAutospacing="0" w:line="276" w:lineRule="auto"/>
        <w:jc w:val="both"/>
        <w:rPr>
          <w:rFonts w:ascii="Calibri" w:hAnsi="Calibri"/>
        </w:rPr>
      </w:pPr>
      <w:r w:rsidRPr="00CF3A36">
        <w:rPr>
          <w:rFonts w:ascii="Calibri" w:hAnsi="Calibri"/>
        </w:rPr>
        <w:t>wysyłanie do małoletnich odbiorców spamu (korespondencji e-mail) zawierające</w:t>
      </w:r>
      <w:r w:rsidR="00F774B4" w:rsidRPr="00CF3A36">
        <w:rPr>
          <w:rFonts w:ascii="Calibri" w:hAnsi="Calibri"/>
        </w:rPr>
        <w:t>go</w:t>
      </w:r>
      <w:r w:rsidRPr="00CF3A36">
        <w:rPr>
          <w:rFonts w:ascii="Calibri" w:hAnsi="Calibri"/>
        </w:rPr>
        <w:t xml:space="preserve"> treści pornograficzne;</w:t>
      </w:r>
    </w:p>
    <w:p w:rsidR="00D85B06" w:rsidRPr="00CF3A36" w:rsidRDefault="00D85B06" w:rsidP="00CF3A36">
      <w:pPr>
        <w:pStyle w:val="NormalnyWeb"/>
        <w:numPr>
          <w:ilvl w:val="0"/>
          <w:numId w:val="40"/>
        </w:numPr>
        <w:spacing w:before="0" w:beforeAutospacing="0" w:after="0" w:afterAutospacing="0" w:line="276" w:lineRule="auto"/>
        <w:jc w:val="both"/>
        <w:rPr>
          <w:rFonts w:ascii="Calibri" w:hAnsi="Calibri"/>
        </w:rPr>
      </w:pPr>
      <w:r w:rsidRPr="00CF3A36">
        <w:rPr>
          <w:rFonts w:ascii="Calibri" w:hAnsi="Calibri"/>
        </w:rPr>
        <w:t>wysyłanie e-maili mających na celu oszukanie odbiorcy;</w:t>
      </w:r>
    </w:p>
    <w:p w:rsidR="00D85B06" w:rsidRPr="00CF3A36" w:rsidRDefault="00D85B06" w:rsidP="00CF3A36">
      <w:pPr>
        <w:pStyle w:val="NormalnyWeb"/>
        <w:numPr>
          <w:ilvl w:val="0"/>
          <w:numId w:val="40"/>
        </w:numPr>
        <w:spacing w:before="0" w:beforeAutospacing="0" w:after="0" w:afterAutospacing="0" w:line="276" w:lineRule="auto"/>
        <w:jc w:val="both"/>
        <w:rPr>
          <w:rFonts w:ascii="Calibri" w:hAnsi="Calibri"/>
        </w:rPr>
      </w:pPr>
      <w:r w:rsidRPr="00CF3A36">
        <w:rPr>
          <w:rFonts w:ascii="Calibri" w:hAnsi="Calibri"/>
        </w:rPr>
        <w:t xml:space="preserve">tzw. </w:t>
      </w:r>
      <w:proofErr w:type="spellStart"/>
      <w:r w:rsidRPr="00CF3A36">
        <w:rPr>
          <w:rFonts w:ascii="Calibri" w:hAnsi="Calibri"/>
        </w:rPr>
        <w:t>phishing</w:t>
      </w:r>
      <w:proofErr w:type="spellEnd"/>
      <w:r w:rsidRPr="00CF3A36">
        <w:rPr>
          <w:rFonts w:ascii="Calibri" w:hAnsi="Calibri"/>
        </w:rPr>
        <w:t>, tj. wysyłanie e-maili, poprzez które nadawca, wprowadz</w:t>
      </w:r>
      <w:r w:rsidR="00F774B4" w:rsidRPr="00CF3A36">
        <w:rPr>
          <w:rFonts w:ascii="Calibri" w:hAnsi="Calibri"/>
        </w:rPr>
        <w:t>ając</w:t>
      </w:r>
      <w:r w:rsidRPr="00CF3A36">
        <w:rPr>
          <w:rFonts w:ascii="Calibri" w:hAnsi="Calibri"/>
        </w:rPr>
        <w:t xml:space="preserve"> odbiorc</w:t>
      </w:r>
      <w:r w:rsidR="00F774B4" w:rsidRPr="00CF3A36">
        <w:rPr>
          <w:rFonts w:ascii="Calibri" w:hAnsi="Calibri"/>
        </w:rPr>
        <w:t>ę</w:t>
      </w:r>
      <w:r w:rsidRPr="00CF3A36">
        <w:rPr>
          <w:rFonts w:ascii="Calibri" w:hAnsi="Calibri"/>
        </w:rPr>
        <w:t xml:space="preserve"> w błąd </w:t>
      </w:r>
      <w:r w:rsidR="00F774B4" w:rsidRPr="00CF3A36">
        <w:rPr>
          <w:rFonts w:ascii="Calibri" w:hAnsi="Calibri"/>
        </w:rPr>
        <w:t xml:space="preserve">za pomocą </w:t>
      </w:r>
      <w:r w:rsidRPr="00CF3A36">
        <w:rPr>
          <w:rFonts w:ascii="Calibri" w:hAnsi="Calibri"/>
        </w:rPr>
        <w:t xml:space="preserve">fałszywej tożsamości, usiłuje </w:t>
      </w:r>
      <w:r w:rsidR="00F774B4" w:rsidRPr="00CF3A36">
        <w:rPr>
          <w:rFonts w:ascii="Calibri" w:hAnsi="Calibri"/>
        </w:rPr>
        <w:t xml:space="preserve">wyłudzić </w:t>
      </w:r>
      <w:r w:rsidRPr="00CF3A36">
        <w:rPr>
          <w:rFonts w:ascii="Calibri" w:hAnsi="Calibri"/>
        </w:rPr>
        <w:t xml:space="preserve">od </w:t>
      </w:r>
      <w:r w:rsidR="00F774B4" w:rsidRPr="00CF3A36">
        <w:rPr>
          <w:rFonts w:ascii="Calibri" w:hAnsi="Calibri"/>
        </w:rPr>
        <w:t xml:space="preserve">niego </w:t>
      </w:r>
      <w:r w:rsidRPr="00CF3A36">
        <w:rPr>
          <w:rFonts w:ascii="Calibri" w:hAnsi="Calibri"/>
        </w:rPr>
        <w:t>hasła dostępu do</w:t>
      </w:r>
      <w:r w:rsidR="00CD14FE" w:rsidRPr="00CF3A36">
        <w:rPr>
          <w:rFonts w:ascii="Calibri" w:hAnsi="Calibri"/>
        </w:rPr>
        <w:t> </w:t>
      </w:r>
      <w:r w:rsidRPr="00CF3A36">
        <w:rPr>
          <w:rFonts w:ascii="Calibri" w:hAnsi="Calibri"/>
        </w:rPr>
        <w:t xml:space="preserve">kont bankowych. </w:t>
      </w:r>
    </w:p>
    <w:p w:rsidR="00D85B06" w:rsidRPr="00CF3A36" w:rsidRDefault="00D85B06" w:rsidP="00CF3A36">
      <w:pPr>
        <w:pStyle w:val="NormalnyWeb"/>
        <w:spacing w:before="0" w:beforeAutospacing="0" w:after="0" w:afterAutospacing="0" w:line="276" w:lineRule="auto"/>
        <w:ind w:left="720"/>
        <w:jc w:val="both"/>
        <w:rPr>
          <w:rFonts w:ascii="Calibri" w:hAnsi="Calibri"/>
        </w:rPr>
      </w:pPr>
    </w:p>
    <w:p w:rsidR="00D85B06" w:rsidRPr="00CF3A36" w:rsidRDefault="00D85B06" w:rsidP="00CF3A36">
      <w:pPr>
        <w:pStyle w:val="NormalnyWeb"/>
        <w:spacing w:before="0" w:beforeAutospacing="0" w:after="0" w:afterAutospacing="0" w:line="276" w:lineRule="auto"/>
        <w:jc w:val="both"/>
        <w:rPr>
          <w:rFonts w:ascii="Calibri" w:hAnsi="Calibri"/>
        </w:rPr>
      </w:pPr>
      <w:r w:rsidRPr="00CF3A36">
        <w:rPr>
          <w:rFonts w:ascii="Calibri" w:hAnsi="Calibri"/>
        </w:rPr>
        <w:t xml:space="preserve">Rozsyłanie niezamówionych e-maili o charakterze reklamowym jest w Niemczech niedozwolone, zgodnie z § 7 ust. 2 </w:t>
      </w:r>
      <w:r w:rsidR="003F73E5" w:rsidRPr="00CF3A36">
        <w:rPr>
          <w:rFonts w:ascii="Calibri" w:hAnsi="Calibri"/>
        </w:rPr>
        <w:t>N</w:t>
      </w:r>
      <w:r w:rsidRPr="00CF3A36">
        <w:rPr>
          <w:rFonts w:ascii="Calibri" w:hAnsi="Calibri"/>
        </w:rPr>
        <w:t>r 3 ustawy</w:t>
      </w:r>
      <w:r w:rsidRPr="00CF3A36">
        <w:rPr>
          <w:rFonts w:ascii="Calibri" w:hAnsi="Calibri"/>
          <w:i/>
        </w:rPr>
        <w:t xml:space="preserve"> </w:t>
      </w:r>
      <w:r w:rsidR="006F2BFA" w:rsidRPr="00CF3A36">
        <w:rPr>
          <w:rFonts w:ascii="Calibri" w:hAnsi="Calibri"/>
          <w:i/>
        </w:rPr>
        <w:t xml:space="preserve">przeciwko </w:t>
      </w:r>
      <w:r w:rsidRPr="00CF3A36">
        <w:rPr>
          <w:rFonts w:ascii="Calibri" w:hAnsi="Calibri"/>
          <w:i/>
        </w:rPr>
        <w:t>nieuczciwej konkurencji</w:t>
      </w:r>
      <w:r w:rsidRPr="00CF3A36">
        <w:rPr>
          <w:rFonts w:ascii="Calibri" w:hAnsi="Calibri"/>
        </w:rPr>
        <w:t xml:space="preserve">, jeśli adresat wcześniej nie wyraził zgody na otrzymywanie takiej korespondencji. Ciężar udowodnienia otrzymania od odbiorcy takiej zgody spoczywa na nadawcy. </w:t>
      </w:r>
    </w:p>
    <w:p w:rsidR="00D85B06" w:rsidRPr="00CF3A36" w:rsidRDefault="00D85B06" w:rsidP="00CF3A36">
      <w:pPr>
        <w:pStyle w:val="NormalnyWeb"/>
        <w:spacing w:before="0" w:beforeAutospacing="0" w:after="0" w:afterAutospacing="0" w:line="276" w:lineRule="auto"/>
        <w:jc w:val="both"/>
        <w:rPr>
          <w:rFonts w:ascii="Calibri" w:hAnsi="Calibri"/>
        </w:rPr>
      </w:pPr>
      <w:r w:rsidRPr="00CF3A36">
        <w:rPr>
          <w:rFonts w:ascii="Calibri" w:hAnsi="Calibri"/>
        </w:rPr>
        <w:t>Dozwolone jest wysyłanie e-maili reklamowych, jeśli nadawca otrzymał adres e-mail</w:t>
      </w:r>
      <w:r w:rsidR="00F774B4" w:rsidRPr="00CF3A36">
        <w:rPr>
          <w:rFonts w:ascii="Calibri" w:hAnsi="Calibri"/>
        </w:rPr>
        <w:t xml:space="preserve"> </w:t>
      </w:r>
      <w:r w:rsidRPr="00CF3A36">
        <w:rPr>
          <w:rFonts w:ascii="Calibri" w:hAnsi="Calibri"/>
        </w:rPr>
        <w:t>w</w:t>
      </w:r>
      <w:r w:rsidR="00F774B4" w:rsidRPr="00CF3A36">
        <w:rPr>
          <w:rFonts w:ascii="Calibri" w:hAnsi="Calibri"/>
        </w:rPr>
        <w:t> </w:t>
      </w:r>
      <w:r w:rsidRPr="00CF3A36">
        <w:rPr>
          <w:rFonts w:ascii="Calibri" w:hAnsi="Calibri"/>
        </w:rPr>
        <w:t>związku ze sprzedażą towarów bądź usług i korzysta z ni</w:t>
      </w:r>
      <w:r w:rsidR="00F774B4" w:rsidRPr="00CF3A36">
        <w:rPr>
          <w:rFonts w:ascii="Calibri" w:hAnsi="Calibri"/>
        </w:rPr>
        <w:t>ego</w:t>
      </w:r>
      <w:r w:rsidRPr="00CF3A36">
        <w:rPr>
          <w:rFonts w:ascii="Calibri" w:hAnsi="Calibri"/>
        </w:rPr>
        <w:t xml:space="preserve">, wysyłając oferty sprzedaży podobnych towarów bądź usług. </w:t>
      </w:r>
      <w:r w:rsidR="00F774B4" w:rsidRPr="00CF3A36">
        <w:rPr>
          <w:rFonts w:ascii="Calibri" w:hAnsi="Calibri"/>
        </w:rPr>
        <w:t>J</w:t>
      </w:r>
      <w:r w:rsidRPr="00CF3A36">
        <w:rPr>
          <w:rFonts w:ascii="Calibri" w:hAnsi="Calibri"/>
        </w:rPr>
        <w:t xml:space="preserve">est to jednak </w:t>
      </w:r>
      <w:r w:rsidR="00F774B4" w:rsidRPr="00CF3A36">
        <w:rPr>
          <w:rFonts w:ascii="Calibri" w:hAnsi="Calibri"/>
        </w:rPr>
        <w:t xml:space="preserve">możliwe </w:t>
      </w:r>
      <w:r w:rsidRPr="00CF3A36">
        <w:rPr>
          <w:rFonts w:ascii="Calibri" w:hAnsi="Calibri"/>
        </w:rPr>
        <w:t xml:space="preserve">pod warunkiem, że odbiorca nie sprzeciwił się wyraźnie wykorzystaniu jego adresu e-mail do celów reklamowych. </w:t>
      </w:r>
      <w:r w:rsidR="006F2BFA" w:rsidRPr="00CF3A36">
        <w:rPr>
          <w:rFonts w:ascii="Calibri" w:hAnsi="Calibri"/>
        </w:rPr>
        <w:t>W</w:t>
      </w:r>
      <w:r w:rsidRPr="00CF3A36">
        <w:rPr>
          <w:rFonts w:ascii="Calibri" w:hAnsi="Calibri"/>
        </w:rPr>
        <w:t xml:space="preserve"> treści </w:t>
      </w:r>
      <w:r w:rsidR="006F2BFA" w:rsidRPr="00CF3A36">
        <w:rPr>
          <w:rFonts w:ascii="Calibri" w:hAnsi="Calibri"/>
        </w:rPr>
        <w:t xml:space="preserve">każdego e-maila reklamowego </w:t>
      </w:r>
      <w:r w:rsidRPr="00CF3A36">
        <w:rPr>
          <w:rFonts w:ascii="Calibri" w:hAnsi="Calibri"/>
        </w:rPr>
        <w:t>musi znajdować się czytelna informacja, że odbiorca może w</w:t>
      </w:r>
      <w:r w:rsidR="006F2BFA" w:rsidRPr="00CF3A36">
        <w:rPr>
          <w:rFonts w:ascii="Calibri" w:hAnsi="Calibri"/>
        </w:rPr>
        <w:t> </w:t>
      </w:r>
      <w:r w:rsidRPr="00CF3A36">
        <w:rPr>
          <w:rFonts w:ascii="Calibri" w:hAnsi="Calibri"/>
        </w:rPr>
        <w:t xml:space="preserve">każdej chwili cofnąć zgodę na otrzymywanie tego rodzaju wiadomości. </w:t>
      </w:r>
    </w:p>
    <w:p w:rsidR="00D85B06" w:rsidRPr="00CF3A36" w:rsidRDefault="00D85B06" w:rsidP="00CF3A36">
      <w:pPr>
        <w:pStyle w:val="NormalnyWeb"/>
        <w:spacing w:before="0" w:beforeAutospacing="0" w:after="0" w:afterAutospacing="0" w:line="276" w:lineRule="auto"/>
        <w:jc w:val="both"/>
        <w:rPr>
          <w:rFonts w:ascii="Calibri" w:hAnsi="Calibri"/>
        </w:rPr>
      </w:pPr>
      <w:r w:rsidRPr="00CF3A36">
        <w:rPr>
          <w:rFonts w:ascii="Calibri" w:hAnsi="Calibri"/>
        </w:rPr>
        <w:t xml:space="preserve">Jeśli nastąpiło naruszenie ustawy </w:t>
      </w:r>
      <w:r w:rsidR="006F2BFA" w:rsidRPr="00CF3A36">
        <w:rPr>
          <w:rFonts w:ascii="Calibri" w:hAnsi="Calibri"/>
          <w:i/>
        </w:rPr>
        <w:t xml:space="preserve">przeciwko </w:t>
      </w:r>
      <w:r w:rsidRPr="00CF3A36">
        <w:rPr>
          <w:rFonts w:ascii="Calibri" w:hAnsi="Calibri"/>
          <w:i/>
        </w:rPr>
        <w:t>nieuczciwej konkurencji</w:t>
      </w:r>
      <w:r w:rsidRPr="00CF3A36">
        <w:rPr>
          <w:rFonts w:ascii="Calibri" w:hAnsi="Calibri"/>
        </w:rPr>
        <w:t>, możliwe jest zwrócenie się</w:t>
      </w:r>
      <w:r w:rsidR="006F2BFA" w:rsidRPr="00CF3A36">
        <w:rPr>
          <w:rFonts w:ascii="Calibri" w:hAnsi="Calibri"/>
        </w:rPr>
        <w:t>,</w:t>
      </w:r>
      <w:r w:rsidRPr="00CF3A36">
        <w:rPr>
          <w:rFonts w:ascii="Calibri" w:hAnsi="Calibri"/>
        </w:rPr>
        <w:t xml:space="preserve"> przez właściwy organ ds. konkurencji bądź przez uprawnioną organizację</w:t>
      </w:r>
      <w:r w:rsidR="006F2BFA" w:rsidRPr="00CF3A36">
        <w:rPr>
          <w:rFonts w:ascii="Calibri" w:hAnsi="Calibri"/>
        </w:rPr>
        <w:t>,</w:t>
      </w:r>
      <w:r w:rsidRPr="00CF3A36">
        <w:rPr>
          <w:rFonts w:ascii="Calibri" w:hAnsi="Calibri"/>
        </w:rPr>
        <w:t xml:space="preserve"> ze skargą do</w:t>
      </w:r>
      <w:r w:rsidR="00CD14FE" w:rsidRPr="00CF3A36">
        <w:rPr>
          <w:rFonts w:ascii="Calibri" w:hAnsi="Calibri"/>
        </w:rPr>
        <w:t> </w:t>
      </w:r>
      <w:r w:rsidRPr="00CF3A36">
        <w:rPr>
          <w:rFonts w:ascii="Calibri" w:hAnsi="Calibri"/>
        </w:rPr>
        <w:t xml:space="preserve">sądu (np. </w:t>
      </w:r>
      <w:proofErr w:type="spellStart"/>
      <w:r w:rsidRPr="00CF3A36">
        <w:rPr>
          <w:rFonts w:ascii="Calibri" w:hAnsi="Calibri"/>
        </w:rPr>
        <w:t>Bundesnetzagentur</w:t>
      </w:r>
      <w:proofErr w:type="spellEnd"/>
      <w:r w:rsidRPr="00CF3A36">
        <w:rPr>
          <w:rFonts w:ascii="Calibri" w:hAnsi="Calibri"/>
        </w:rPr>
        <w:t xml:space="preserve"> – Federalny Urząd ds. Sieci; w Niemczech konsumenci składają skargi odnośnie naruszeń za pośrednictwem uprawnionych do występowania w </w:t>
      </w:r>
      <w:r w:rsidR="006F2BFA" w:rsidRPr="00CF3A36">
        <w:rPr>
          <w:rFonts w:ascii="Calibri" w:hAnsi="Calibri"/>
        </w:rPr>
        <w:t xml:space="preserve">ich </w:t>
      </w:r>
      <w:r w:rsidRPr="00CF3A36">
        <w:rPr>
          <w:rFonts w:ascii="Calibri" w:hAnsi="Calibri"/>
        </w:rPr>
        <w:t xml:space="preserve">imieniu organizacji). Zgodnie z ustawą </w:t>
      </w:r>
      <w:r w:rsidR="006F2BFA" w:rsidRPr="00CF3A36">
        <w:rPr>
          <w:rFonts w:ascii="Calibri" w:hAnsi="Calibri"/>
          <w:i/>
        </w:rPr>
        <w:t xml:space="preserve">przeciwko </w:t>
      </w:r>
      <w:r w:rsidRPr="00CF3A36">
        <w:rPr>
          <w:rFonts w:ascii="Calibri" w:hAnsi="Calibri"/>
          <w:i/>
        </w:rPr>
        <w:t>nieuczciwej konkurencji</w:t>
      </w:r>
      <w:r w:rsidRPr="00CF3A36">
        <w:rPr>
          <w:rFonts w:ascii="Calibri" w:hAnsi="Calibri"/>
        </w:rPr>
        <w:t xml:space="preserve"> można domagać się:</w:t>
      </w:r>
    </w:p>
    <w:p w:rsidR="00D85B06" w:rsidRPr="00CF3A36" w:rsidRDefault="00D85B06" w:rsidP="00CF3A36">
      <w:pPr>
        <w:pStyle w:val="NormalnyWeb"/>
        <w:numPr>
          <w:ilvl w:val="0"/>
          <w:numId w:val="41"/>
        </w:numPr>
        <w:spacing w:before="0" w:beforeAutospacing="0" w:after="0" w:afterAutospacing="0" w:line="276" w:lineRule="auto"/>
        <w:jc w:val="both"/>
        <w:rPr>
          <w:rFonts w:ascii="Calibri" w:hAnsi="Calibri"/>
        </w:rPr>
      </w:pPr>
      <w:r w:rsidRPr="00CF3A36">
        <w:rPr>
          <w:rFonts w:ascii="Calibri" w:hAnsi="Calibri"/>
        </w:rPr>
        <w:t>zaprzestania dokonywania naruszeń (§ 8)</w:t>
      </w:r>
      <w:r w:rsidR="006F2BFA" w:rsidRPr="00CF3A36">
        <w:rPr>
          <w:rFonts w:ascii="Calibri" w:hAnsi="Calibri"/>
        </w:rPr>
        <w:t>,</w:t>
      </w:r>
      <w:r w:rsidRPr="00CF3A36">
        <w:rPr>
          <w:rFonts w:ascii="Calibri" w:hAnsi="Calibri"/>
        </w:rPr>
        <w:t xml:space="preserve"> </w:t>
      </w:r>
    </w:p>
    <w:p w:rsidR="00D85B06" w:rsidRPr="00CF3A36" w:rsidRDefault="00D85B06" w:rsidP="00CF3A36">
      <w:pPr>
        <w:pStyle w:val="NormalnyWeb"/>
        <w:numPr>
          <w:ilvl w:val="0"/>
          <w:numId w:val="41"/>
        </w:numPr>
        <w:spacing w:before="0" w:beforeAutospacing="0" w:after="0" w:afterAutospacing="0" w:line="276" w:lineRule="auto"/>
        <w:jc w:val="both"/>
        <w:rPr>
          <w:rFonts w:ascii="Calibri" w:hAnsi="Calibri"/>
        </w:rPr>
      </w:pPr>
      <w:r w:rsidRPr="00CF3A36">
        <w:rPr>
          <w:rFonts w:ascii="Calibri" w:hAnsi="Calibri"/>
        </w:rPr>
        <w:t>stosownego odszkodowania (§ 9)</w:t>
      </w:r>
      <w:r w:rsidR="006F2BFA" w:rsidRPr="00CF3A36">
        <w:rPr>
          <w:rFonts w:ascii="Calibri" w:hAnsi="Calibri"/>
        </w:rPr>
        <w:t>,</w:t>
      </w:r>
    </w:p>
    <w:p w:rsidR="00D85B06" w:rsidRPr="00CF3A36" w:rsidRDefault="00D85B06" w:rsidP="00CF3A36">
      <w:pPr>
        <w:pStyle w:val="NormalnyWeb"/>
        <w:numPr>
          <w:ilvl w:val="0"/>
          <w:numId w:val="41"/>
        </w:numPr>
        <w:spacing w:before="0" w:beforeAutospacing="0" w:after="0" w:afterAutospacing="0" w:line="276" w:lineRule="auto"/>
        <w:jc w:val="both"/>
        <w:rPr>
          <w:rFonts w:ascii="Calibri" w:hAnsi="Calibri"/>
        </w:rPr>
      </w:pPr>
      <w:r w:rsidRPr="00CF3A36">
        <w:rPr>
          <w:rFonts w:ascii="Calibri" w:hAnsi="Calibri"/>
        </w:rPr>
        <w:t>zasądzenia utraconych korzyści (§ 10)</w:t>
      </w:r>
      <w:r w:rsidR="006F2BFA" w:rsidRPr="00CF3A36">
        <w:rPr>
          <w:rFonts w:ascii="Calibri" w:hAnsi="Calibri"/>
        </w:rPr>
        <w:t>.</w:t>
      </w:r>
    </w:p>
    <w:p w:rsidR="00D85B06" w:rsidRPr="00CF3A36" w:rsidRDefault="00D85B06" w:rsidP="00CF3A36">
      <w:pPr>
        <w:spacing w:line="276" w:lineRule="auto"/>
        <w:rPr>
          <w:rStyle w:val="hps"/>
          <w:szCs w:val="24"/>
        </w:rPr>
      </w:pPr>
    </w:p>
    <w:p w:rsidR="00D85B06" w:rsidRPr="00CF3A36" w:rsidRDefault="00D85B06" w:rsidP="00CF3A36">
      <w:pPr>
        <w:spacing w:line="276" w:lineRule="auto"/>
        <w:rPr>
          <w:szCs w:val="24"/>
        </w:rPr>
      </w:pPr>
      <w:r w:rsidRPr="00CF3A36">
        <w:rPr>
          <w:rStyle w:val="hps"/>
          <w:szCs w:val="24"/>
        </w:rPr>
        <w:t xml:space="preserve">W 2007 r. weszła w Niemczech w życie ustawa </w:t>
      </w:r>
      <w:r w:rsidRPr="00CF3A36">
        <w:rPr>
          <w:rStyle w:val="hps"/>
          <w:i/>
          <w:szCs w:val="24"/>
        </w:rPr>
        <w:t>o telemediach</w:t>
      </w:r>
      <w:r w:rsidRPr="00CF3A36">
        <w:rPr>
          <w:rStyle w:val="hps"/>
          <w:szCs w:val="24"/>
        </w:rPr>
        <w:t xml:space="preserve"> </w:t>
      </w:r>
      <w:r w:rsidRPr="00CF3A36">
        <w:rPr>
          <w:szCs w:val="24"/>
        </w:rPr>
        <w:t>(</w:t>
      </w:r>
      <w:proofErr w:type="spellStart"/>
      <w:r w:rsidRPr="00CF3A36">
        <w:rPr>
          <w:szCs w:val="24"/>
        </w:rPr>
        <w:t>Telemediengesetz-TMG</w:t>
      </w:r>
      <w:proofErr w:type="spellEnd"/>
      <w:r w:rsidRPr="00CF3A36">
        <w:rPr>
          <w:szCs w:val="24"/>
        </w:rPr>
        <w:t xml:space="preserve">). </w:t>
      </w:r>
      <w:r w:rsidRPr="00CF3A36">
        <w:rPr>
          <w:rStyle w:val="hps"/>
          <w:szCs w:val="24"/>
        </w:rPr>
        <w:t>Wprowadza ona lepszą ochronę odbiorców korespondencji reklamowej wysyłanej za</w:t>
      </w:r>
      <w:r w:rsidR="00CD14FE" w:rsidRPr="00CF3A36">
        <w:rPr>
          <w:rStyle w:val="hps"/>
          <w:szCs w:val="24"/>
        </w:rPr>
        <w:t> </w:t>
      </w:r>
      <w:r w:rsidRPr="00CF3A36">
        <w:rPr>
          <w:rStyle w:val="hps"/>
          <w:szCs w:val="24"/>
        </w:rPr>
        <w:t xml:space="preserve">pomocą poczty elektronicznej. </w:t>
      </w:r>
      <w:r w:rsidRPr="00CF3A36">
        <w:rPr>
          <w:szCs w:val="24"/>
        </w:rPr>
        <w:t xml:space="preserve">Zgodnie z treścią § 6 ust. 2 </w:t>
      </w:r>
      <w:r w:rsidR="006F2BFA" w:rsidRPr="00CF3A36">
        <w:rPr>
          <w:szCs w:val="24"/>
        </w:rPr>
        <w:t xml:space="preserve">tej </w:t>
      </w:r>
      <w:r w:rsidRPr="00CF3A36">
        <w:rPr>
          <w:szCs w:val="24"/>
        </w:rPr>
        <w:t>ustawy</w:t>
      </w:r>
      <w:r w:rsidR="006F2BFA" w:rsidRPr="00CF3A36">
        <w:rPr>
          <w:szCs w:val="24"/>
        </w:rPr>
        <w:t>,</w:t>
      </w:r>
      <w:r w:rsidRPr="00CF3A36">
        <w:rPr>
          <w:szCs w:val="24"/>
        </w:rPr>
        <w:t xml:space="preserve"> osoby rozsyłające treści komercyjne muszą być w sposób jednoznaczny oznaczone. </w:t>
      </w:r>
    </w:p>
    <w:p w:rsidR="00D85B06" w:rsidRPr="00CF3A36" w:rsidRDefault="002A222E" w:rsidP="00CF3A36">
      <w:pPr>
        <w:spacing w:line="276" w:lineRule="auto"/>
        <w:rPr>
          <w:szCs w:val="24"/>
        </w:rPr>
      </w:pPr>
      <w:r>
        <w:rPr>
          <w:noProof/>
          <w:szCs w:val="24"/>
          <w:lang w:eastAsia="pl-PL"/>
        </w:rPr>
        <w:pict>
          <v:roundrect id="Prostokąt zaokrąglony 43" o:spid="_x0000_s1038" style="position:absolute;left:0;text-align:left;margin-left:1.15pt;margin-top:8.5pt;width:466.2pt;height:62.4pt;z-index:251657216;visibility:visibl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" fillcolor="#4f81bd [3204]" strokecolor="white [3201]" strokeweight="3pt">
            <v:shadow on="t" color="black" opacity="24903f" origin=",.5" offset="0,.55556mm"/>
            <v:path arrowok="t"/>
            <v:textbox>
              <w:txbxContent>
                <w:p w:rsidR="006D0740" w:rsidRPr="00F60C4C" w:rsidRDefault="006D0740" w:rsidP="00FB1025">
                  <w:pPr>
                    <w:spacing w:line="276" w:lineRule="auto"/>
                    <w:rPr>
                      <w:color w:val="FFFFFF" w:themeColor="background1"/>
                      <w:szCs w:val="24"/>
                    </w:rPr>
                  </w:pPr>
                  <w:r w:rsidRPr="00F60C4C">
                    <w:rPr>
                      <w:color w:val="FFFFFF" w:themeColor="background1"/>
                      <w:szCs w:val="24"/>
                    </w:rPr>
                    <w:t xml:space="preserve">Za dobrą praktykę należy uznać zobligowanie podmiotów do takiego sposobu oznaczania/nadawania tytułu korespondencji, by odbiorca, bez konieczności jej wcześniejszego otwierania, mógł zdecydować, czy chce ją przeczytać czy nie. </w:t>
                  </w:r>
                </w:p>
                <w:p w:rsidR="006D0740" w:rsidRDefault="006D0740" w:rsidP="00FB1025">
                  <w:pPr>
                    <w:jc w:val="center"/>
                  </w:pPr>
                </w:p>
              </w:txbxContent>
            </v:textbox>
          </v:roundrect>
        </w:pict>
      </w:r>
    </w:p>
    <w:p w:rsidR="00D85B06" w:rsidRPr="00CF3A36" w:rsidRDefault="00D85B06" w:rsidP="00CF3A36">
      <w:pPr>
        <w:spacing w:line="276" w:lineRule="auto"/>
        <w:rPr>
          <w:szCs w:val="24"/>
        </w:rPr>
      </w:pPr>
    </w:p>
    <w:p w:rsidR="00D85B06" w:rsidRPr="00CF3A36" w:rsidRDefault="00D85B06" w:rsidP="00CF3A36">
      <w:pPr>
        <w:spacing w:line="276" w:lineRule="auto"/>
        <w:rPr>
          <w:szCs w:val="24"/>
        </w:rPr>
      </w:pPr>
    </w:p>
    <w:p w:rsidR="00D85B06" w:rsidRPr="00CF3A36" w:rsidRDefault="00D85B06" w:rsidP="00CF3A36">
      <w:pPr>
        <w:spacing w:line="276" w:lineRule="auto"/>
        <w:rPr>
          <w:szCs w:val="24"/>
        </w:rPr>
      </w:pPr>
    </w:p>
    <w:p w:rsidR="00D85B06" w:rsidRPr="00CF3A36" w:rsidRDefault="00D85B06" w:rsidP="00CF3A36">
      <w:pPr>
        <w:spacing w:line="276" w:lineRule="auto"/>
        <w:rPr>
          <w:szCs w:val="24"/>
        </w:rPr>
      </w:pPr>
    </w:p>
    <w:p w:rsidR="00D85B06" w:rsidRPr="00CF3A36" w:rsidRDefault="00D85B06" w:rsidP="00CF3A36">
      <w:pPr>
        <w:spacing w:line="276" w:lineRule="auto"/>
        <w:rPr>
          <w:szCs w:val="24"/>
        </w:rPr>
      </w:pPr>
      <w:r w:rsidRPr="00CF3A36">
        <w:rPr>
          <w:szCs w:val="24"/>
        </w:rPr>
        <w:t>Za złamanie powyższego przepisu nadawcy wiadomości grozi grzywna do 50.000 euro (§ 16 ustawy). W praktyce szanse na wyegzekwowani</w:t>
      </w:r>
      <w:r w:rsidR="006F2BFA" w:rsidRPr="00CF3A36">
        <w:rPr>
          <w:szCs w:val="24"/>
        </w:rPr>
        <w:t>e</w:t>
      </w:r>
      <w:r w:rsidRPr="00CF3A36">
        <w:rPr>
          <w:szCs w:val="24"/>
        </w:rPr>
        <w:t xml:space="preserve"> kary pieniężnej</w:t>
      </w:r>
      <w:r w:rsidR="006F2BFA" w:rsidRPr="00CF3A36">
        <w:rPr>
          <w:szCs w:val="24"/>
        </w:rPr>
        <w:t xml:space="preserve"> są jednak znikome, ponieważ </w:t>
      </w:r>
      <w:r w:rsidRPr="00CF3A36">
        <w:rPr>
          <w:szCs w:val="24"/>
        </w:rPr>
        <w:t xml:space="preserve">nadawcy korespondencji reklamowych najczęściej pochodzą z krajów nienależących do Unii Europejskiej. </w:t>
      </w:r>
    </w:p>
    <w:p w:rsidR="00D85B06" w:rsidRPr="00CF3A36" w:rsidRDefault="00D85B06" w:rsidP="00CF3A36">
      <w:pPr>
        <w:spacing w:line="276" w:lineRule="auto"/>
        <w:rPr>
          <w:szCs w:val="24"/>
        </w:rPr>
      </w:pPr>
    </w:p>
    <w:p w:rsidR="00D85B06" w:rsidRPr="00CF3A36" w:rsidRDefault="002A222E" w:rsidP="00CF3A36">
      <w:pPr>
        <w:spacing w:line="276" w:lineRule="auto"/>
        <w:rPr>
          <w:rStyle w:val="hps"/>
          <w:szCs w:val="24"/>
        </w:rPr>
      </w:pPr>
      <w:r>
        <w:rPr>
          <w:noProof/>
          <w:szCs w:val="24"/>
          <w:lang w:eastAsia="pl-PL"/>
        </w:rPr>
        <w:pict>
          <v:roundrect id="Prostokąt zaokrąglony 44" o:spid="_x0000_s1039" style="position:absolute;left:0;text-align:left;margin-left:1.15pt;margin-top:50.05pt;width:471pt;height:1in;z-index:251663360;visibility:visibl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" fillcolor="#4f81bd [3204]" strokecolor="white [3201]" strokeweight="3pt">
            <v:shadow on="t" color="black" opacity="24903f" origin=",.5" offset="0,.55556mm"/>
            <v:path arrowok="t"/>
            <v:textbox>
              <w:txbxContent>
                <w:p w:rsidR="006D0740" w:rsidRPr="00F60C4C" w:rsidRDefault="006D0740" w:rsidP="0092206B">
                  <w:pPr>
                    <w:rPr>
                      <w:color w:val="FFFFFF" w:themeColor="background1"/>
                    </w:rPr>
                  </w:pPr>
                  <w:r w:rsidRPr="00F60C4C">
                    <w:rPr>
                      <w:color w:val="FFFFFF" w:themeColor="background1"/>
                    </w:rPr>
                    <w:t>Dobrą praktyką jest prowadzenie szeroko zakrojonych działań edukacyjno- informacyjnych (zarówno ogólnokrajowych, jak i regionalnych) w celu uświadomienia społeczeństwu zagrożeń związanych z funkcjonowaniem w sieci, w tym rozpropagowania metod zapobiegania rozprzestrzenianiu spamu.</w:t>
                  </w:r>
                </w:p>
              </w:txbxContent>
            </v:textbox>
          </v:roundrect>
        </w:pict>
      </w:r>
      <w:r w:rsidR="00D85B06" w:rsidRPr="00CF3A36">
        <w:rPr>
          <w:rStyle w:val="hps"/>
          <w:szCs w:val="24"/>
        </w:rPr>
        <w:t>W Niemczech istnieją programy, opracowania</w:t>
      </w:r>
      <w:r w:rsidR="006F2BFA" w:rsidRPr="00CF3A36">
        <w:rPr>
          <w:rStyle w:val="hps"/>
          <w:szCs w:val="24"/>
        </w:rPr>
        <w:t xml:space="preserve"> i</w:t>
      </w:r>
      <w:r w:rsidR="00D85B06" w:rsidRPr="00CF3A36">
        <w:rPr>
          <w:rStyle w:val="hps"/>
          <w:szCs w:val="24"/>
        </w:rPr>
        <w:t xml:space="preserve"> wytyczne tworzone dla użytkowników Internetu, mające na celu uświadomienie konsumentom, w jaki sposób mogą oni skutecznie unikać spamu</w:t>
      </w:r>
      <w:r w:rsidR="00D85B06" w:rsidRPr="00CF3A36">
        <w:rPr>
          <w:rStyle w:val="Odwoanieprzypisudolnego"/>
          <w:szCs w:val="24"/>
        </w:rPr>
        <w:footnoteReference w:id="58"/>
      </w:r>
      <w:r w:rsidR="006F2BFA" w:rsidRPr="00CF3A36">
        <w:rPr>
          <w:rStyle w:val="hps"/>
          <w:szCs w:val="24"/>
        </w:rPr>
        <w:t>.</w:t>
      </w:r>
      <w:r w:rsidR="00D85B06" w:rsidRPr="00CF3A36">
        <w:rPr>
          <w:rStyle w:val="hps"/>
          <w:szCs w:val="24"/>
        </w:rPr>
        <w:t xml:space="preserve"> </w:t>
      </w:r>
    </w:p>
    <w:p w:rsidR="00D85B06" w:rsidRPr="00CF3A36" w:rsidRDefault="00D85B06" w:rsidP="00CF3A36">
      <w:pPr>
        <w:spacing w:line="276" w:lineRule="auto"/>
        <w:rPr>
          <w:rStyle w:val="hps"/>
          <w:szCs w:val="24"/>
        </w:rPr>
      </w:pPr>
    </w:p>
    <w:p w:rsidR="00D85B06" w:rsidRPr="00CF3A36" w:rsidRDefault="00D85B06" w:rsidP="00CF3A36">
      <w:pPr>
        <w:spacing w:line="276" w:lineRule="auto"/>
        <w:rPr>
          <w:rStyle w:val="hps"/>
          <w:szCs w:val="24"/>
        </w:rPr>
      </w:pPr>
    </w:p>
    <w:p w:rsidR="00D85B06" w:rsidRPr="00CF3A36" w:rsidRDefault="00D85B06" w:rsidP="00CF3A36">
      <w:pPr>
        <w:spacing w:line="276" w:lineRule="auto"/>
        <w:rPr>
          <w:rStyle w:val="hps"/>
          <w:szCs w:val="24"/>
        </w:rPr>
      </w:pPr>
    </w:p>
    <w:p w:rsidR="00D85B06" w:rsidRPr="00CF3A36" w:rsidRDefault="00D85B06" w:rsidP="00CF3A36">
      <w:pPr>
        <w:spacing w:line="276" w:lineRule="auto"/>
        <w:rPr>
          <w:rStyle w:val="hps"/>
          <w:szCs w:val="24"/>
        </w:rPr>
      </w:pPr>
    </w:p>
    <w:p w:rsidR="00D85B06" w:rsidRPr="00CF3A36" w:rsidRDefault="002A222E" w:rsidP="00CF3A36">
      <w:pPr>
        <w:spacing w:line="276" w:lineRule="auto"/>
        <w:rPr>
          <w:rStyle w:val="hps"/>
          <w:szCs w:val="24"/>
        </w:rPr>
      </w:pPr>
      <w:r>
        <w:rPr>
          <w:noProof/>
          <w:szCs w:val="24"/>
          <w:lang w:eastAsia="pl-PL"/>
        </w:rPr>
        <w:pict>
          <v:roundrect id="Prostokąt zaokrąglony 54" o:spid="_x0000_s1050" style="position:absolute;left:0;text-align:left;margin-left:12.9pt;margin-top:5.55pt;width:451.2pt;height:274.8pt;z-index:251730944;visibility:visible;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" fillcolor="#4f81bd [3204]" strokecolor="white [3201]" strokeweight="3pt">
            <v:shadow on="t" color="black" opacity="24903f" origin=",.5" offset="0,.55556mm"/>
            <v:textbox>
              <w:txbxContent>
                <w:p w:rsidR="006D0740" w:rsidRDefault="006D0740" w:rsidP="00340977">
                  <w:pPr>
                    <w:spacing w:line="276" w:lineRule="auto"/>
                    <w:rPr>
                      <w:szCs w:val="24"/>
                    </w:rPr>
                  </w:pPr>
                  <w:r>
                    <w:rPr>
                      <w:szCs w:val="24"/>
                    </w:rPr>
                    <w:t>Środki</w:t>
                  </w:r>
                  <w:r w:rsidRPr="00DA7598">
                    <w:rPr>
                      <w:szCs w:val="24"/>
                    </w:rPr>
                    <w:t xml:space="preserve"> pozwalające obronić się przed niechcianą korespondencją</w:t>
                  </w:r>
                  <w:r>
                    <w:rPr>
                      <w:szCs w:val="24"/>
                    </w:rPr>
                    <w:t xml:space="preserve"> i zapobiegające rozprzestrzenianiu się spamu, to np. w</w:t>
                  </w:r>
                  <w:r w:rsidRPr="00DA7598">
                    <w:rPr>
                      <w:szCs w:val="24"/>
                    </w:rPr>
                    <w:t>yb</w:t>
                  </w:r>
                  <w:r>
                    <w:rPr>
                      <w:szCs w:val="24"/>
                    </w:rPr>
                    <w:t>ór</w:t>
                  </w:r>
                  <w:r w:rsidRPr="00DA7598">
                    <w:rPr>
                      <w:szCs w:val="24"/>
                    </w:rPr>
                    <w:t xml:space="preserve"> niestandardowego adresu e-mail (zawierającego </w:t>
                  </w:r>
                  <w:r>
                    <w:rPr>
                      <w:szCs w:val="24"/>
                    </w:rPr>
                    <w:t xml:space="preserve">przestawny </w:t>
                  </w:r>
                  <w:r w:rsidRPr="00DA7598">
                    <w:rPr>
                      <w:szCs w:val="24"/>
                    </w:rPr>
                    <w:t>szyk liter oraz dodatkowo jedną bądź więcej cyfr), niepodawanie na czatach bądź w sklepach internetowych swojego prywatnego adresu e-mail, lecz utworzenie dodatkowego adresu na potrzeby ujawniania w sieci adresu swojej poczty elektronicznej. Ponadto zaleca się kodowanie swojego adresu e-mail poprzez zastąpienie znaku „@” znakiem „</w:t>
                  </w:r>
                  <w:proofErr w:type="spellStart"/>
                  <w:r w:rsidRPr="00DA7598">
                    <w:rPr>
                      <w:szCs w:val="24"/>
                    </w:rPr>
                    <w:t>[a</w:t>
                  </w:r>
                  <w:proofErr w:type="spellEnd"/>
                  <w:r w:rsidRPr="00DA7598">
                    <w:rPr>
                      <w:szCs w:val="24"/>
                    </w:rPr>
                    <w:t xml:space="preserve">t]” bądź przedstawienie swojego adresu </w:t>
                  </w:r>
                  <w:r>
                    <w:rPr>
                      <w:szCs w:val="24"/>
                    </w:rPr>
                    <w:t xml:space="preserve">na stronie internetowej </w:t>
                  </w:r>
                  <w:r w:rsidRPr="00DA7598">
                    <w:rPr>
                      <w:szCs w:val="24"/>
                    </w:rPr>
                    <w:t xml:space="preserve">w formie graficznej (obrazkowej), jak również ukrywanie swojego adresu na stronach sieci </w:t>
                  </w:r>
                  <w:proofErr w:type="spellStart"/>
                  <w:r w:rsidRPr="00DA7598">
                    <w:rPr>
                      <w:szCs w:val="24"/>
                    </w:rPr>
                    <w:t>społecznościowych</w:t>
                  </w:r>
                  <w:proofErr w:type="spellEnd"/>
                  <w:r w:rsidRPr="00DA7598">
                    <w:rPr>
                      <w:szCs w:val="24"/>
                    </w:rPr>
                    <w:t xml:space="preserve">. Wśród wskazówek wymienia się konieczność używania filtrów </w:t>
                  </w:r>
                  <w:proofErr w:type="spellStart"/>
                  <w:r w:rsidRPr="00DA7598">
                    <w:rPr>
                      <w:szCs w:val="24"/>
                    </w:rPr>
                    <w:t>antyspamowych</w:t>
                  </w:r>
                  <w:proofErr w:type="spellEnd"/>
                  <w:r>
                    <w:rPr>
                      <w:szCs w:val="24"/>
                    </w:rPr>
                    <w:t xml:space="preserve"> (zarówno przez dostawcę usług internetowych, jak i przez użytkowników)</w:t>
                  </w:r>
                  <w:r w:rsidRPr="00DA7598">
                    <w:rPr>
                      <w:szCs w:val="24"/>
                    </w:rPr>
                    <w:t>, nieodpowiadanie na wiadomości stanowiące spam, nieotwieranie linków reklamowych umieszczanych w wiadomościach e-mail</w:t>
                  </w:r>
                  <w:r>
                    <w:rPr>
                      <w:szCs w:val="24"/>
                    </w:rPr>
                    <w:t>, wysyłanie wiadomości do kilku osób z wykorzystaniem opcji UDW (ukryte do wiadomości)</w:t>
                  </w:r>
                  <w:r w:rsidRPr="00DA7598">
                    <w:rPr>
                      <w:szCs w:val="24"/>
                    </w:rPr>
                    <w:t>.</w:t>
                  </w:r>
                </w:p>
                <w:p w:rsidR="006D0740" w:rsidRDefault="006D0740" w:rsidP="00340977">
                  <w:pPr>
                    <w:jc w:val="center"/>
                  </w:pPr>
                </w:p>
              </w:txbxContent>
            </v:textbox>
          </v:roundrect>
        </w:pict>
      </w:r>
    </w:p>
    <w:p w:rsidR="00D85B06" w:rsidRPr="00CF3A36" w:rsidRDefault="00D85B06" w:rsidP="00CF3A36">
      <w:pPr>
        <w:spacing w:line="276" w:lineRule="auto"/>
        <w:rPr>
          <w:rStyle w:val="hps"/>
          <w:szCs w:val="24"/>
        </w:rPr>
      </w:pPr>
    </w:p>
    <w:p w:rsidR="00D85B06" w:rsidRPr="00CF3A36" w:rsidRDefault="00D85B06" w:rsidP="00CF3A36">
      <w:pPr>
        <w:spacing w:line="276" w:lineRule="auto"/>
        <w:rPr>
          <w:rStyle w:val="hps"/>
          <w:szCs w:val="24"/>
        </w:rPr>
      </w:pPr>
    </w:p>
    <w:p w:rsidR="00D85B06" w:rsidRPr="00CF3A36" w:rsidRDefault="00D85B06" w:rsidP="00CF3A36">
      <w:pPr>
        <w:spacing w:line="276" w:lineRule="auto"/>
        <w:rPr>
          <w:rStyle w:val="hps"/>
          <w:szCs w:val="24"/>
        </w:rPr>
      </w:pPr>
    </w:p>
    <w:p w:rsidR="00D85B06" w:rsidRPr="00CF3A36" w:rsidRDefault="00D85B06" w:rsidP="00CF3A36">
      <w:pPr>
        <w:spacing w:line="276" w:lineRule="auto"/>
        <w:rPr>
          <w:rStyle w:val="hps"/>
          <w:szCs w:val="24"/>
        </w:rPr>
      </w:pPr>
    </w:p>
    <w:p w:rsidR="00D85B06" w:rsidRPr="00CF3A36" w:rsidRDefault="00D85B06" w:rsidP="00CF3A36">
      <w:pPr>
        <w:spacing w:line="276" w:lineRule="auto"/>
        <w:rPr>
          <w:rStyle w:val="hps"/>
          <w:szCs w:val="24"/>
        </w:rPr>
      </w:pPr>
    </w:p>
    <w:p w:rsidR="00F60C4C" w:rsidRPr="00CF3A36" w:rsidRDefault="00F60C4C" w:rsidP="00CF3A36">
      <w:pPr>
        <w:spacing w:line="276" w:lineRule="auto"/>
        <w:rPr>
          <w:rStyle w:val="hps"/>
          <w:szCs w:val="24"/>
        </w:rPr>
      </w:pPr>
    </w:p>
    <w:p w:rsidR="00F60C4C" w:rsidRPr="00CF3A36" w:rsidRDefault="00F60C4C" w:rsidP="00CF3A36">
      <w:pPr>
        <w:spacing w:line="276" w:lineRule="auto"/>
        <w:rPr>
          <w:rStyle w:val="hps"/>
          <w:szCs w:val="24"/>
        </w:rPr>
      </w:pPr>
    </w:p>
    <w:p w:rsidR="00F60C4C" w:rsidRPr="00CF3A36" w:rsidRDefault="00F60C4C" w:rsidP="00CF3A36">
      <w:pPr>
        <w:spacing w:line="276" w:lineRule="auto"/>
        <w:rPr>
          <w:rStyle w:val="hps"/>
          <w:szCs w:val="24"/>
        </w:rPr>
      </w:pPr>
    </w:p>
    <w:p w:rsidR="00F60C4C" w:rsidRPr="00CF3A36" w:rsidRDefault="00F60C4C" w:rsidP="00CF3A36">
      <w:pPr>
        <w:spacing w:line="276" w:lineRule="auto"/>
        <w:rPr>
          <w:rStyle w:val="hps"/>
          <w:szCs w:val="24"/>
        </w:rPr>
      </w:pPr>
    </w:p>
    <w:p w:rsidR="00F60C4C" w:rsidRPr="00CF3A36" w:rsidRDefault="00F60C4C" w:rsidP="00CF3A36">
      <w:pPr>
        <w:spacing w:line="276" w:lineRule="auto"/>
        <w:rPr>
          <w:rStyle w:val="hps"/>
          <w:szCs w:val="24"/>
        </w:rPr>
      </w:pPr>
    </w:p>
    <w:p w:rsidR="00F60C4C" w:rsidRPr="00CF3A36" w:rsidRDefault="00F60C4C" w:rsidP="00CF3A36">
      <w:pPr>
        <w:spacing w:line="276" w:lineRule="auto"/>
        <w:rPr>
          <w:rStyle w:val="hps"/>
          <w:szCs w:val="24"/>
        </w:rPr>
      </w:pPr>
    </w:p>
    <w:p w:rsidR="00F60C4C" w:rsidRPr="00CF3A36" w:rsidRDefault="00F60C4C" w:rsidP="00CF3A36">
      <w:pPr>
        <w:spacing w:line="276" w:lineRule="auto"/>
        <w:rPr>
          <w:rStyle w:val="hps"/>
          <w:szCs w:val="24"/>
        </w:rPr>
      </w:pPr>
    </w:p>
    <w:p w:rsidR="00F60C4C" w:rsidRPr="00CF3A36" w:rsidRDefault="00F60C4C" w:rsidP="00CF3A36">
      <w:pPr>
        <w:spacing w:line="276" w:lineRule="auto"/>
        <w:rPr>
          <w:rStyle w:val="hps"/>
          <w:szCs w:val="24"/>
        </w:rPr>
      </w:pPr>
    </w:p>
    <w:p w:rsidR="00F60C4C" w:rsidRPr="00CF3A36" w:rsidRDefault="00F60C4C" w:rsidP="00CF3A36">
      <w:pPr>
        <w:spacing w:line="276" w:lineRule="auto"/>
        <w:rPr>
          <w:rStyle w:val="hps"/>
          <w:szCs w:val="24"/>
        </w:rPr>
      </w:pPr>
    </w:p>
    <w:p w:rsidR="00F60C4C" w:rsidRPr="00CF3A36" w:rsidRDefault="00F60C4C" w:rsidP="00CF3A36">
      <w:pPr>
        <w:spacing w:line="276" w:lineRule="auto"/>
        <w:rPr>
          <w:rStyle w:val="hps"/>
          <w:szCs w:val="24"/>
        </w:rPr>
      </w:pPr>
    </w:p>
    <w:p w:rsidR="00F60C4C" w:rsidRPr="00CF3A36" w:rsidRDefault="002A222E" w:rsidP="00CF3A36">
      <w:pPr>
        <w:spacing w:line="276" w:lineRule="auto"/>
        <w:rPr>
          <w:rStyle w:val="hps"/>
          <w:szCs w:val="24"/>
        </w:rPr>
      </w:pPr>
      <w:r>
        <w:rPr>
          <w:noProof/>
          <w:szCs w:val="24"/>
          <w:lang w:eastAsia="pl-PL"/>
        </w:rPr>
        <w:pict>
          <v:roundrect id="Prostokąt zaokrąglony 55" o:spid="_x0000_s1051" style="position:absolute;left:0;text-align:left;margin-left:8.65pt;margin-top:17.05pt;width:459.75pt;height:256.5pt;z-index:251737088;visibility:visible;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" fillcolor="#4f81bd [3204]" strokecolor="white [3201]" strokeweight="3pt">
            <v:shadow on="t" color="black" opacity="24903f" origin=",.5" offset="0,.55556mm"/>
            <v:textbox>
              <w:txbxContent>
                <w:p w:rsidR="006D0740" w:rsidRPr="00941717" w:rsidRDefault="006D0740" w:rsidP="0045179D">
                  <w:pPr>
                    <w:jc w:val="left"/>
                    <w:rPr>
                      <w:szCs w:val="24"/>
                    </w:rPr>
                  </w:pPr>
                  <w:r w:rsidRPr="00941717">
                    <w:rPr>
                      <w:szCs w:val="24"/>
                    </w:rPr>
                    <w:t>Wskazywane przykładowe narzędzia i techniki eliminujące niechciane wiadomości:</w:t>
                  </w:r>
                </w:p>
                <w:p w:rsidR="006D0740" w:rsidRPr="00941717" w:rsidRDefault="006D0740" w:rsidP="008E1B3B">
                  <w:pPr>
                    <w:pStyle w:val="Akapitzlist"/>
                    <w:numPr>
                      <w:ilvl w:val="0"/>
                      <w:numId w:val="63"/>
                    </w:numPr>
                    <w:jc w:val="left"/>
                    <w:rPr>
                      <w:sz w:val="24"/>
                      <w:szCs w:val="24"/>
                    </w:rPr>
                  </w:pPr>
                  <w:r w:rsidRPr="00941717">
                    <w:rPr>
                      <w:sz w:val="24"/>
                      <w:szCs w:val="24"/>
                    </w:rPr>
                    <w:t xml:space="preserve">analiza heurystyczna </w:t>
                  </w:r>
                </w:p>
                <w:p w:rsidR="006D0740" w:rsidRPr="00941717" w:rsidRDefault="006D0740" w:rsidP="008E1B3B">
                  <w:pPr>
                    <w:pStyle w:val="Akapitzlist"/>
                    <w:numPr>
                      <w:ilvl w:val="0"/>
                      <w:numId w:val="63"/>
                    </w:numPr>
                    <w:jc w:val="left"/>
                    <w:rPr>
                      <w:sz w:val="24"/>
                      <w:szCs w:val="24"/>
                    </w:rPr>
                  </w:pPr>
                  <w:r w:rsidRPr="00941717">
                    <w:rPr>
                      <w:sz w:val="24"/>
                      <w:szCs w:val="24"/>
                    </w:rPr>
                    <w:t xml:space="preserve">analiza statystyczna: technika opartą na „naiwnym klasyfikatorze” </w:t>
                  </w:r>
                  <w:proofErr w:type="spellStart"/>
                  <w:r w:rsidRPr="00941717">
                    <w:rPr>
                      <w:sz w:val="24"/>
                      <w:szCs w:val="24"/>
                    </w:rPr>
                    <w:t>Bayesa</w:t>
                  </w:r>
                  <w:proofErr w:type="spellEnd"/>
                  <w:r w:rsidRPr="00941717">
                    <w:rPr>
                      <w:sz w:val="24"/>
                      <w:szCs w:val="24"/>
                    </w:rPr>
                    <w:t xml:space="preserve"> </w:t>
                  </w:r>
                </w:p>
                <w:p w:rsidR="006D0740" w:rsidRPr="00941717" w:rsidRDefault="006D0740" w:rsidP="0045179D">
                  <w:pPr>
                    <w:pStyle w:val="Akapitzlist"/>
                    <w:numPr>
                      <w:ilvl w:val="0"/>
                      <w:numId w:val="63"/>
                    </w:numPr>
                    <w:jc w:val="left"/>
                    <w:rPr>
                      <w:sz w:val="24"/>
                      <w:szCs w:val="24"/>
                    </w:rPr>
                  </w:pPr>
                  <w:r w:rsidRPr="00941717">
                    <w:rPr>
                      <w:sz w:val="24"/>
                      <w:szCs w:val="24"/>
                    </w:rPr>
                    <w:t>czarna lista oparta na DNS</w:t>
                  </w:r>
                </w:p>
                <w:p w:rsidR="006D0740" w:rsidRPr="00941717" w:rsidRDefault="006D0740" w:rsidP="0045179D">
                  <w:pPr>
                    <w:pStyle w:val="Akapitzlist"/>
                    <w:numPr>
                      <w:ilvl w:val="0"/>
                      <w:numId w:val="63"/>
                    </w:numPr>
                    <w:jc w:val="left"/>
                    <w:rPr>
                      <w:sz w:val="24"/>
                      <w:szCs w:val="24"/>
                    </w:rPr>
                  </w:pPr>
                  <w:r w:rsidRPr="00941717">
                    <w:rPr>
                      <w:sz w:val="24"/>
                      <w:szCs w:val="24"/>
                    </w:rPr>
                    <w:t>wykrycie zamknięcia</w:t>
                  </w:r>
                </w:p>
                <w:p w:rsidR="006D0740" w:rsidRPr="00941717" w:rsidRDefault="006D0740" w:rsidP="0045179D">
                  <w:pPr>
                    <w:pStyle w:val="Akapitzlist"/>
                    <w:numPr>
                      <w:ilvl w:val="0"/>
                      <w:numId w:val="63"/>
                    </w:numPr>
                    <w:jc w:val="left"/>
                    <w:rPr>
                      <w:sz w:val="24"/>
                      <w:szCs w:val="24"/>
                    </w:rPr>
                  </w:pPr>
                  <w:r w:rsidRPr="00941717">
                    <w:rPr>
                      <w:sz w:val="24"/>
                      <w:szCs w:val="24"/>
                    </w:rPr>
                    <w:t>suma kontrolna</w:t>
                  </w:r>
                </w:p>
                <w:p w:rsidR="006D0740" w:rsidRPr="00941717" w:rsidRDefault="006D0740" w:rsidP="0045179D">
                  <w:pPr>
                    <w:pStyle w:val="Akapitzlist"/>
                    <w:numPr>
                      <w:ilvl w:val="0"/>
                      <w:numId w:val="63"/>
                    </w:numPr>
                    <w:jc w:val="left"/>
                    <w:rPr>
                      <w:sz w:val="24"/>
                      <w:szCs w:val="24"/>
                    </w:rPr>
                  </w:pPr>
                  <w:r w:rsidRPr="00941717">
                    <w:rPr>
                      <w:sz w:val="24"/>
                      <w:szCs w:val="24"/>
                    </w:rPr>
                    <w:t xml:space="preserve">DNSBL – usługa oparta na </w:t>
                  </w:r>
                  <w:proofErr w:type="spellStart"/>
                  <w:r w:rsidRPr="00941717">
                    <w:rPr>
                      <w:sz w:val="24"/>
                      <w:szCs w:val="24"/>
                    </w:rPr>
                    <w:t>DNS-ie</w:t>
                  </w:r>
                  <w:proofErr w:type="spellEnd"/>
                  <w:r w:rsidRPr="00941717">
                    <w:rPr>
                      <w:sz w:val="24"/>
                      <w:szCs w:val="24"/>
                    </w:rPr>
                    <w:t xml:space="preserve"> wykorzystywana do publikowania list adresów IP nadawców spam</w:t>
                  </w:r>
                </w:p>
                <w:p w:rsidR="006D0740" w:rsidRPr="00941717" w:rsidRDefault="006D0740" w:rsidP="002C74F0">
                  <w:pPr>
                    <w:pStyle w:val="Akapitzlist"/>
                    <w:numPr>
                      <w:ilvl w:val="0"/>
                      <w:numId w:val="63"/>
                    </w:numPr>
                    <w:jc w:val="left"/>
                    <w:rPr>
                      <w:sz w:val="24"/>
                      <w:szCs w:val="24"/>
                    </w:rPr>
                  </w:pPr>
                  <w:r w:rsidRPr="00941717">
                    <w:rPr>
                      <w:sz w:val="24"/>
                      <w:szCs w:val="24"/>
                    </w:rPr>
                    <w:t>metoda challenge/</w:t>
                  </w:r>
                  <w:proofErr w:type="spellStart"/>
                  <w:r w:rsidRPr="00941717">
                    <w:rPr>
                      <w:sz w:val="24"/>
                      <w:szCs w:val="24"/>
                    </w:rPr>
                    <w:t>response</w:t>
                  </w:r>
                  <w:proofErr w:type="spellEnd"/>
                  <w:r w:rsidRPr="00941717">
                    <w:rPr>
                      <w:sz w:val="24"/>
                      <w:szCs w:val="24"/>
                    </w:rPr>
                    <w:t xml:space="preserve"> (wyzwanie/odpowiedź)  – typ filtru </w:t>
                  </w:r>
                  <w:proofErr w:type="spellStart"/>
                  <w:r w:rsidRPr="00941717">
                    <w:rPr>
                      <w:sz w:val="24"/>
                      <w:szCs w:val="24"/>
                    </w:rPr>
                    <w:t>antyspamowego</w:t>
                  </w:r>
                  <w:proofErr w:type="spellEnd"/>
                </w:p>
                <w:p w:rsidR="006D0740" w:rsidRPr="00941717" w:rsidRDefault="006D0740" w:rsidP="002C74F0">
                  <w:pPr>
                    <w:pStyle w:val="Akapitzlist"/>
                    <w:numPr>
                      <w:ilvl w:val="0"/>
                      <w:numId w:val="63"/>
                    </w:numPr>
                    <w:jc w:val="left"/>
                    <w:rPr>
                      <w:sz w:val="24"/>
                      <w:szCs w:val="24"/>
                      <w:lang w:val="en-US"/>
                    </w:rPr>
                  </w:pPr>
                  <w:proofErr w:type="spellStart"/>
                  <w:r w:rsidRPr="00941717">
                    <w:rPr>
                      <w:sz w:val="24"/>
                      <w:szCs w:val="24"/>
                      <w:lang w:val="en-US"/>
                    </w:rPr>
                    <w:t>protokół</w:t>
                  </w:r>
                  <w:proofErr w:type="spellEnd"/>
                  <w:r w:rsidRPr="00941717">
                    <w:rPr>
                      <w:sz w:val="24"/>
                      <w:szCs w:val="24"/>
                      <w:lang w:val="en-US"/>
                    </w:rPr>
                    <w:t xml:space="preserve"> proof of work (POW)</w:t>
                  </w:r>
                </w:p>
                <w:p w:rsidR="006D0740" w:rsidRPr="00941717" w:rsidRDefault="006D0740" w:rsidP="002C74F0">
                  <w:pPr>
                    <w:pStyle w:val="Akapitzlist"/>
                    <w:numPr>
                      <w:ilvl w:val="0"/>
                      <w:numId w:val="63"/>
                    </w:numPr>
                    <w:jc w:val="left"/>
                    <w:rPr>
                      <w:sz w:val="24"/>
                      <w:szCs w:val="24"/>
                      <w:lang w:val="en-US"/>
                    </w:rPr>
                  </w:pPr>
                  <w:proofErr w:type="spellStart"/>
                  <w:r w:rsidRPr="00941717">
                    <w:rPr>
                      <w:sz w:val="24"/>
                      <w:szCs w:val="24"/>
                      <w:lang w:val="en-US"/>
                    </w:rPr>
                    <w:t>specyfika</w:t>
                  </w:r>
                  <w:proofErr w:type="spellEnd"/>
                  <w:r w:rsidRPr="00941717">
                    <w:rPr>
                      <w:sz w:val="24"/>
                      <w:szCs w:val="24"/>
                      <w:lang w:val="en-US"/>
                    </w:rPr>
                    <w:t xml:space="preserve"> Bounce </w:t>
                  </w:r>
                  <w:proofErr w:type="spellStart"/>
                  <w:r w:rsidRPr="00941717">
                    <w:rPr>
                      <w:sz w:val="24"/>
                      <w:szCs w:val="24"/>
                      <w:lang w:val="en-US"/>
                    </w:rPr>
                    <w:t>Adres</w:t>
                  </w:r>
                  <w:proofErr w:type="spellEnd"/>
                  <w:r w:rsidRPr="00941717">
                    <w:rPr>
                      <w:sz w:val="24"/>
                      <w:szCs w:val="24"/>
                      <w:lang w:val="en-US"/>
                    </w:rPr>
                    <w:t xml:space="preserve"> Tag Validation (BATV)</w:t>
                  </w:r>
                </w:p>
                <w:p w:rsidR="006D0740" w:rsidRPr="00941717" w:rsidRDefault="006D0740" w:rsidP="002C74F0">
                  <w:pPr>
                    <w:pStyle w:val="Akapitzlist"/>
                    <w:numPr>
                      <w:ilvl w:val="0"/>
                      <w:numId w:val="63"/>
                    </w:numPr>
                    <w:jc w:val="left"/>
                    <w:rPr>
                      <w:sz w:val="24"/>
                      <w:szCs w:val="24"/>
                    </w:rPr>
                  </w:pPr>
                  <w:r w:rsidRPr="00941717">
                    <w:rPr>
                      <w:sz w:val="24"/>
                      <w:szCs w:val="24"/>
                    </w:rPr>
                    <w:t xml:space="preserve">tzw. spam </w:t>
                  </w:r>
                  <w:proofErr w:type="spellStart"/>
                  <w:r w:rsidRPr="00941717">
                    <w:rPr>
                      <w:sz w:val="24"/>
                      <w:szCs w:val="24"/>
                    </w:rPr>
                    <w:t>traps</w:t>
                  </w:r>
                  <w:proofErr w:type="spellEnd"/>
                </w:p>
                <w:p w:rsidR="006D0740" w:rsidRPr="00941717" w:rsidRDefault="006D0740" w:rsidP="008E1B3B">
                  <w:pPr>
                    <w:pStyle w:val="Akapitzlist"/>
                    <w:numPr>
                      <w:ilvl w:val="0"/>
                      <w:numId w:val="63"/>
                    </w:numPr>
                    <w:jc w:val="left"/>
                    <w:rPr>
                      <w:sz w:val="24"/>
                      <w:szCs w:val="24"/>
                    </w:rPr>
                  </w:pPr>
                  <w:r w:rsidRPr="00941717">
                    <w:rPr>
                      <w:sz w:val="24"/>
                      <w:szCs w:val="24"/>
                    </w:rPr>
                    <w:t>filtry SPF</w:t>
                  </w:r>
                </w:p>
                <w:p w:rsidR="006D0740" w:rsidRPr="00941717" w:rsidRDefault="006D0740" w:rsidP="008E1B3B">
                  <w:pPr>
                    <w:pStyle w:val="Akapitzlist"/>
                    <w:numPr>
                      <w:ilvl w:val="0"/>
                      <w:numId w:val="63"/>
                    </w:numPr>
                    <w:jc w:val="left"/>
                    <w:rPr>
                      <w:sz w:val="24"/>
                      <w:szCs w:val="24"/>
                    </w:rPr>
                  </w:pPr>
                  <w:r w:rsidRPr="00941717">
                    <w:rPr>
                      <w:sz w:val="24"/>
                      <w:szCs w:val="24"/>
                    </w:rPr>
                    <w:t xml:space="preserve">filtry </w:t>
                  </w:r>
                  <w:proofErr w:type="spellStart"/>
                  <w:r w:rsidRPr="00941717">
                    <w:rPr>
                      <w:sz w:val="24"/>
                      <w:szCs w:val="24"/>
                    </w:rPr>
                    <w:t>Greylist</w:t>
                  </w:r>
                  <w:proofErr w:type="spellEnd"/>
                </w:p>
                <w:p w:rsidR="006D0740" w:rsidRDefault="006D0740" w:rsidP="00941717">
                  <w:pPr>
                    <w:pStyle w:val="Akapitzlist"/>
                    <w:jc w:val="left"/>
                  </w:pPr>
                </w:p>
              </w:txbxContent>
            </v:textbox>
          </v:roundrect>
        </w:pict>
      </w:r>
    </w:p>
    <w:p w:rsidR="00F60C4C" w:rsidRPr="00CF3A36" w:rsidRDefault="00F60C4C" w:rsidP="00CF3A36">
      <w:pPr>
        <w:spacing w:line="276" w:lineRule="auto"/>
        <w:rPr>
          <w:rStyle w:val="hps"/>
          <w:szCs w:val="24"/>
        </w:rPr>
      </w:pPr>
    </w:p>
    <w:p w:rsidR="00F60C4C" w:rsidRPr="00CF3A36" w:rsidRDefault="00F60C4C" w:rsidP="00CF3A36">
      <w:pPr>
        <w:spacing w:line="276" w:lineRule="auto"/>
        <w:rPr>
          <w:rStyle w:val="hps"/>
          <w:szCs w:val="24"/>
        </w:rPr>
      </w:pPr>
    </w:p>
    <w:p w:rsidR="00F60C4C" w:rsidRPr="00CF3A36" w:rsidRDefault="00F60C4C" w:rsidP="00CF3A36">
      <w:pPr>
        <w:spacing w:line="276" w:lineRule="auto"/>
        <w:rPr>
          <w:rStyle w:val="hps"/>
          <w:szCs w:val="24"/>
        </w:rPr>
      </w:pPr>
    </w:p>
    <w:p w:rsidR="0045179D" w:rsidRPr="00CF3A36" w:rsidRDefault="0045179D" w:rsidP="00CF3A36">
      <w:pPr>
        <w:spacing w:line="276" w:lineRule="auto"/>
        <w:rPr>
          <w:rStyle w:val="hps"/>
          <w:szCs w:val="24"/>
        </w:rPr>
      </w:pPr>
    </w:p>
    <w:p w:rsidR="0045179D" w:rsidRPr="00CF3A36" w:rsidRDefault="0045179D" w:rsidP="00CF3A36">
      <w:pPr>
        <w:spacing w:line="276" w:lineRule="auto"/>
        <w:rPr>
          <w:rStyle w:val="hps"/>
          <w:szCs w:val="24"/>
        </w:rPr>
      </w:pPr>
    </w:p>
    <w:p w:rsidR="0045179D" w:rsidRPr="00CF3A36" w:rsidRDefault="0045179D" w:rsidP="00CF3A36">
      <w:pPr>
        <w:spacing w:line="276" w:lineRule="auto"/>
        <w:rPr>
          <w:rStyle w:val="hps"/>
          <w:szCs w:val="24"/>
        </w:rPr>
      </w:pPr>
    </w:p>
    <w:p w:rsidR="0045179D" w:rsidRPr="00CF3A36" w:rsidRDefault="0045179D" w:rsidP="00CF3A36">
      <w:pPr>
        <w:spacing w:line="276" w:lineRule="auto"/>
        <w:rPr>
          <w:rStyle w:val="hps"/>
          <w:szCs w:val="24"/>
        </w:rPr>
      </w:pPr>
    </w:p>
    <w:p w:rsidR="0045179D" w:rsidRPr="00CF3A36" w:rsidRDefault="0045179D" w:rsidP="00CF3A36">
      <w:pPr>
        <w:spacing w:line="276" w:lineRule="auto"/>
        <w:rPr>
          <w:rStyle w:val="hps"/>
          <w:szCs w:val="24"/>
        </w:rPr>
      </w:pPr>
    </w:p>
    <w:p w:rsidR="0045179D" w:rsidRPr="00CF3A36" w:rsidRDefault="0045179D" w:rsidP="00CF3A36">
      <w:pPr>
        <w:spacing w:line="276" w:lineRule="auto"/>
        <w:rPr>
          <w:rStyle w:val="hps"/>
          <w:szCs w:val="24"/>
        </w:rPr>
      </w:pPr>
    </w:p>
    <w:p w:rsidR="0045179D" w:rsidRPr="00CF3A36" w:rsidRDefault="0045179D" w:rsidP="00CF3A36">
      <w:pPr>
        <w:spacing w:line="276" w:lineRule="auto"/>
        <w:rPr>
          <w:rStyle w:val="hps"/>
          <w:szCs w:val="24"/>
        </w:rPr>
      </w:pPr>
    </w:p>
    <w:p w:rsidR="0045179D" w:rsidRPr="00CF3A36" w:rsidRDefault="0045179D" w:rsidP="00CF3A36">
      <w:pPr>
        <w:spacing w:line="276" w:lineRule="auto"/>
        <w:rPr>
          <w:rStyle w:val="hps"/>
          <w:szCs w:val="24"/>
        </w:rPr>
      </w:pPr>
    </w:p>
    <w:p w:rsidR="0045179D" w:rsidRPr="00CF3A36" w:rsidRDefault="0045179D" w:rsidP="00CF3A36">
      <w:pPr>
        <w:spacing w:line="276" w:lineRule="auto"/>
        <w:rPr>
          <w:rStyle w:val="hps"/>
          <w:szCs w:val="24"/>
        </w:rPr>
      </w:pPr>
    </w:p>
    <w:p w:rsidR="0045179D" w:rsidRPr="00CF3A36" w:rsidRDefault="0045179D" w:rsidP="00CF3A36">
      <w:pPr>
        <w:spacing w:line="276" w:lineRule="auto"/>
        <w:rPr>
          <w:rStyle w:val="hps"/>
          <w:szCs w:val="24"/>
        </w:rPr>
      </w:pPr>
    </w:p>
    <w:p w:rsidR="002C74F0" w:rsidRPr="00CF3A36" w:rsidRDefault="002C74F0" w:rsidP="00CF3A36">
      <w:pPr>
        <w:spacing w:line="276" w:lineRule="auto"/>
        <w:rPr>
          <w:rStyle w:val="hps"/>
          <w:szCs w:val="24"/>
        </w:rPr>
      </w:pPr>
    </w:p>
    <w:p w:rsidR="008E1B3B" w:rsidRPr="00CF3A36" w:rsidRDefault="008E1B3B" w:rsidP="00CF3A36">
      <w:pPr>
        <w:spacing w:line="276" w:lineRule="auto"/>
        <w:rPr>
          <w:rStyle w:val="hps"/>
          <w:szCs w:val="24"/>
        </w:rPr>
      </w:pPr>
    </w:p>
    <w:p w:rsidR="008E1B3B" w:rsidRPr="00CF3A36" w:rsidRDefault="008E1B3B" w:rsidP="00CF3A36">
      <w:pPr>
        <w:spacing w:line="276" w:lineRule="auto"/>
        <w:rPr>
          <w:rStyle w:val="hps"/>
          <w:szCs w:val="24"/>
        </w:rPr>
      </w:pPr>
    </w:p>
    <w:p w:rsidR="00340977" w:rsidRPr="00CF3A36" w:rsidRDefault="00941717" w:rsidP="00CF3A36">
      <w:pPr>
        <w:spacing w:line="276" w:lineRule="auto"/>
        <w:rPr>
          <w:szCs w:val="24"/>
        </w:rPr>
      </w:pPr>
      <w:r>
        <w:rPr>
          <w:rStyle w:val="hps"/>
          <w:szCs w:val="24"/>
        </w:rPr>
        <w:br w:type="column"/>
      </w:r>
      <w:r w:rsidR="00D85B06" w:rsidRPr="00CF3A36">
        <w:rPr>
          <w:rStyle w:val="hps"/>
          <w:szCs w:val="24"/>
        </w:rPr>
        <w:t xml:space="preserve">Warto wskazać na obszerne opracowanie wydane przez </w:t>
      </w:r>
      <w:r w:rsidR="00D85B06" w:rsidRPr="00CF3A36">
        <w:rPr>
          <w:szCs w:val="24"/>
        </w:rPr>
        <w:t xml:space="preserve">Urząd Federalny ds. </w:t>
      </w:r>
      <w:r w:rsidR="0073730E" w:rsidRPr="00CF3A36">
        <w:rPr>
          <w:szCs w:val="24"/>
        </w:rPr>
        <w:t>B</w:t>
      </w:r>
      <w:r w:rsidR="00D85B06" w:rsidRPr="00CF3A36">
        <w:rPr>
          <w:szCs w:val="24"/>
        </w:rPr>
        <w:t xml:space="preserve">ezpieczeństwa i </w:t>
      </w:r>
      <w:r w:rsidR="0073730E" w:rsidRPr="00CF3A36">
        <w:rPr>
          <w:szCs w:val="24"/>
        </w:rPr>
        <w:t>T</w:t>
      </w:r>
      <w:r w:rsidR="00D85B06" w:rsidRPr="00CF3A36">
        <w:rPr>
          <w:szCs w:val="24"/>
        </w:rPr>
        <w:t xml:space="preserve">echniki </w:t>
      </w:r>
      <w:r w:rsidR="0073730E" w:rsidRPr="00CF3A36">
        <w:rPr>
          <w:szCs w:val="24"/>
        </w:rPr>
        <w:t>I</w:t>
      </w:r>
      <w:r w:rsidR="00D85B06" w:rsidRPr="00CF3A36">
        <w:rPr>
          <w:szCs w:val="24"/>
        </w:rPr>
        <w:t>nformacyjnej w marcu 2005 r.</w:t>
      </w:r>
      <w:r w:rsidR="00D85B06" w:rsidRPr="00CF3A36">
        <w:rPr>
          <w:rStyle w:val="Odwoanieprzypisudolnego"/>
          <w:szCs w:val="24"/>
        </w:rPr>
        <w:footnoteReference w:id="59"/>
      </w:r>
      <w:r w:rsidR="00D85B06" w:rsidRPr="00CF3A36">
        <w:rPr>
          <w:szCs w:val="24"/>
        </w:rPr>
        <w:t>, które zawiera szczegółowe wyjaśnienia dotyczące źródeł spamu, jak również kompleksową strategię w zakresie jego zwalczania. Zawiera ono również cenne wskazówki dla odbiorców końcowych usług telekomunikacyjnych</w:t>
      </w:r>
      <w:r w:rsidR="00203B34" w:rsidRPr="00CF3A36">
        <w:rPr>
          <w:szCs w:val="24"/>
        </w:rPr>
        <w:t xml:space="preserve"> dotyczące </w:t>
      </w:r>
      <w:r w:rsidR="00D85B06" w:rsidRPr="00CF3A36">
        <w:rPr>
          <w:szCs w:val="24"/>
        </w:rPr>
        <w:t xml:space="preserve"> spos</w:t>
      </w:r>
      <w:r w:rsidR="00203B34" w:rsidRPr="00CF3A36">
        <w:rPr>
          <w:szCs w:val="24"/>
        </w:rPr>
        <w:t>obów</w:t>
      </w:r>
      <w:r w:rsidR="00D85B06" w:rsidRPr="00CF3A36">
        <w:rPr>
          <w:szCs w:val="24"/>
        </w:rPr>
        <w:t xml:space="preserve"> </w:t>
      </w:r>
      <w:r w:rsidR="00203B34" w:rsidRPr="00CF3A36">
        <w:rPr>
          <w:szCs w:val="24"/>
        </w:rPr>
        <w:t xml:space="preserve">obrony </w:t>
      </w:r>
      <w:r w:rsidR="00D85B06" w:rsidRPr="00CF3A36">
        <w:rPr>
          <w:szCs w:val="24"/>
        </w:rPr>
        <w:t xml:space="preserve">przed spamem. </w:t>
      </w:r>
    </w:p>
    <w:p w:rsidR="00340977" w:rsidRPr="00CF3A36" w:rsidRDefault="00340977" w:rsidP="00CF3A36">
      <w:pPr>
        <w:spacing w:line="276" w:lineRule="auto"/>
        <w:rPr>
          <w:szCs w:val="24"/>
        </w:rPr>
      </w:pPr>
    </w:p>
    <w:p w:rsidR="00D85B06" w:rsidRPr="00CF3A36" w:rsidRDefault="00D85B06" w:rsidP="00CF3A36">
      <w:pPr>
        <w:spacing w:line="276" w:lineRule="auto"/>
        <w:rPr>
          <w:szCs w:val="24"/>
        </w:rPr>
      </w:pPr>
      <w:r w:rsidRPr="00CF3A36">
        <w:rPr>
          <w:szCs w:val="24"/>
        </w:rPr>
        <w:t xml:space="preserve">Walka ze spamem w Niemczech </w:t>
      </w:r>
      <w:r w:rsidR="00203B34" w:rsidRPr="00CF3A36">
        <w:rPr>
          <w:szCs w:val="24"/>
        </w:rPr>
        <w:t xml:space="preserve">jest </w:t>
      </w:r>
      <w:r w:rsidRPr="00CF3A36">
        <w:rPr>
          <w:szCs w:val="24"/>
        </w:rPr>
        <w:t>toczona nie tylko na szczeblu centralnym. Rządy poszczególnych landów również wydają przewodniki dotyczące</w:t>
      </w:r>
      <w:r w:rsidR="00203B34" w:rsidRPr="00CF3A36">
        <w:rPr>
          <w:szCs w:val="24"/>
        </w:rPr>
        <w:t xml:space="preserve"> tej tematyki</w:t>
      </w:r>
      <w:r w:rsidRPr="00CF3A36">
        <w:rPr>
          <w:szCs w:val="24"/>
        </w:rPr>
        <w:t>. Przykład</w:t>
      </w:r>
      <w:r w:rsidR="00203B34" w:rsidRPr="00CF3A36">
        <w:rPr>
          <w:szCs w:val="24"/>
        </w:rPr>
        <w:t>em</w:t>
      </w:r>
      <w:r w:rsidRPr="00CF3A36">
        <w:rPr>
          <w:szCs w:val="24"/>
        </w:rPr>
        <w:t xml:space="preserve"> </w:t>
      </w:r>
      <w:r w:rsidR="00203B34" w:rsidRPr="00CF3A36">
        <w:rPr>
          <w:szCs w:val="24"/>
        </w:rPr>
        <w:t xml:space="preserve">jest </w:t>
      </w:r>
      <w:r w:rsidRPr="00CF3A36">
        <w:rPr>
          <w:szCs w:val="24"/>
        </w:rPr>
        <w:t>opracowanie wydane przez Ministerstwo Gospodarki, Komunikacji oraz Rozwoju Landu Hesji z 2007 roku</w:t>
      </w:r>
      <w:r w:rsidRPr="00CF3A36">
        <w:rPr>
          <w:rStyle w:val="Odwoanieprzypisudolnego"/>
          <w:szCs w:val="24"/>
        </w:rPr>
        <w:footnoteReference w:id="60"/>
      </w:r>
      <w:r w:rsidR="00203B34" w:rsidRPr="00CF3A36">
        <w:rPr>
          <w:szCs w:val="24"/>
        </w:rPr>
        <w:t>.</w:t>
      </w:r>
      <w:r w:rsidRPr="00CF3A36">
        <w:rPr>
          <w:szCs w:val="24"/>
        </w:rPr>
        <w:t xml:space="preserve"> </w:t>
      </w:r>
    </w:p>
    <w:p w:rsidR="00D85B06" w:rsidRPr="00CF3A36" w:rsidRDefault="00D85B06" w:rsidP="00CF3A36">
      <w:pPr>
        <w:spacing w:line="276" w:lineRule="auto"/>
        <w:rPr>
          <w:szCs w:val="24"/>
        </w:rPr>
      </w:pPr>
    </w:p>
    <w:p w:rsidR="00D85B06" w:rsidRPr="00CF3A36" w:rsidRDefault="00D85B06" w:rsidP="00CF3A36">
      <w:pPr>
        <w:pStyle w:val="Nagwek2"/>
        <w:spacing w:line="276" w:lineRule="auto"/>
        <w:rPr>
          <w:szCs w:val="24"/>
        </w:rPr>
      </w:pPr>
      <w:bookmarkStart w:id="59" w:name="_Toc401622188"/>
      <w:bookmarkStart w:id="60" w:name="_Toc405277569"/>
      <w:r w:rsidRPr="00CF3A36">
        <w:rPr>
          <w:szCs w:val="24"/>
        </w:rPr>
        <w:t>Szwajcaria</w:t>
      </w:r>
      <w:bookmarkEnd w:id="59"/>
      <w:bookmarkEnd w:id="60"/>
    </w:p>
    <w:p w:rsidR="00D85B06" w:rsidRPr="00CF3A36" w:rsidRDefault="00D85B06" w:rsidP="00CF3A36">
      <w:pPr>
        <w:spacing w:line="276" w:lineRule="auto"/>
        <w:rPr>
          <w:szCs w:val="24"/>
        </w:rPr>
      </w:pPr>
    </w:p>
    <w:p w:rsidR="00D85B06" w:rsidRPr="00CF3A36" w:rsidRDefault="00D85B06" w:rsidP="00CF3A36">
      <w:pPr>
        <w:spacing w:line="276" w:lineRule="auto"/>
        <w:rPr>
          <w:szCs w:val="24"/>
        </w:rPr>
      </w:pPr>
      <w:r w:rsidRPr="00CF3A36">
        <w:rPr>
          <w:szCs w:val="24"/>
        </w:rPr>
        <w:t xml:space="preserve">Do podstawowych aktów prawnych regulujących kwestie związane ze spamem </w:t>
      </w:r>
      <w:r w:rsidR="00203B34" w:rsidRPr="00CF3A36">
        <w:rPr>
          <w:szCs w:val="24"/>
        </w:rPr>
        <w:t xml:space="preserve">w Szwajcarii </w:t>
      </w:r>
      <w:r w:rsidRPr="00CF3A36">
        <w:rPr>
          <w:szCs w:val="24"/>
        </w:rPr>
        <w:t xml:space="preserve">zalicza się: </w:t>
      </w:r>
    </w:p>
    <w:p w:rsidR="00D85B06" w:rsidRPr="00CF3A36" w:rsidRDefault="00203B34" w:rsidP="00CF3A36">
      <w:pPr>
        <w:pStyle w:val="Akapitzlist"/>
        <w:numPr>
          <w:ilvl w:val="0"/>
          <w:numId w:val="11"/>
        </w:numPr>
        <w:spacing w:line="276" w:lineRule="auto"/>
        <w:rPr>
          <w:rStyle w:val="mw-headline"/>
          <w:i/>
          <w:sz w:val="24"/>
          <w:szCs w:val="24"/>
        </w:rPr>
      </w:pPr>
      <w:r w:rsidRPr="00CF3A36">
        <w:rPr>
          <w:rStyle w:val="mw-headline"/>
          <w:i/>
          <w:sz w:val="24"/>
          <w:szCs w:val="24"/>
        </w:rPr>
        <w:t>u</w:t>
      </w:r>
      <w:r w:rsidR="00D85B06" w:rsidRPr="00CF3A36">
        <w:rPr>
          <w:rStyle w:val="mw-headline"/>
          <w:i/>
          <w:sz w:val="24"/>
          <w:szCs w:val="24"/>
        </w:rPr>
        <w:t xml:space="preserve">stawę </w:t>
      </w:r>
      <w:r w:rsidRPr="00CF3A36">
        <w:rPr>
          <w:rStyle w:val="mw-headline"/>
          <w:i/>
          <w:sz w:val="24"/>
          <w:szCs w:val="24"/>
        </w:rPr>
        <w:t xml:space="preserve">z 19 grudnia 1986 r. </w:t>
      </w:r>
      <w:r w:rsidR="00D85B06" w:rsidRPr="00CF3A36">
        <w:rPr>
          <w:rStyle w:val="mw-headline"/>
          <w:sz w:val="24"/>
          <w:szCs w:val="24"/>
        </w:rPr>
        <w:t>o zwalczaniu nieuczciwej konkurencji</w:t>
      </w:r>
      <w:r w:rsidR="00D85B06" w:rsidRPr="00CF3A36">
        <w:rPr>
          <w:rStyle w:val="mw-headline"/>
          <w:i/>
          <w:sz w:val="24"/>
          <w:szCs w:val="24"/>
        </w:rPr>
        <w:t xml:space="preserve"> </w:t>
      </w:r>
      <w:r w:rsidR="00D85B06" w:rsidRPr="00CF3A36">
        <w:rPr>
          <w:rStyle w:val="mw-headline"/>
          <w:sz w:val="24"/>
          <w:szCs w:val="24"/>
        </w:rPr>
        <w:t>(</w:t>
      </w:r>
      <w:proofErr w:type="spellStart"/>
      <w:r w:rsidR="00D85B06" w:rsidRPr="00CF3A36">
        <w:rPr>
          <w:rStyle w:val="mw-headline"/>
          <w:sz w:val="24"/>
          <w:szCs w:val="24"/>
        </w:rPr>
        <w:t>Bundesgesetz</w:t>
      </w:r>
      <w:proofErr w:type="spellEnd"/>
      <w:r w:rsidR="00D85B06" w:rsidRPr="00CF3A36">
        <w:rPr>
          <w:rStyle w:val="mw-headline"/>
          <w:sz w:val="24"/>
          <w:szCs w:val="24"/>
        </w:rPr>
        <w:t xml:space="preserve"> </w:t>
      </w:r>
      <w:proofErr w:type="spellStart"/>
      <w:r w:rsidR="00D85B06" w:rsidRPr="00CF3A36">
        <w:rPr>
          <w:rStyle w:val="mw-headline"/>
          <w:sz w:val="24"/>
          <w:szCs w:val="24"/>
        </w:rPr>
        <w:t>gegen</w:t>
      </w:r>
      <w:proofErr w:type="spellEnd"/>
      <w:r w:rsidR="00D85B06" w:rsidRPr="00CF3A36">
        <w:rPr>
          <w:rStyle w:val="mw-headline"/>
          <w:sz w:val="24"/>
          <w:szCs w:val="24"/>
        </w:rPr>
        <w:t xml:space="preserve"> den </w:t>
      </w:r>
      <w:proofErr w:type="spellStart"/>
      <w:r w:rsidR="00D85B06" w:rsidRPr="00CF3A36">
        <w:rPr>
          <w:rStyle w:val="mw-headline"/>
          <w:sz w:val="24"/>
          <w:szCs w:val="24"/>
        </w:rPr>
        <w:t>unlauteren</w:t>
      </w:r>
      <w:proofErr w:type="spellEnd"/>
      <w:r w:rsidR="00D85B06" w:rsidRPr="00CF3A36">
        <w:rPr>
          <w:rStyle w:val="mw-headline"/>
          <w:sz w:val="24"/>
          <w:szCs w:val="24"/>
        </w:rPr>
        <w:t xml:space="preserve"> </w:t>
      </w:r>
      <w:proofErr w:type="spellStart"/>
      <w:r w:rsidR="00D85B06" w:rsidRPr="00CF3A36">
        <w:rPr>
          <w:rStyle w:val="mw-headline"/>
          <w:sz w:val="24"/>
          <w:szCs w:val="24"/>
        </w:rPr>
        <w:t>Wettbewerb</w:t>
      </w:r>
      <w:proofErr w:type="spellEnd"/>
      <w:r w:rsidR="00D85B06" w:rsidRPr="00CF3A36">
        <w:rPr>
          <w:rStyle w:val="mw-headline"/>
          <w:sz w:val="24"/>
          <w:szCs w:val="24"/>
        </w:rPr>
        <w:t>)</w:t>
      </w:r>
      <w:r w:rsidRPr="00CF3A36">
        <w:rPr>
          <w:rStyle w:val="mw-headline"/>
          <w:i/>
          <w:sz w:val="24"/>
          <w:szCs w:val="24"/>
        </w:rPr>
        <w:t>,</w:t>
      </w:r>
      <w:r w:rsidR="00D85B06" w:rsidRPr="00CF3A36">
        <w:rPr>
          <w:rStyle w:val="mw-headline"/>
          <w:i/>
          <w:sz w:val="24"/>
          <w:szCs w:val="24"/>
        </w:rPr>
        <w:t xml:space="preserve"> </w:t>
      </w:r>
    </w:p>
    <w:p w:rsidR="00D85B06" w:rsidRPr="00CF3A36" w:rsidRDefault="00203B34" w:rsidP="00CF3A36">
      <w:pPr>
        <w:pStyle w:val="Akapitzlist"/>
        <w:numPr>
          <w:ilvl w:val="0"/>
          <w:numId w:val="11"/>
        </w:numPr>
        <w:spacing w:line="276" w:lineRule="auto"/>
        <w:rPr>
          <w:sz w:val="24"/>
          <w:szCs w:val="24"/>
        </w:rPr>
      </w:pPr>
      <w:r w:rsidRPr="00CF3A36">
        <w:rPr>
          <w:rStyle w:val="mw-headline"/>
          <w:i/>
          <w:sz w:val="24"/>
          <w:szCs w:val="24"/>
        </w:rPr>
        <w:t>u</w:t>
      </w:r>
      <w:r w:rsidR="00D85B06" w:rsidRPr="00CF3A36">
        <w:rPr>
          <w:rStyle w:val="mw-headline"/>
          <w:i/>
          <w:sz w:val="24"/>
          <w:szCs w:val="24"/>
        </w:rPr>
        <w:t xml:space="preserve">stawę </w:t>
      </w:r>
      <w:r w:rsidRPr="00CF3A36">
        <w:rPr>
          <w:rStyle w:val="mw-headline"/>
          <w:i/>
          <w:sz w:val="24"/>
          <w:szCs w:val="24"/>
        </w:rPr>
        <w:t xml:space="preserve">z 30 kwietnia 1997 r. </w:t>
      </w:r>
      <w:r w:rsidR="00D85B06" w:rsidRPr="00CF3A36">
        <w:rPr>
          <w:rStyle w:val="mw-headline"/>
          <w:sz w:val="24"/>
          <w:szCs w:val="24"/>
        </w:rPr>
        <w:t>telekomunikacyjną</w:t>
      </w:r>
      <w:r w:rsidR="00D85B06" w:rsidRPr="00CF3A36">
        <w:rPr>
          <w:rStyle w:val="mw-headline"/>
          <w:i/>
          <w:sz w:val="24"/>
          <w:szCs w:val="24"/>
        </w:rPr>
        <w:t xml:space="preserve"> </w:t>
      </w:r>
      <w:r w:rsidR="00D85B06" w:rsidRPr="00CF3A36">
        <w:rPr>
          <w:rStyle w:val="mw-headline"/>
          <w:sz w:val="24"/>
          <w:szCs w:val="24"/>
        </w:rPr>
        <w:t>(</w:t>
      </w:r>
      <w:proofErr w:type="spellStart"/>
      <w:r w:rsidR="00D85B06" w:rsidRPr="00CF3A36">
        <w:rPr>
          <w:rStyle w:val="mw-headline"/>
          <w:sz w:val="24"/>
          <w:szCs w:val="24"/>
        </w:rPr>
        <w:t>Fernmeldegesetz</w:t>
      </w:r>
      <w:proofErr w:type="spellEnd"/>
      <w:r w:rsidR="00D85B06" w:rsidRPr="00CF3A36">
        <w:rPr>
          <w:rStyle w:val="mw-headline"/>
          <w:sz w:val="24"/>
          <w:szCs w:val="24"/>
        </w:rPr>
        <w:t>)</w:t>
      </w:r>
      <w:r w:rsidRPr="00CF3A36">
        <w:rPr>
          <w:rStyle w:val="mw-headline"/>
          <w:sz w:val="24"/>
          <w:szCs w:val="24"/>
        </w:rPr>
        <w:t>.</w:t>
      </w:r>
      <w:r w:rsidR="00D85B06" w:rsidRPr="00CF3A36">
        <w:rPr>
          <w:sz w:val="24"/>
          <w:szCs w:val="24"/>
        </w:rPr>
        <w:t xml:space="preserve"> </w:t>
      </w:r>
    </w:p>
    <w:p w:rsidR="00D85B06" w:rsidRPr="00CF3A36" w:rsidRDefault="00D85B06" w:rsidP="00CF3A36">
      <w:pPr>
        <w:spacing w:line="276" w:lineRule="auto"/>
        <w:rPr>
          <w:szCs w:val="24"/>
        </w:rPr>
      </w:pPr>
      <w:r w:rsidRPr="00CF3A36">
        <w:rPr>
          <w:szCs w:val="24"/>
        </w:rPr>
        <w:t>Do najważniejszych instytucji zajmujących się problematyką spamu należą:</w:t>
      </w:r>
    </w:p>
    <w:p w:rsidR="00D85B06" w:rsidRPr="00CF3A36" w:rsidRDefault="00D85B06" w:rsidP="00CF3A36">
      <w:pPr>
        <w:pStyle w:val="Akapitzlist"/>
        <w:numPr>
          <w:ilvl w:val="0"/>
          <w:numId w:val="11"/>
        </w:numPr>
        <w:spacing w:line="276" w:lineRule="auto"/>
        <w:rPr>
          <w:rStyle w:val="mw-headline"/>
          <w:sz w:val="24"/>
          <w:szCs w:val="24"/>
        </w:rPr>
      </w:pPr>
      <w:r w:rsidRPr="00CF3A36">
        <w:rPr>
          <w:rStyle w:val="mw-headline"/>
          <w:sz w:val="24"/>
          <w:szCs w:val="24"/>
        </w:rPr>
        <w:t>Ministerstwo ds. Środowiska, Transportu, Energii i Komunikacji (</w:t>
      </w:r>
      <w:proofErr w:type="spellStart"/>
      <w:r w:rsidR="002A222E">
        <w:fldChar w:fldCharType="begin"/>
      </w:r>
      <w:r w:rsidR="00F969B8">
        <w:instrText>HYPERLINK "http://www.uvek.admin.ch/index.html?lang=de" \o "Zur Startseite"</w:instrText>
      </w:r>
      <w:r w:rsidR="002A222E">
        <w:fldChar w:fldCharType="separate"/>
      </w:r>
      <w:r w:rsidRPr="00CF3A36">
        <w:rPr>
          <w:rStyle w:val="mw-headline"/>
          <w:sz w:val="24"/>
          <w:szCs w:val="24"/>
        </w:rPr>
        <w:t>Eidgenössisches</w:t>
      </w:r>
      <w:proofErr w:type="spellEnd"/>
      <w:r w:rsidRPr="00CF3A36">
        <w:rPr>
          <w:rStyle w:val="mw-headline"/>
          <w:sz w:val="24"/>
          <w:szCs w:val="24"/>
        </w:rPr>
        <w:t xml:space="preserve"> </w:t>
      </w:r>
      <w:proofErr w:type="spellStart"/>
      <w:r w:rsidRPr="00CF3A36">
        <w:rPr>
          <w:rStyle w:val="mw-headline"/>
          <w:sz w:val="24"/>
          <w:szCs w:val="24"/>
        </w:rPr>
        <w:t>Departement</w:t>
      </w:r>
      <w:proofErr w:type="spellEnd"/>
      <w:r w:rsidRPr="00CF3A36">
        <w:rPr>
          <w:rStyle w:val="mw-headline"/>
          <w:sz w:val="24"/>
          <w:szCs w:val="24"/>
        </w:rPr>
        <w:t xml:space="preserve"> </w:t>
      </w:r>
      <w:proofErr w:type="spellStart"/>
      <w:r w:rsidRPr="00CF3A36">
        <w:rPr>
          <w:rStyle w:val="mw-headline"/>
          <w:sz w:val="24"/>
          <w:szCs w:val="24"/>
        </w:rPr>
        <w:t>für</w:t>
      </w:r>
      <w:proofErr w:type="spellEnd"/>
      <w:r w:rsidRPr="00CF3A36">
        <w:rPr>
          <w:rStyle w:val="mw-headline"/>
          <w:sz w:val="24"/>
          <w:szCs w:val="24"/>
        </w:rPr>
        <w:t xml:space="preserve"> </w:t>
      </w:r>
      <w:proofErr w:type="spellStart"/>
      <w:r w:rsidRPr="00CF3A36">
        <w:rPr>
          <w:rStyle w:val="mw-headline"/>
          <w:sz w:val="24"/>
          <w:szCs w:val="24"/>
        </w:rPr>
        <w:t>Umwelt</w:t>
      </w:r>
      <w:proofErr w:type="spellEnd"/>
      <w:r w:rsidRPr="00CF3A36">
        <w:rPr>
          <w:rStyle w:val="mw-headline"/>
          <w:sz w:val="24"/>
          <w:szCs w:val="24"/>
        </w:rPr>
        <w:t xml:space="preserve">, </w:t>
      </w:r>
      <w:proofErr w:type="spellStart"/>
      <w:r w:rsidRPr="00CF3A36">
        <w:rPr>
          <w:rStyle w:val="mw-headline"/>
          <w:sz w:val="24"/>
          <w:szCs w:val="24"/>
        </w:rPr>
        <w:t>Verkehr</w:t>
      </w:r>
      <w:proofErr w:type="spellEnd"/>
      <w:r w:rsidRPr="00CF3A36">
        <w:rPr>
          <w:rStyle w:val="mw-headline"/>
          <w:sz w:val="24"/>
          <w:szCs w:val="24"/>
        </w:rPr>
        <w:t xml:space="preserve">, Energie </w:t>
      </w:r>
      <w:proofErr w:type="spellStart"/>
      <w:r w:rsidRPr="00CF3A36">
        <w:rPr>
          <w:rStyle w:val="mw-headline"/>
          <w:sz w:val="24"/>
          <w:szCs w:val="24"/>
        </w:rPr>
        <w:t>und</w:t>
      </w:r>
      <w:proofErr w:type="spellEnd"/>
      <w:r w:rsidRPr="00CF3A36">
        <w:rPr>
          <w:rStyle w:val="mw-headline"/>
          <w:sz w:val="24"/>
          <w:szCs w:val="24"/>
        </w:rPr>
        <w:t xml:space="preserve"> </w:t>
      </w:r>
      <w:proofErr w:type="spellStart"/>
      <w:r w:rsidRPr="00CF3A36">
        <w:rPr>
          <w:rStyle w:val="mw-headline"/>
          <w:sz w:val="24"/>
          <w:szCs w:val="24"/>
        </w:rPr>
        <w:t>Kommunikation</w:t>
      </w:r>
      <w:proofErr w:type="spellEnd"/>
      <w:r w:rsidRPr="00CF3A36">
        <w:rPr>
          <w:rStyle w:val="mw-headline"/>
          <w:sz w:val="24"/>
          <w:szCs w:val="24"/>
        </w:rPr>
        <w:t>)</w:t>
      </w:r>
      <w:r w:rsidR="00203B34" w:rsidRPr="00CF3A36">
        <w:rPr>
          <w:rStyle w:val="mw-headline"/>
          <w:sz w:val="24"/>
          <w:szCs w:val="24"/>
        </w:rPr>
        <w:t>,</w:t>
      </w:r>
      <w:r w:rsidRPr="00CF3A36">
        <w:rPr>
          <w:rStyle w:val="mw-headline"/>
          <w:sz w:val="24"/>
          <w:szCs w:val="24"/>
        </w:rPr>
        <w:t xml:space="preserve"> </w:t>
      </w:r>
      <w:r w:rsidR="002A222E">
        <w:fldChar w:fldCharType="end"/>
      </w:r>
    </w:p>
    <w:p w:rsidR="00D85B06" w:rsidRPr="00CF3A36" w:rsidRDefault="00D85B06" w:rsidP="00CF3A36">
      <w:pPr>
        <w:pStyle w:val="Akapitzlist"/>
        <w:numPr>
          <w:ilvl w:val="0"/>
          <w:numId w:val="11"/>
        </w:numPr>
        <w:spacing w:line="276" w:lineRule="auto"/>
        <w:rPr>
          <w:rStyle w:val="mw-headline"/>
          <w:sz w:val="24"/>
          <w:szCs w:val="24"/>
        </w:rPr>
      </w:pPr>
      <w:r w:rsidRPr="00CF3A36">
        <w:rPr>
          <w:rStyle w:val="mw-headline"/>
          <w:sz w:val="24"/>
          <w:szCs w:val="24"/>
        </w:rPr>
        <w:t>Urząd Federalny ds. Komunikacji (</w:t>
      </w:r>
      <w:proofErr w:type="spellStart"/>
      <w:r w:rsidRPr="00CF3A36">
        <w:rPr>
          <w:rStyle w:val="mw-headline"/>
          <w:sz w:val="24"/>
          <w:szCs w:val="24"/>
        </w:rPr>
        <w:t>Bundesamt</w:t>
      </w:r>
      <w:proofErr w:type="spellEnd"/>
      <w:r w:rsidRPr="00CF3A36">
        <w:rPr>
          <w:rStyle w:val="mw-headline"/>
          <w:sz w:val="24"/>
          <w:szCs w:val="24"/>
        </w:rPr>
        <w:t xml:space="preserve"> </w:t>
      </w:r>
      <w:proofErr w:type="spellStart"/>
      <w:r w:rsidRPr="00CF3A36">
        <w:rPr>
          <w:rStyle w:val="mw-headline"/>
          <w:sz w:val="24"/>
          <w:szCs w:val="24"/>
        </w:rPr>
        <w:t>für</w:t>
      </w:r>
      <w:proofErr w:type="spellEnd"/>
      <w:r w:rsidRPr="00CF3A36">
        <w:rPr>
          <w:rStyle w:val="mw-headline"/>
          <w:sz w:val="24"/>
          <w:szCs w:val="24"/>
        </w:rPr>
        <w:t xml:space="preserve"> </w:t>
      </w:r>
      <w:proofErr w:type="spellStart"/>
      <w:r w:rsidRPr="00CF3A36">
        <w:rPr>
          <w:rStyle w:val="mw-headline"/>
          <w:sz w:val="24"/>
          <w:szCs w:val="24"/>
        </w:rPr>
        <w:t>Kommunikation</w:t>
      </w:r>
      <w:proofErr w:type="spellEnd"/>
      <w:r w:rsidRPr="00CF3A36">
        <w:rPr>
          <w:rStyle w:val="mw-headline"/>
          <w:sz w:val="24"/>
          <w:szCs w:val="24"/>
        </w:rPr>
        <w:t>)</w:t>
      </w:r>
      <w:r w:rsidR="00203B34" w:rsidRPr="00CF3A36">
        <w:rPr>
          <w:rStyle w:val="mw-headline"/>
          <w:sz w:val="24"/>
          <w:szCs w:val="24"/>
        </w:rPr>
        <w:t>,</w:t>
      </w:r>
      <w:r w:rsidRPr="00CF3A36">
        <w:rPr>
          <w:rStyle w:val="mw-headline"/>
          <w:sz w:val="24"/>
          <w:szCs w:val="24"/>
        </w:rPr>
        <w:t xml:space="preserve"> </w:t>
      </w:r>
    </w:p>
    <w:p w:rsidR="00D85B06" w:rsidRPr="00CF3A36" w:rsidRDefault="00D85B06" w:rsidP="00CF3A36">
      <w:pPr>
        <w:pStyle w:val="Akapitzlist"/>
        <w:numPr>
          <w:ilvl w:val="0"/>
          <w:numId w:val="11"/>
        </w:numPr>
        <w:spacing w:line="276" w:lineRule="auto"/>
        <w:rPr>
          <w:rStyle w:val="mw-headline"/>
          <w:sz w:val="24"/>
          <w:szCs w:val="24"/>
        </w:rPr>
      </w:pPr>
      <w:r w:rsidRPr="00CF3A36">
        <w:rPr>
          <w:rStyle w:val="mw-headline"/>
          <w:sz w:val="24"/>
          <w:szCs w:val="24"/>
        </w:rPr>
        <w:t>Federaln</w:t>
      </w:r>
      <w:r w:rsidR="00203B34" w:rsidRPr="00CF3A36">
        <w:rPr>
          <w:rStyle w:val="mw-headline"/>
          <w:sz w:val="24"/>
          <w:szCs w:val="24"/>
        </w:rPr>
        <w:t>y</w:t>
      </w:r>
      <w:r w:rsidRPr="00CF3A36">
        <w:rPr>
          <w:rStyle w:val="mw-headline"/>
          <w:sz w:val="24"/>
          <w:szCs w:val="24"/>
        </w:rPr>
        <w:t xml:space="preserve"> Pełnomocnik ds. Ochrony Danych Osobowych i Jawności (</w:t>
      </w:r>
      <w:proofErr w:type="spellStart"/>
      <w:r w:rsidRPr="00CF3A36">
        <w:rPr>
          <w:rStyle w:val="mw-headline"/>
          <w:sz w:val="24"/>
          <w:szCs w:val="24"/>
        </w:rPr>
        <w:t>Eidgenössische</w:t>
      </w:r>
      <w:proofErr w:type="spellEnd"/>
      <w:r w:rsidRPr="00CF3A36">
        <w:rPr>
          <w:rStyle w:val="mw-headline"/>
          <w:sz w:val="24"/>
          <w:szCs w:val="24"/>
        </w:rPr>
        <w:t xml:space="preserve"> </w:t>
      </w:r>
      <w:proofErr w:type="spellStart"/>
      <w:r w:rsidRPr="00CF3A36">
        <w:rPr>
          <w:rStyle w:val="mw-headline"/>
          <w:sz w:val="24"/>
          <w:szCs w:val="24"/>
        </w:rPr>
        <w:t>Datenschutz</w:t>
      </w:r>
      <w:proofErr w:type="spellEnd"/>
      <w:r w:rsidRPr="00CF3A36">
        <w:rPr>
          <w:rStyle w:val="mw-headline"/>
          <w:sz w:val="24"/>
          <w:szCs w:val="24"/>
        </w:rPr>
        <w:t xml:space="preserve">- </w:t>
      </w:r>
      <w:proofErr w:type="spellStart"/>
      <w:r w:rsidRPr="00CF3A36">
        <w:rPr>
          <w:rStyle w:val="mw-headline"/>
          <w:sz w:val="24"/>
          <w:szCs w:val="24"/>
        </w:rPr>
        <w:t>und</w:t>
      </w:r>
      <w:proofErr w:type="spellEnd"/>
      <w:r w:rsidRPr="00CF3A36">
        <w:rPr>
          <w:rStyle w:val="mw-headline"/>
          <w:sz w:val="24"/>
          <w:szCs w:val="24"/>
        </w:rPr>
        <w:t xml:space="preserve"> </w:t>
      </w:r>
      <w:proofErr w:type="spellStart"/>
      <w:r w:rsidRPr="00CF3A36">
        <w:rPr>
          <w:rStyle w:val="mw-headline"/>
          <w:sz w:val="24"/>
          <w:szCs w:val="24"/>
        </w:rPr>
        <w:t>Öffentlichkeitsbeauftragte</w:t>
      </w:r>
      <w:proofErr w:type="spellEnd"/>
      <w:r w:rsidRPr="00CF3A36">
        <w:rPr>
          <w:rStyle w:val="mw-headline"/>
          <w:sz w:val="24"/>
          <w:szCs w:val="24"/>
        </w:rPr>
        <w:t>)</w:t>
      </w:r>
      <w:r w:rsidR="00203B34" w:rsidRPr="00CF3A36">
        <w:rPr>
          <w:rStyle w:val="mw-headline"/>
          <w:sz w:val="24"/>
          <w:szCs w:val="24"/>
        </w:rPr>
        <w:t>.</w:t>
      </w:r>
      <w:r w:rsidRPr="00CF3A36">
        <w:rPr>
          <w:rStyle w:val="mw-headline"/>
          <w:sz w:val="24"/>
          <w:szCs w:val="24"/>
        </w:rPr>
        <w:t xml:space="preserve"> </w:t>
      </w:r>
    </w:p>
    <w:p w:rsidR="00D85B06" w:rsidRPr="00CF3A36" w:rsidRDefault="00D85B06" w:rsidP="00CF3A36">
      <w:pPr>
        <w:spacing w:line="276" w:lineRule="auto"/>
        <w:rPr>
          <w:szCs w:val="24"/>
          <w:lang w:val="de-DE"/>
        </w:rPr>
      </w:pPr>
    </w:p>
    <w:p w:rsidR="00D85B06" w:rsidRPr="00CF3A36" w:rsidRDefault="00D85B06" w:rsidP="00CF3A36">
      <w:pPr>
        <w:spacing w:line="276" w:lineRule="auto"/>
        <w:rPr>
          <w:szCs w:val="24"/>
        </w:rPr>
      </w:pPr>
      <w:r w:rsidRPr="00CF3A36">
        <w:rPr>
          <w:szCs w:val="24"/>
        </w:rPr>
        <w:t xml:space="preserve">Rozsyłanie spamu jest </w:t>
      </w:r>
      <w:r w:rsidR="00203B34" w:rsidRPr="00CF3A36">
        <w:rPr>
          <w:szCs w:val="24"/>
        </w:rPr>
        <w:t xml:space="preserve">w Szwajcarii </w:t>
      </w:r>
      <w:r w:rsidRPr="00CF3A36">
        <w:rPr>
          <w:szCs w:val="24"/>
        </w:rPr>
        <w:t xml:space="preserve">zabronione od dnia 1 kwietnia 2007 roku. Artykuł 3 ustawy </w:t>
      </w:r>
      <w:r w:rsidRPr="00CF3A36">
        <w:rPr>
          <w:i/>
          <w:szCs w:val="24"/>
        </w:rPr>
        <w:t>o zwalczaniu nieuczciwej konkurencji</w:t>
      </w:r>
      <w:r w:rsidRPr="00CF3A36">
        <w:rPr>
          <w:szCs w:val="24"/>
        </w:rPr>
        <w:t xml:space="preserve"> (UWG) wprost zakazuje wysyłania spamu, wskazując </w:t>
      </w:r>
      <w:r w:rsidR="00203B34" w:rsidRPr="00CF3A36">
        <w:rPr>
          <w:szCs w:val="24"/>
        </w:rPr>
        <w:t>że</w:t>
      </w:r>
      <w:r w:rsidRPr="00CF3A36">
        <w:rPr>
          <w:szCs w:val="24"/>
        </w:rPr>
        <w:t xml:space="preserve"> niezgodnie z prawem działa w szczególności ten, kto wysyła drogą elektroniczną masowe reklamy</w:t>
      </w:r>
      <w:r w:rsidR="00203B34" w:rsidRPr="00CF3A36">
        <w:rPr>
          <w:szCs w:val="24"/>
        </w:rPr>
        <w:t>,</w:t>
      </w:r>
      <w:r w:rsidRPr="00CF3A36">
        <w:rPr>
          <w:szCs w:val="24"/>
        </w:rPr>
        <w:t xml:space="preserve"> niemające żadnego bezpośredniego związku z oczekiwaną treścią</w:t>
      </w:r>
      <w:r w:rsidR="00203B34" w:rsidRPr="00CF3A36">
        <w:rPr>
          <w:szCs w:val="24"/>
        </w:rPr>
        <w:t>,</w:t>
      </w:r>
      <w:r w:rsidRPr="00CF3A36">
        <w:rPr>
          <w:szCs w:val="24"/>
        </w:rPr>
        <w:t xml:space="preserve"> lub przyczynia się do ich wysyłania bez otrzymania uprzedniej zgody klienta, bez określenia w prawidłowy sposób nadawcy oraz bez podania informacji o możliwości </w:t>
      </w:r>
      <w:proofErr w:type="spellStart"/>
      <w:r w:rsidRPr="00CF3A36">
        <w:rPr>
          <w:szCs w:val="24"/>
        </w:rPr>
        <w:t>każdoczesnej</w:t>
      </w:r>
      <w:proofErr w:type="spellEnd"/>
      <w:r w:rsidRPr="00CF3A36">
        <w:rPr>
          <w:szCs w:val="24"/>
        </w:rPr>
        <w:t xml:space="preserve"> bezpłatnej rezygnacji.  Ustawa wskazuje ponadto, </w:t>
      </w:r>
      <w:r w:rsidR="00203B34" w:rsidRPr="00CF3A36">
        <w:rPr>
          <w:szCs w:val="24"/>
        </w:rPr>
        <w:t>że</w:t>
      </w:r>
      <w:r w:rsidRPr="00CF3A36">
        <w:rPr>
          <w:szCs w:val="24"/>
        </w:rPr>
        <w:t xml:space="preserve"> nie łamie zasady uczciwej konkurencji ten, kto przy sprzedaży towarów bądź usług pozyskuje od odbiorców ich dane kontaktowe (o ile informuje ich o możliwości </w:t>
      </w:r>
      <w:proofErr w:type="spellStart"/>
      <w:r w:rsidRPr="00CF3A36">
        <w:rPr>
          <w:szCs w:val="24"/>
        </w:rPr>
        <w:t>każdoczesnej</w:t>
      </w:r>
      <w:proofErr w:type="spellEnd"/>
      <w:r w:rsidRPr="00CF3A36">
        <w:rPr>
          <w:szCs w:val="24"/>
        </w:rPr>
        <w:t xml:space="preserve"> rezygnacji z otrzymywania informacji reklamowych) i następnie wysyła na podany adres informacje handlowe o swoich podobnych produktach bądź usługach.</w:t>
      </w:r>
    </w:p>
    <w:p w:rsidR="00D85B06" w:rsidRPr="00CF3A36" w:rsidRDefault="00D85B06" w:rsidP="00CF3A36">
      <w:pPr>
        <w:spacing w:line="276" w:lineRule="auto"/>
        <w:rPr>
          <w:szCs w:val="24"/>
        </w:rPr>
      </w:pPr>
      <w:r w:rsidRPr="00CF3A36">
        <w:rPr>
          <w:szCs w:val="24"/>
        </w:rPr>
        <w:t xml:space="preserve"> </w:t>
      </w:r>
    </w:p>
    <w:p w:rsidR="00D85B06" w:rsidRPr="00CF3A36" w:rsidRDefault="00D85B06" w:rsidP="00CF3A36">
      <w:pPr>
        <w:spacing w:line="276" w:lineRule="auto"/>
        <w:rPr>
          <w:szCs w:val="24"/>
        </w:rPr>
      </w:pPr>
      <w:r w:rsidRPr="00CF3A36">
        <w:rPr>
          <w:szCs w:val="24"/>
        </w:rPr>
        <w:t xml:space="preserve">Ustawa </w:t>
      </w:r>
      <w:r w:rsidRPr="00CF3A36">
        <w:rPr>
          <w:i/>
          <w:szCs w:val="24"/>
        </w:rPr>
        <w:t>telekomunikacyjna</w:t>
      </w:r>
      <w:r w:rsidRPr="00CF3A36">
        <w:rPr>
          <w:szCs w:val="24"/>
        </w:rPr>
        <w:t xml:space="preserve"> również </w:t>
      </w:r>
      <w:r w:rsidR="00203B34" w:rsidRPr="00CF3A36">
        <w:rPr>
          <w:szCs w:val="24"/>
        </w:rPr>
        <w:t xml:space="preserve">zawiera </w:t>
      </w:r>
      <w:r w:rsidRPr="00CF3A36">
        <w:rPr>
          <w:szCs w:val="24"/>
        </w:rPr>
        <w:t>uregulowania zakazujące, pod groźbą kary pieniężnej, wysyłania</w:t>
      </w:r>
      <w:r w:rsidR="00C76977" w:rsidRPr="00CF3A36">
        <w:rPr>
          <w:szCs w:val="24"/>
        </w:rPr>
        <w:t>,</w:t>
      </w:r>
      <w:r w:rsidRPr="00CF3A36">
        <w:rPr>
          <w:szCs w:val="24"/>
        </w:rPr>
        <w:t xml:space="preserve"> za pomocą e-maili, </w:t>
      </w:r>
      <w:proofErr w:type="spellStart"/>
      <w:r w:rsidR="00C76977" w:rsidRPr="00CF3A36">
        <w:rPr>
          <w:szCs w:val="24"/>
        </w:rPr>
        <w:t>SMS-</w:t>
      </w:r>
      <w:r w:rsidRPr="00CF3A36">
        <w:rPr>
          <w:szCs w:val="24"/>
        </w:rPr>
        <w:t>ów</w:t>
      </w:r>
      <w:proofErr w:type="spellEnd"/>
      <w:r w:rsidRPr="00CF3A36">
        <w:rPr>
          <w:szCs w:val="24"/>
        </w:rPr>
        <w:t xml:space="preserve"> oraz innych kanałów komunikacyjnych</w:t>
      </w:r>
      <w:r w:rsidR="00C76977" w:rsidRPr="00CF3A36">
        <w:rPr>
          <w:szCs w:val="24"/>
        </w:rPr>
        <w:t>,</w:t>
      </w:r>
      <w:r w:rsidRPr="00CF3A36">
        <w:rPr>
          <w:szCs w:val="24"/>
        </w:rPr>
        <w:t xml:space="preserve"> masowych niezamówionych wiadomości zawierających treści reklamowe albo ich zamawiania. Dostawcy i spółki telekomunikacyjne </w:t>
      </w:r>
      <w:r w:rsidR="00C76977" w:rsidRPr="00CF3A36">
        <w:rPr>
          <w:szCs w:val="24"/>
        </w:rPr>
        <w:t xml:space="preserve">są </w:t>
      </w:r>
      <w:r w:rsidRPr="00CF3A36">
        <w:rPr>
          <w:szCs w:val="24"/>
        </w:rPr>
        <w:t>zobowiązane do ujawnienia nazw</w:t>
      </w:r>
      <w:r w:rsidR="00203B34" w:rsidRPr="00CF3A36">
        <w:rPr>
          <w:szCs w:val="24"/>
        </w:rPr>
        <w:t xml:space="preserve"> </w:t>
      </w:r>
      <w:r w:rsidRPr="00CF3A36">
        <w:rPr>
          <w:szCs w:val="24"/>
        </w:rPr>
        <w:t>i</w:t>
      </w:r>
      <w:r w:rsidR="00C76977" w:rsidRPr="00CF3A36">
        <w:rPr>
          <w:szCs w:val="24"/>
        </w:rPr>
        <w:t> </w:t>
      </w:r>
      <w:r w:rsidRPr="00CF3A36">
        <w:rPr>
          <w:szCs w:val="24"/>
        </w:rPr>
        <w:t xml:space="preserve">adresów nadawców spamu </w:t>
      </w:r>
      <w:r w:rsidR="00C76977" w:rsidRPr="00CF3A36">
        <w:rPr>
          <w:szCs w:val="24"/>
        </w:rPr>
        <w:t xml:space="preserve">w </w:t>
      </w:r>
      <w:r w:rsidRPr="00CF3A36">
        <w:rPr>
          <w:szCs w:val="24"/>
        </w:rPr>
        <w:t>cel</w:t>
      </w:r>
      <w:r w:rsidR="00C76977" w:rsidRPr="00CF3A36">
        <w:rPr>
          <w:szCs w:val="24"/>
        </w:rPr>
        <w:t>u</w:t>
      </w:r>
      <w:r w:rsidRPr="00CF3A36">
        <w:rPr>
          <w:szCs w:val="24"/>
        </w:rPr>
        <w:t xml:space="preserve"> umożliwienia odbiorcom dochodzenia roszczeń z tytułu </w:t>
      </w:r>
      <w:r w:rsidR="00C76977" w:rsidRPr="00CF3A36">
        <w:rPr>
          <w:szCs w:val="24"/>
        </w:rPr>
        <w:t xml:space="preserve">jego </w:t>
      </w:r>
      <w:r w:rsidRPr="00CF3A36">
        <w:rPr>
          <w:szCs w:val="24"/>
        </w:rPr>
        <w:t xml:space="preserve">otrzymywania. </w:t>
      </w:r>
    </w:p>
    <w:p w:rsidR="00D85B06" w:rsidRPr="00CF3A36" w:rsidRDefault="00D85B06" w:rsidP="00CF3A36">
      <w:pPr>
        <w:spacing w:line="276" w:lineRule="auto"/>
        <w:rPr>
          <w:szCs w:val="24"/>
        </w:rPr>
      </w:pPr>
      <w:r w:rsidRPr="00CF3A36">
        <w:rPr>
          <w:szCs w:val="24"/>
        </w:rPr>
        <w:t xml:space="preserve">W Szwajcarii dostawca usług telekomunikacyjnych jest zobowiązany, </w:t>
      </w:r>
      <w:r w:rsidR="00C76977" w:rsidRPr="00CF3A36">
        <w:rPr>
          <w:szCs w:val="24"/>
        </w:rPr>
        <w:t xml:space="preserve">z </w:t>
      </w:r>
      <w:r w:rsidRPr="00CF3A36">
        <w:rPr>
          <w:szCs w:val="24"/>
        </w:rPr>
        <w:t>użyci</w:t>
      </w:r>
      <w:r w:rsidR="00C76977" w:rsidRPr="00CF3A36">
        <w:rPr>
          <w:szCs w:val="24"/>
        </w:rPr>
        <w:t>em</w:t>
      </w:r>
      <w:r w:rsidRPr="00CF3A36">
        <w:rPr>
          <w:szCs w:val="24"/>
        </w:rPr>
        <w:t xml:space="preserve"> wszelkich dostępnych środków technicznych, do ochrony swoich odbiorców przed otrzymywaniem przez nich niezamawianych informacji wysyłanych w sposób masowy. Dostawca usług telekomunikacyjnych może przerwać wysyłanie takich wiadomości za pomocą swojej sieci, jak również odciąć od swojej sieci klientów, którzy za jej pomocą wysyłają bądź rozpowszechniają masowo informacje zawierające treści reklamowe. </w:t>
      </w:r>
    </w:p>
    <w:p w:rsidR="00D85B06" w:rsidRPr="00CF3A36" w:rsidRDefault="00D85B06" w:rsidP="00CF3A36">
      <w:pPr>
        <w:spacing w:line="276" w:lineRule="auto"/>
        <w:rPr>
          <w:szCs w:val="24"/>
        </w:rPr>
      </w:pPr>
      <w:r w:rsidRPr="00CF3A36">
        <w:rPr>
          <w:szCs w:val="24"/>
        </w:rPr>
        <w:t>Sam użytkownik może</w:t>
      </w:r>
      <w:r w:rsidR="00BC5EE8" w:rsidRPr="00CF3A36">
        <w:rPr>
          <w:szCs w:val="24"/>
        </w:rPr>
        <w:t xml:space="preserve"> zażądać</w:t>
      </w:r>
      <w:r w:rsidRPr="00CF3A36">
        <w:rPr>
          <w:szCs w:val="24"/>
        </w:rPr>
        <w:t xml:space="preserve">, by połączenia z numerów zastrzeżonych były automatycznie odrzucane. Po aktywacji tej usługi </w:t>
      </w:r>
      <w:r w:rsidRPr="00CF3A36">
        <w:rPr>
          <w:szCs w:val="24"/>
          <w:shd w:val="clear" w:color="auto" w:fill="FFFFFF"/>
        </w:rPr>
        <w:t>dzwoniący usłyszy następujący komunikat: "Ten klient Swisscom nie przyjmuje połączeń z zastrzeżonych numerów telefonów". Usługa ta jest bezpłatna.</w:t>
      </w:r>
    </w:p>
    <w:p w:rsidR="00BC5EE8" w:rsidRPr="00CF3A36" w:rsidRDefault="00D85B06" w:rsidP="00CF3A36">
      <w:pPr>
        <w:spacing w:line="276" w:lineRule="auto"/>
        <w:rPr>
          <w:bCs/>
          <w:szCs w:val="24"/>
        </w:rPr>
      </w:pPr>
      <w:r w:rsidRPr="00CF3A36">
        <w:rPr>
          <w:bCs/>
          <w:szCs w:val="24"/>
        </w:rPr>
        <w:t>Odbiorcy usług telekomunikacyjnych, którzy nie chcą otrzymywać wiadomości zawierających treści reklamowe, mogą złożyć takie oświadczenie (</w:t>
      </w:r>
      <w:r w:rsidR="00C76977" w:rsidRPr="00CF3A36">
        <w:rPr>
          <w:bCs/>
          <w:szCs w:val="24"/>
        </w:rPr>
        <w:t xml:space="preserve">na </w:t>
      </w:r>
      <w:r w:rsidRPr="00CF3A36">
        <w:rPr>
          <w:bCs/>
          <w:szCs w:val="24"/>
        </w:rPr>
        <w:t>formularz</w:t>
      </w:r>
      <w:r w:rsidR="00C76977" w:rsidRPr="00CF3A36">
        <w:rPr>
          <w:bCs/>
          <w:szCs w:val="24"/>
        </w:rPr>
        <w:t>u</w:t>
      </w:r>
      <w:r w:rsidRPr="00CF3A36">
        <w:rPr>
          <w:bCs/>
          <w:szCs w:val="24"/>
        </w:rPr>
        <w:t xml:space="preserve"> zamieszczony</w:t>
      </w:r>
      <w:r w:rsidR="00C76977" w:rsidRPr="00CF3A36">
        <w:rPr>
          <w:bCs/>
          <w:szCs w:val="24"/>
        </w:rPr>
        <w:t>m</w:t>
      </w:r>
      <w:r w:rsidRPr="00CF3A36">
        <w:rPr>
          <w:bCs/>
          <w:szCs w:val="24"/>
        </w:rPr>
        <w:t xml:space="preserve"> na stronie internetowej lub w formie pisemnej) u głównego szwajcarskiego operatora telefonicznego (Swisscom </w:t>
      </w:r>
      <w:proofErr w:type="spellStart"/>
      <w:r w:rsidRPr="00CF3A36">
        <w:rPr>
          <w:bCs/>
          <w:szCs w:val="24"/>
        </w:rPr>
        <w:t>Directories</w:t>
      </w:r>
      <w:proofErr w:type="spellEnd"/>
      <w:r w:rsidRPr="00CF3A36">
        <w:rPr>
          <w:bCs/>
          <w:szCs w:val="24"/>
        </w:rPr>
        <w:t xml:space="preserve"> AG) bądź w zrzeszeniu </w:t>
      </w:r>
      <w:r w:rsidR="00F05AF7" w:rsidRPr="00CF3A36">
        <w:rPr>
          <w:bCs/>
          <w:szCs w:val="24"/>
        </w:rPr>
        <w:t>(</w:t>
      </w:r>
      <w:proofErr w:type="spellStart"/>
      <w:r w:rsidR="002A222E">
        <w:fldChar w:fldCharType="begin"/>
      </w:r>
      <w:r w:rsidR="00F969B8">
        <w:instrText>HYPERLINK "http://www.google.pl/url?sa=t&amp;rct=j&amp;q=&amp;esrc=s&amp;source=web&amp;cd=5&amp;cad=rja&amp;uact=8&amp;ved=0CDwQFjAE&amp;url=http%3A%2F%2Fwww.werbewoche.ch%2Ftags%2Fschweizer-direktmarketing-verband-sdv&amp;ei=bGVGVJitBOrnywOLjIHYCw&amp;usg=AFQjCNFyeKIEgadmrKUYaQmEs_63uzfsGA&amp;sig2=Rp8nGHe08CorDJne74sEcA&amp;bvm=bv.77880786,d.bGQ"</w:instrText>
      </w:r>
      <w:r w:rsidR="002A222E">
        <w:fldChar w:fldCharType="separate"/>
      </w:r>
      <w:r w:rsidRPr="00CF3A36">
        <w:rPr>
          <w:rStyle w:val="Hipercze"/>
          <w:bCs/>
          <w:iCs/>
          <w:color w:val="auto"/>
          <w:szCs w:val="24"/>
          <w:u w:val="none"/>
        </w:rPr>
        <w:t>Schweizer</w:t>
      </w:r>
      <w:proofErr w:type="spellEnd"/>
      <w:r w:rsidRPr="00CF3A36">
        <w:rPr>
          <w:rStyle w:val="Hipercze"/>
          <w:bCs/>
          <w:iCs/>
          <w:color w:val="auto"/>
          <w:szCs w:val="24"/>
          <w:u w:val="none"/>
        </w:rPr>
        <w:t xml:space="preserve"> </w:t>
      </w:r>
      <w:proofErr w:type="spellStart"/>
      <w:r w:rsidRPr="00CF3A36">
        <w:rPr>
          <w:rStyle w:val="Hipercze"/>
          <w:bCs/>
          <w:iCs/>
          <w:color w:val="auto"/>
          <w:szCs w:val="24"/>
          <w:u w:val="none"/>
        </w:rPr>
        <w:t>Direktmarketing</w:t>
      </w:r>
      <w:proofErr w:type="spellEnd"/>
      <w:r w:rsidRPr="00CF3A36">
        <w:rPr>
          <w:rStyle w:val="Hipercze"/>
          <w:bCs/>
          <w:iCs/>
          <w:color w:val="auto"/>
          <w:szCs w:val="24"/>
          <w:u w:val="none"/>
        </w:rPr>
        <w:t xml:space="preserve"> </w:t>
      </w:r>
      <w:proofErr w:type="spellStart"/>
      <w:r w:rsidRPr="00CF3A36">
        <w:rPr>
          <w:rStyle w:val="Hipercze"/>
          <w:bCs/>
          <w:iCs/>
          <w:color w:val="auto"/>
          <w:szCs w:val="24"/>
          <w:u w:val="none"/>
        </w:rPr>
        <w:t>Verband</w:t>
      </w:r>
      <w:proofErr w:type="spellEnd"/>
      <w:r w:rsidR="002A222E">
        <w:fldChar w:fldCharType="end"/>
      </w:r>
      <w:r w:rsidR="003945C0" w:rsidRPr="00CF3A36">
        <w:rPr>
          <w:rStyle w:val="Hipercze"/>
          <w:bCs/>
          <w:iCs/>
          <w:color w:val="auto"/>
          <w:szCs w:val="24"/>
          <w:u w:val="none"/>
        </w:rPr>
        <w:t xml:space="preserve"> </w:t>
      </w:r>
      <w:r w:rsidR="003945C0" w:rsidRPr="00CF3A36">
        <w:rPr>
          <w:szCs w:val="24"/>
        </w:rPr>
        <w:t xml:space="preserve"> </w:t>
      </w:r>
      <w:r w:rsidR="00F05AF7" w:rsidRPr="00CF3A36">
        <w:rPr>
          <w:szCs w:val="24"/>
        </w:rPr>
        <w:t xml:space="preserve">– </w:t>
      </w:r>
      <w:r w:rsidR="003945C0" w:rsidRPr="00CF3A36">
        <w:rPr>
          <w:szCs w:val="24"/>
        </w:rPr>
        <w:t>SDV</w:t>
      </w:r>
      <w:r w:rsidRPr="00CF3A36">
        <w:rPr>
          <w:bCs/>
          <w:szCs w:val="24"/>
        </w:rPr>
        <w:t>), któr</w:t>
      </w:r>
      <w:r w:rsidR="00BC5EE8" w:rsidRPr="00CF3A36">
        <w:rPr>
          <w:bCs/>
          <w:szCs w:val="24"/>
        </w:rPr>
        <w:t>e</w:t>
      </w:r>
      <w:r w:rsidRPr="00CF3A36">
        <w:rPr>
          <w:bCs/>
          <w:szCs w:val="24"/>
        </w:rPr>
        <w:t xml:space="preserve"> skupia większość firm w</w:t>
      </w:r>
      <w:r w:rsidR="00BC5EE8" w:rsidRPr="00CF3A36">
        <w:rPr>
          <w:bCs/>
          <w:szCs w:val="24"/>
        </w:rPr>
        <w:t> </w:t>
      </w:r>
      <w:r w:rsidRPr="00CF3A36">
        <w:rPr>
          <w:bCs/>
          <w:szCs w:val="24"/>
        </w:rPr>
        <w:t xml:space="preserve">Szwajcarii zajmujących się marketingiem bezpośrednim. </w:t>
      </w:r>
    </w:p>
    <w:p w:rsidR="007B1061" w:rsidRPr="00CF3A36" w:rsidRDefault="007B1061" w:rsidP="00CF3A36">
      <w:pPr>
        <w:spacing w:line="276" w:lineRule="auto"/>
        <w:rPr>
          <w:bCs/>
          <w:szCs w:val="24"/>
        </w:rPr>
      </w:pPr>
      <w:r w:rsidRPr="00CF3A36">
        <w:rPr>
          <w:bCs/>
          <w:szCs w:val="24"/>
        </w:rPr>
        <w:t xml:space="preserve">Swisscom </w:t>
      </w:r>
      <w:proofErr w:type="spellStart"/>
      <w:r w:rsidRPr="00CF3A36">
        <w:rPr>
          <w:bCs/>
          <w:szCs w:val="24"/>
        </w:rPr>
        <w:t>Directories</w:t>
      </w:r>
      <w:proofErr w:type="spellEnd"/>
      <w:r w:rsidRPr="00CF3A36">
        <w:rPr>
          <w:bCs/>
          <w:szCs w:val="24"/>
        </w:rPr>
        <w:t xml:space="preserve"> AG jest instytucją zajmującą się ochroną danych osobowych użytkowników sieci telekomunikacyjnych na obszarze Szwajcarii oraz Lichtensteinu.  Instytucja ta prowadzi listy abonentów sieci, którzy zastrzegli swoje dane adresowe przed otrzymywaniem niechcianej korespondencji elektronicznej. </w:t>
      </w:r>
    </w:p>
    <w:p w:rsidR="00D85B06" w:rsidRPr="00CF3A36" w:rsidRDefault="002A222E" w:rsidP="00CF3A36">
      <w:pPr>
        <w:spacing w:line="276" w:lineRule="auto"/>
        <w:rPr>
          <w:bCs/>
          <w:szCs w:val="24"/>
        </w:rPr>
      </w:pPr>
      <w:hyperlink r:id="rId37" w:history="1">
        <w:proofErr w:type="spellStart"/>
        <w:r w:rsidR="007B1061" w:rsidRPr="00CF3A36">
          <w:rPr>
            <w:rStyle w:val="Hipercze"/>
            <w:bCs/>
            <w:iCs/>
            <w:color w:val="000000"/>
            <w:szCs w:val="24"/>
            <w:u w:val="none"/>
          </w:rPr>
          <w:t>Schweizer</w:t>
        </w:r>
        <w:proofErr w:type="spellEnd"/>
        <w:r w:rsidR="007B1061" w:rsidRPr="00CF3A36">
          <w:rPr>
            <w:rStyle w:val="Hipercze"/>
            <w:bCs/>
            <w:iCs/>
            <w:color w:val="000000"/>
            <w:szCs w:val="24"/>
            <w:u w:val="none"/>
          </w:rPr>
          <w:t xml:space="preserve"> </w:t>
        </w:r>
        <w:proofErr w:type="spellStart"/>
        <w:r w:rsidR="007B1061" w:rsidRPr="00CF3A36">
          <w:rPr>
            <w:rStyle w:val="Hipercze"/>
            <w:bCs/>
            <w:iCs/>
            <w:color w:val="000000"/>
            <w:szCs w:val="24"/>
            <w:u w:val="none"/>
          </w:rPr>
          <w:t>Direktmarketing</w:t>
        </w:r>
        <w:proofErr w:type="spellEnd"/>
        <w:r w:rsidR="007B1061" w:rsidRPr="00CF3A36">
          <w:rPr>
            <w:rStyle w:val="Hipercze"/>
            <w:bCs/>
            <w:iCs/>
            <w:color w:val="000000"/>
            <w:szCs w:val="24"/>
            <w:u w:val="none"/>
          </w:rPr>
          <w:t xml:space="preserve"> </w:t>
        </w:r>
        <w:proofErr w:type="spellStart"/>
        <w:r w:rsidR="007B1061" w:rsidRPr="00CF3A36">
          <w:rPr>
            <w:rStyle w:val="Hipercze"/>
            <w:bCs/>
            <w:iCs/>
            <w:color w:val="000000"/>
            <w:szCs w:val="24"/>
            <w:u w:val="none"/>
          </w:rPr>
          <w:t>Verband</w:t>
        </w:r>
        <w:proofErr w:type="spellEnd"/>
      </w:hyperlink>
      <w:r w:rsidR="007B1061" w:rsidRPr="00CF3A36">
        <w:rPr>
          <w:szCs w:val="24"/>
        </w:rPr>
        <w:t xml:space="preserve"> jest związkiem organizacji dostarczających usługi oraz użytkowników działających na rynku usług bezpośrednich. Zrzesza ok. 120 organizacji</w:t>
      </w:r>
      <w:r w:rsidR="00F05AF7" w:rsidRPr="00CF3A36">
        <w:rPr>
          <w:szCs w:val="24"/>
        </w:rPr>
        <w:t>.</w:t>
      </w:r>
      <w:r w:rsidR="007B1061" w:rsidRPr="00CF3A36">
        <w:rPr>
          <w:szCs w:val="24"/>
        </w:rPr>
        <w:t xml:space="preserve"> </w:t>
      </w:r>
      <w:hyperlink r:id="rId38" w:history="1">
        <w:r w:rsidR="007B1061" w:rsidRPr="00CF3A36">
          <w:rPr>
            <w:rStyle w:val="Hipercze"/>
            <w:bCs/>
            <w:iCs/>
            <w:color w:val="000000"/>
            <w:szCs w:val="24"/>
            <w:u w:val="none"/>
          </w:rPr>
          <w:t>SDV</w:t>
        </w:r>
      </w:hyperlink>
      <w:r w:rsidR="007B1061" w:rsidRPr="00CF3A36">
        <w:rPr>
          <w:szCs w:val="24"/>
        </w:rPr>
        <w:t xml:space="preserve"> prowadzi tzw. </w:t>
      </w:r>
      <w:proofErr w:type="spellStart"/>
      <w:r w:rsidR="007B1061" w:rsidRPr="00CF3A36">
        <w:rPr>
          <w:szCs w:val="24"/>
        </w:rPr>
        <w:t>Robinsonliste</w:t>
      </w:r>
      <w:proofErr w:type="spellEnd"/>
      <w:r w:rsidR="007B1061" w:rsidRPr="00CF3A36">
        <w:rPr>
          <w:szCs w:val="24"/>
        </w:rPr>
        <w:t xml:space="preserve">, tj. spis użytkowników sieci telekomunikacyjnych, którzy nie wyrażają zgody na otrzymywanie niezamówionych informacji handlowych. </w:t>
      </w:r>
      <w:r w:rsidR="00D85B06" w:rsidRPr="00CF3A36">
        <w:rPr>
          <w:bCs/>
          <w:szCs w:val="24"/>
        </w:rPr>
        <w:t>Obecnie, w</w:t>
      </w:r>
      <w:r w:rsidR="00F05AF7" w:rsidRPr="00CF3A36">
        <w:rPr>
          <w:bCs/>
          <w:szCs w:val="24"/>
        </w:rPr>
        <w:t> </w:t>
      </w:r>
      <w:r w:rsidR="00D85B06" w:rsidRPr="00CF3A36">
        <w:rPr>
          <w:bCs/>
          <w:szCs w:val="24"/>
        </w:rPr>
        <w:t>2014</w:t>
      </w:r>
      <w:r w:rsidR="00F05AF7" w:rsidRPr="00CF3A36">
        <w:rPr>
          <w:bCs/>
          <w:szCs w:val="24"/>
        </w:rPr>
        <w:t> </w:t>
      </w:r>
      <w:r w:rsidR="00D85B06" w:rsidRPr="00CF3A36">
        <w:rPr>
          <w:bCs/>
          <w:szCs w:val="24"/>
        </w:rPr>
        <w:t xml:space="preserve">r., na liście </w:t>
      </w:r>
      <w:r w:rsidR="007B1061" w:rsidRPr="00CF3A36">
        <w:rPr>
          <w:bCs/>
          <w:szCs w:val="24"/>
        </w:rPr>
        <w:t xml:space="preserve">tej </w:t>
      </w:r>
      <w:r w:rsidR="00D85B06" w:rsidRPr="00CF3A36">
        <w:rPr>
          <w:bCs/>
          <w:szCs w:val="24"/>
        </w:rPr>
        <w:t xml:space="preserve">znajduje się </w:t>
      </w:r>
      <w:r w:rsidR="00D85B06" w:rsidRPr="00CF3A36">
        <w:rPr>
          <w:szCs w:val="24"/>
        </w:rPr>
        <w:t>230 tysięcy adresów w</w:t>
      </w:r>
      <w:r w:rsidR="007B1061" w:rsidRPr="00CF3A36">
        <w:rPr>
          <w:szCs w:val="24"/>
        </w:rPr>
        <w:t> </w:t>
      </w:r>
      <w:r w:rsidR="00D85B06" w:rsidRPr="00CF3A36">
        <w:rPr>
          <w:szCs w:val="24"/>
        </w:rPr>
        <w:t>Szwajcarii</w:t>
      </w:r>
      <w:r w:rsidR="00D85B06" w:rsidRPr="00CF3A36">
        <w:rPr>
          <w:rStyle w:val="Odwoanieprzypisudolnego"/>
          <w:szCs w:val="24"/>
        </w:rPr>
        <w:footnoteReference w:id="61"/>
      </w:r>
      <w:r w:rsidR="00D85B06" w:rsidRPr="00CF3A36">
        <w:rPr>
          <w:szCs w:val="24"/>
        </w:rPr>
        <w:t xml:space="preserve">. </w:t>
      </w:r>
      <w:r w:rsidR="003945C0" w:rsidRPr="00CF3A36">
        <w:rPr>
          <w:szCs w:val="24"/>
        </w:rPr>
        <w:t xml:space="preserve">Lista ta jest </w:t>
      </w:r>
      <w:r w:rsidR="00D85B06" w:rsidRPr="00CF3A36">
        <w:rPr>
          <w:szCs w:val="24"/>
        </w:rPr>
        <w:t>wiążąc</w:t>
      </w:r>
      <w:r w:rsidR="003945C0" w:rsidRPr="00CF3A36">
        <w:rPr>
          <w:szCs w:val="24"/>
        </w:rPr>
        <w:t>a</w:t>
      </w:r>
      <w:r w:rsidR="00D85B06" w:rsidRPr="00CF3A36">
        <w:rPr>
          <w:szCs w:val="24"/>
        </w:rPr>
        <w:t xml:space="preserve"> dla członków SDV i</w:t>
      </w:r>
      <w:r w:rsidR="003945C0" w:rsidRPr="00CF3A36">
        <w:rPr>
          <w:szCs w:val="24"/>
        </w:rPr>
        <w:t> </w:t>
      </w:r>
      <w:r w:rsidR="00D85B06" w:rsidRPr="00CF3A36">
        <w:rPr>
          <w:szCs w:val="24"/>
        </w:rPr>
        <w:t>szanowan</w:t>
      </w:r>
      <w:r w:rsidR="003945C0" w:rsidRPr="00CF3A36">
        <w:rPr>
          <w:szCs w:val="24"/>
        </w:rPr>
        <w:t>a</w:t>
      </w:r>
      <w:r w:rsidR="00D85B06" w:rsidRPr="00CF3A36">
        <w:rPr>
          <w:szCs w:val="24"/>
        </w:rPr>
        <w:t xml:space="preserve"> przez wiel</w:t>
      </w:r>
      <w:r w:rsidR="00EB3DC0" w:rsidRPr="00CF3A36">
        <w:rPr>
          <w:szCs w:val="24"/>
        </w:rPr>
        <w:t>e podmiotów niezrzeszonych w tym związku</w:t>
      </w:r>
      <w:r w:rsidR="00D85B06" w:rsidRPr="00CF3A36">
        <w:rPr>
          <w:szCs w:val="24"/>
        </w:rPr>
        <w:t>. Jest to swego rodzaju instrument samoregulacji</w:t>
      </w:r>
      <w:r w:rsidR="007B1061" w:rsidRPr="00CF3A36">
        <w:rPr>
          <w:szCs w:val="24"/>
        </w:rPr>
        <w:t>,</w:t>
      </w:r>
      <w:r w:rsidR="00D85B06" w:rsidRPr="00CF3A36">
        <w:rPr>
          <w:szCs w:val="24"/>
        </w:rPr>
        <w:t xml:space="preserve"> </w:t>
      </w:r>
      <w:r w:rsidR="007B1061" w:rsidRPr="00CF3A36">
        <w:rPr>
          <w:szCs w:val="24"/>
        </w:rPr>
        <w:t>j</w:t>
      </w:r>
      <w:r w:rsidR="00D85B06" w:rsidRPr="00CF3A36">
        <w:rPr>
          <w:szCs w:val="24"/>
        </w:rPr>
        <w:t>akkolwiek należy pamiętać, że SDV nie ma wpływu na przedsiębiorstwa trzecie.</w:t>
      </w:r>
    </w:p>
    <w:p w:rsidR="00D85B06" w:rsidRPr="00CF3A36" w:rsidRDefault="00D85B06" w:rsidP="00CF3A36">
      <w:pPr>
        <w:spacing w:line="276" w:lineRule="auto"/>
        <w:rPr>
          <w:szCs w:val="24"/>
        </w:rPr>
      </w:pPr>
    </w:p>
    <w:p w:rsidR="00D85B06" w:rsidRPr="00CF3A36" w:rsidRDefault="002A222E" w:rsidP="00CF3A36">
      <w:pPr>
        <w:spacing w:line="276" w:lineRule="auto"/>
        <w:rPr>
          <w:szCs w:val="24"/>
        </w:rPr>
      </w:pPr>
      <w:r>
        <w:rPr>
          <w:noProof/>
          <w:szCs w:val="24"/>
          <w:lang w:eastAsia="pl-PL"/>
        </w:rPr>
        <w:pict>
          <v:roundrect id="Prostokąt zaokrąglony 45" o:spid="_x0000_s1040" style="position:absolute;left:0;text-align:left;margin-left:2.65pt;margin-top:5.35pt;width:468pt;height:103.2pt;z-index:251669504;visibility:visibl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" fillcolor="#4f81bd [3204]" strokecolor="white [3201]" strokeweight="3pt">
            <v:shadow on="t" color="black" opacity="24903f" origin=",.5" offset="0,.55556mm"/>
            <v:path arrowok="t"/>
            <v:textbox>
              <w:txbxContent>
                <w:p w:rsidR="006D0740" w:rsidRPr="00325875" w:rsidRDefault="006D0740" w:rsidP="00426672">
                  <w:pPr>
                    <w:rPr>
                      <w:color w:val="FFFFFF" w:themeColor="background1"/>
                    </w:rPr>
                  </w:pPr>
                  <w:r w:rsidRPr="00325875">
                    <w:rPr>
                      <w:color w:val="FFFFFF" w:themeColor="background1"/>
                      <w:szCs w:val="24"/>
                    </w:rPr>
                    <w:t>Dobrą praktyką jest funkcjonowanie bezpłatnych list</w:t>
                  </w:r>
                  <w:r>
                    <w:rPr>
                      <w:color w:val="FFFFFF" w:themeColor="background1"/>
                      <w:szCs w:val="24"/>
                    </w:rPr>
                    <w:t>,</w:t>
                  </w:r>
                  <w:r w:rsidRPr="00325875">
                    <w:rPr>
                      <w:color w:val="FFFFFF" w:themeColor="background1"/>
                      <w:szCs w:val="24"/>
                    </w:rPr>
                    <w:t xml:space="preserve"> takich jak prowadzon</w:t>
                  </w:r>
                  <w:r>
                    <w:rPr>
                      <w:color w:val="FFFFFF" w:themeColor="background1"/>
                      <w:szCs w:val="24"/>
                    </w:rPr>
                    <w:t>a</w:t>
                  </w:r>
                  <w:r w:rsidRPr="00325875">
                    <w:rPr>
                      <w:color w:val="FFFFFF" w:themeColor="background1"/>
                      <w:szCs w:val="24"/>
                    </w:rPr>
                    <w:t xml:space="preserve"> przez Swisscom </w:t>
                  </w:r>
                  <w:proofErr w:type="spellStart"/>
                  <w:r w:rsidRPr="00325875">
                    <w:rPr>
                      <w:color w:val="FFFFFF" w:themeColor="background1"/>
                      <w:szCs w:val="24"/>
                    </w:rPr>
                    <w:t>Directories</w:t>
                  </w:r>
                  <w:proofErr w:type="spellEnd"/>
                  <w:r w:rsidRPr="00325875">
                    <w:rPr>
                      <w:color w:val="FFFFFF" w:themeColor="background1"/>
                      <w:szCs w:val="24"/>
                    </w:rPr>
                    <w:t xml:space="preserve"> AG/local.ch </w:t>
                  </w:r>
                  <w:r>
                    <w:rPr>
                      <w:color w:val="FFFFFF" w:themeColor="background1"/>
                      <w:szCs w:val="24"/>
                    </w:rPr>
                    <w:t xml:space="preserve">oraz </w:t>
                  </w:r>
                  <w:r w:rsidRPr="00325875">
                    <w:rPr>
                      <w:color w:val="FFFFFF" w:themeColor="background1"/>
                      <w:szCs w:val="24"/>
                    </w:rPr>
                    <w:t xml:space="preserve">tzw. </w:t>
                  </w:r>
                  <w:proofErr w:type="spellStart"/>
                  <w:r w:rsidRPr="00325875">
                    <w:rPr>
                      <w:color w:val="FFFFFF" w:themeColor="background1"/>
                      <w:szCs w:val="24"/>
                    </w:rPr>
                    <w:t>Robinsonliste</w:t>
                  </w:r>
                  <w:proofErr w:type="spellEnd"/>
                  <w:r w:rsidRPr="00325875">
                    <w:rPr>
                      <w:color w:val="FFFFFF" w:themeColor="background1"/>
                      <w:szCs w:val="24"/>
                    </w:rPr>
                    <w:t xml:space="preserve">. Zapewniają one konsumentom możliwość wyboru, czy życzą sobie, </w:t>
                  </w:r>
                  <w:r>
                    <w:rPr>
                      <w:color w:val="FFFFFF" w:themeColor="background1"/>
                      <w:szCs w:val="24"/>
                    </w:rPr>
                    <w:t xml:space="preserve">by przesyłać im treści reklamowe, </w:t>
                  </w:r>
                  <w:r w:rsidRPr="00325875">
                    <w:rPr>
                      <w:color w:val="FFFFFF" w:themeColor="background1"/>
                      <w:szCs w:val="24"/>
                    </w:rPr>
                    <w:t>a jeśli tak, to w jaki sposób. Nie zapobiega to w 100% otrzymywaniu</w:t>
                  </w:r>
                  <w:r w:rsidRPr="00325875">
                    <w:rPr>
                      <w:color w:val="FFFFFF" w:themeColor="background1"/>
                    </w:rPr>
                    <w:t xml:space="preserve"> niechcianych ofert, ale znacznie zmniejsza ich liczbę.</w:t>
                  </w:r>
                </w:p>
              </w:txbxContent>
            </v:textbox>
          </v:roundrect>
        </w:pict>
      </w:r>
    </w:p>
    <w:p w:rsidR="00D85B06" w:rsidRPr="00CF3A36" w:rsidRDefault="00D85B06" w:rsidP="00CF3A36">
      <w:pPr>
        <w:spacing w:line="276" w:lineRule="auto"/>
        <w:rPr>
          <w:szCs w:val="24"/>
        </w:rPr>
      </w:pPr>
    </w:p>
    <w:p w:rsidR="00D85B06" w:rsidRPr="00CF3A36" w:rsidRDefault="00D85B06" w:rsidP="00CF3A36">
      <w:pPr>
        <w:spacing w:line="276" w:lineRule="auto"/>
        <w:rPr>
          <w:szCs w:val="24"/>
        </w:rPr>
      </w:pPr>
    </w:p>
    <w:p w:rsidR="00D85B06" w:rsidRPr="00CF3A36" w:rsidRDefault="00D85B06" w:rsidP="00CF3A36">
      <w:pPr>
        <w:spacing w:line="276" w:lineRule="auto"/>
        <w:rPr>
          <w:szCs w:val="24"/>
        </w:rPr>
      </w:pPr>
    </w:p>
    <w:p w:rsidR="00D85B06" w:rsidRPr="00CF3A36" w:rsidRDefault="00D85B06" w:rsidP="00CF3A36">
      <w:pPr>
        <w:spacing w:line="276" w:lineRule="auto"/>
        <w:rPr>
          <w:bCs/>
          <w:szCs w:val="24"/>
        </w:rPr>
      </w:pPr>
    </w:p>
    <w:p w:rsidR="00D85B06" w:rsidRPr="00CF3A36" w:rsidRDefault="00D85B06" w:rsidP="00CF3A36">
      <w:pPr>
        <w:spacing w:line="276" w:lineRule="auto"/>
        <w:rPr>
          <w:bCs/>
          <w:szCs w:val="24"/>
        </w:rPr>
      </w:pPr>
    </w:p>
    <w:p w:rsidR="00D85B06" w:rsidRPr="00CF3A36" w:rsidRDefault="00D85B06" w:rsidP="00CF3A36">
      <w:pPr>
        <w:spacing w:line="276" w:lineRule="auto"/>
        <w:rPr>
          <w:bCs/>
          <w:szCs w:val="24"/>
        </w:rPr>
      </w:pPr>
    </w:p>
    <w:p w:rsidR="00D85B06" w:rsidRPr="00CF3A36" w:rsidRDefault="002A222E" w:rsidP="00CF3A36">
      <w:pPr>
        <w:spacing w:line="276" w:lineRule="auto"/>
        <w:rPr>
          <w:bCs/>
          <w:szCs w:val="24"/>
        </w:rPr>
      </w:pPr>
      <w:r w:rsidRPr="002A222E">
        <w:rPr>
          <w:noProof/>
          <w:szCs w:val="24"/>
          <w:lang w:eastAsia="pl-PL"/>
        </w:rPr>
        <w:pict>
          <v:roundrect id="Prostokąt zaokrąglony 48" o:spid="_x0000_s1043" style="position:absolute;left:0;text-align:left;margin-left:6.4pt;margin-top:2.95pt;width:468pt;height:206.4pt;z-index:251687936;visibility:visibl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" fillcolor="#4f81bd [3204]" strokecolor="white [3201]" strokeweight="3pt">
            <v:shadow on="t" color="black" opacity="24903f" origin=",.5" offset="0,.55556mm"/>
            <v:path arrowok="t"/>
            <v:textbox>
              <w:txbxContent>
                <w:p w:rsidR="006D0740" w:rsidRDefault="006D0740" w:rsidP="00C10C43">
                  <w:r w:rsidRPr="00325875">
                    <w:rPr>
                      <w:color w:val="FFFFFF" w:themeColor="background1"/>
                    </w:rPr>
                    <w:t xml:space="preserve">Za dobrą praktykę należy uznać funkcjonowanie mechanizmów samoregulacji, takich jak te </w:t>
                  </w:r>
                  <w:r w:rsidRPr="00014AFA">
                    <w:rPr>
                      <w:color w:val="FFFFFF"/>
                    </w:rPr>
                    <w:t xml:space="preserve">w </w:t>
                  </w:r>
                  <w:hyperlink r:id="rId39" w:history="1">
                    <w:proofErr w:type="spellStart"/>
                    <w:r w:rsidRPr="009B7BC7">
                      <w:rPr>
                        <w:rStyle w:val="Hipercze"/>
                        <w:bCs/>
                        <w:iCs/>
                        <w:color w:val="FFFFFF" w:themeColor="background1"/>
                        <w:szCs w:val="24"/>
                        <w:u w:val="none"/>
                      </w:rPr>
                      <w:t>Schweizer</w:t>
                    </w:r>
                    <w:proofErr w:type="spellEnd"/>
                    <w:r w:rsidRPr="009B7BC7">
                      <w:rPr>
                        <w:rStyle w:val="Hipercze"/>
                        <w:bCs/>
                        <w:iCs/>
                        <w:color w:val="FFFFFF" w:themeColor="background1"/>
                        <w:szCs w:val="24"/>
                        <w:u w:val="none"/>
                      </w:rPr>
                      <w:t xml:space="preserve"> </w:t>
                    </w:r>
                    <w:proofErr w:type="spellStart"/>
                    <w:r w:rsidRPr="009B7BC7">
                      <w:rPr>
                        <w:rStyle w:val="Hipercze"/>
                        <w:bCs/>
                        <w:iCs/>
                        <w:color w:val="FFFFFF" w:themeColor="background1"/>
                        <w:szCs w:val="24"/>
                        <w:u w:val="none"/>
                      </w:rPr>
                      <w:t>Direktmarketing</w:t>
                    </w:r>
                    <w:proofErr w:type="spellEnd"/>
                    <w:r w:rsidRPr="009B7BC7">
                      <w:rPr>
                        <w:rStyle w:val="Hipercze"/>
                        <w:bCs/>
                        <w:iCs/>
                        <w:color w:val="FFFFFF" w:themeColor="background1"/>
                        <w:szCs w:val="24"/>
                        <w:u w:val="none"/>
                      </w:rPr>
                      <w:t xml:space="preserve"> </w:t>
                    </w:r>
                    <w:proofErr w:type="spellStart"/>
                    <w:r w:rsidRPr="009B7BC7">
                      <w:rPr>
                        <w:rStyle w:val="Hipercze"/>
                        <w:bCs/>
                        <w:iCs/>
                        <w:color w:val="FFFFFF" w:themeColor="background1"/>
                        <w:szCs w:val="24"/>
                        <w:u w:val="none"/>
                      </w:rPr>
                      <w:t>Verband</w:t>
                    </w:r>
                    <w:proofErr w:type="spellEnd"/>
                  </w:hyperlink>
                  <w:r w:rsidRPr="009B7BC7">
                    <w:rPr>
                      <w:rStyle w:val="Hipercze"/>
                      <w:bCs/>
                      <w:iCs/>
                      <w:color w:val="FFFFFF" w:themeColor="background1"/>
                      <w:szCs w:val="24"/>
                      <w:u w:val="none"/>
                    </w:rPr>
                    <w:t>.</w:t>
                  </w:r>
                  <w:r w:rsidRPr="009B7BC7">
                    <w:rPr>
                      <w:color w:val="FFFFFF" w:themeColor="background1"/>
                    </w:rPr>
                    <w:t xml:space="preserve"> </w:t>
                  </w:r>
                  <w:r>
                    <w:rPr>
                      <w:color w:val="FFFFFF" w:themeColor="background1"/>
                    </w:rPr>
                    <w:t xml:space="preserve">Kontrola wewnątrzśrodowiskowa, realizowana przez samych uczestników rynku, jest skutecznym mechanizmem zapewniającym przestrzeganie reguł działania przyjętych na danym rynku, w tym na rynku reklamy. </w:t>
                  </w:r>
                  <w:r w:rsidRPr="009B7BC7">
                    <w:rPr>
                      <w:color w:val="FFFFFF" w:themeColor="background1"/>
                    </w:rPr>
                    <w:t xml:space="preserve">Samoregulacja poszerza świadomość problemu u pewnej grupy podmiotów i wymusza na nich przestrzeganie </w:t>
                  </w:r>
                  <w:r>
                    <w:rPr>
                      <w:color w:val="FFFFFF" w:themeColor="background1"/>
                    </w:rPr>
                    <w:t>przyjętych zasad i utrzymywanie wysokich standardów etycznych</w:t>
                  </w:r>
                  <w:r w:rsidRPr="009B7BC7">
                    <w:rPr>
                      <w:color w:val="FFFFFF" w:themeColor="background1"/>
                    </w:rPr>
                    <w:t>.</w:t>
                  </w:r>
                  <w:r>
                    <w:rPr>
                      <w:color w:val="FFFFFF" w:themeColor="background1"/>
                    </w:rPr>
                    <w:t xml:space="preserve"> Na system samoregulacji mogą składać się dokumenty pisane w formie różnego rodzaju kodeksów, zebrania służące propagowaniu wiedzy i zachowań prewencyjnych, szkolenia, realizowane projekty, pojedyncze inicjatywy itp. Trud opracowania odpowiednich zasad, kontrolowania ich i egzekwowania spoczywa na podmiotach, które z własnej inicjatywy podejmują się tego zadania.</w:t>
                  </w:r>
                </w:p>
              </w:txbxContent>
            </v:textbox>
          </v:roundrect>
        </w:pict>
      </w:r>
    </w:p>
    <w:p w:rsidR="00D85B06" w:rsidRPr="00CF3A36" w:rsidRDefault="00D85B06" w:rsidP="00CF3A36">
      <w:pPr>
        <w:spacing w:line="276" w:lineRule="auto"/>
        <w:rPr>
          <w:bCs/>
          <w:szCs w:val="24"/>
        </w:rPr>
      </w:pPr>
    </w:p>
    <w:p w:rsidR="00D85B06" w:rsidRPr="00CF3A36" w:rsidRDefault="00D85B06" w:rsidP="00CF3A36">
      <w:pPr>
        <w:spacing w:line="276" w:lineRule="auto"/>
        <w:rPr>
          <w:bCs/>
          <w:szCs w:val="24"/>
        </w:rPr>
      </w:pPr>
    </w:p>
    <w:p w:rsidR="00D85B06" w:rsidRPr="00CF3A36" w:rsidRDefault="00D85B06" w:rsidP="00CF3A36">
      <w:pPr>
        <w:spacing w:line="276" w:lineRule="auto"/>
        <w:rPr>
          <w:bCs/>
          <w:szCs w:val="24"/>
        </w:rPr>
      </w:pPr>
    </w:p>
    <w:p w:rsidR="00325875" w:rsidRPr="00CF3A36" w:rsidRDefault="00325875" w:rsidP="00CF3A36">
      <w:pPr>
        <w:spacing w:line="276" w:lineRule="auto"/>
        <w:rPr>
          <w:bCs/>
          <w:szCs w:val="24"/>
        </w:rPr>
      </w:pPr>
    </w:p>
    <w:p w:rsidR="00325875" w:rsidRPr="00CF3A36" w:rsidRDefault="00325875" w:rsidP="00CF3A36">
      <w:pPr>
        <w:spacing w:line="276" w:lineRule="auto"/>
        <w:rPr>
          <w:bCs/>
          <w:szCs w:val="24"/>
        </w:rPr>
      </w:pPr>
    </w:p>
    <w:p w:rsidR="00325875" w:rsidRPr="00CF3A36" w:rsidRDefault="00325875" w:rsidP="00CF3A36">
      <w:pPr>
        <w:spacing w:line="276" w:lineRule="auto"/>
        <w:rPr>
          <w:bCs/>
          <w:szCs w:val="24"/>
        </w:rPr>
      </w:pPr>
    </w:p>
    <w:p w:rsidR="00325875" w:rsidRPr="00CF3A36" w:rsidRDefault="00325875" w:rsidP="00CF3A36">
      <w:pPr>
        <w:spacing w:line="276" w:lineRule="auto"/>
        <w:rPr>
          <w:bCs/>
          <w:szCs w:val="24"/>
        </w:rPr>
      </w:pPr>
    </w:p>
    <w:p w:rsidR="00325875" w:rsidRPr="00CF3A36" w:rsidRDefault="00325875" w:rsidP="00CF3A36">
      <w:pPr>
        <w:spacing w:line="276" w:lineRule="auto"/>
        <w:rPr>
          <w:bCs/>
          <w:szCs w:val="24"/>
        </w:rPr>
      </w:pPr>
    </w:p>
    <w:p w:rsidR="00A3597C" w:rsidRPr="00CF3A36" w:rsidRDefault="00A3597C" w:rsidP="00CF3A36">
      <w:pPr>
        <w:spacing w:line="276" w:lineRule="auto"/>
        <w:rPr>
          <w:bCs/>
          <w:szCs w:val="24"/>
        </w:rPr>
      </w:pPr>
    </w:p>
    <w:p w:rsidR="00A3597C" w:rsidRPr="00CF3A36" w:rsidRDefault="00A3597C" w:rsidP="00CF3A36">
      <w:pPr>
        <w:spacing w:line="276" w:lineRule="auto"/>
        <w:rPr>
          <w:bCs/>
          <w:szCs w:val="24"/>
        </w:rPr>
      </w:pPr>
    </w:p>
    <w:p w:rsidR="00A3597C" w:rsidRPr="00CF3A36" w:rsidRDefault="00A3597C" w:rsidP="00CF3A36">
      <w:pPr>
        <w:spacing w:line="276" w:lineRule="auto"/>
        <w:rPr>
          <w:bCs/>
          <w:szCs w:val="24"/>
        </w:rPr>
      </w:pPr>
    </w:p>
    <w:p w:rsidR="00A3597C" w:rsidRPr="00CF3A36" w:rsidRDefault="00A3597C" w:rsidP="00CF3A36">
      <w:pPr>
        <w:spacing w:line="276" w:lineRule="auto"/>
        <w:rPr>
          <w:bCs/>
          <w:szCs w:val="24"/>
        </w:rPr>
      </w:pPr>
    </w:p>
    <w:p w:rsidR="00A3597C" w:rsidRPr="00CF3A36" w:rsidRDefault="00A3597C" w:rsidP="00CF3A36">
      <w:pPr>
        <w:spacing w:line="276" w:lineRule="auto"/>
        <w:rPr>
          <w:bCs/>
          <w:szCs w:val="24"/>
        </w:rPr>
      </w:pPr>
    </w:p>
    <w:p w:rsidR="00D85B06" w:rsidRPr="00CF3A36" w:rsidRDefault="00D85B06" w:rsidP="00CF3A36">
      <w:pPr>
        <w:spacing w:line="276" w:lineRule="auto"/>
        <w:rPr>
          <w:bCs/>
          <w:szCs w:val="24"/>
        </w:rPr>
      </w:pPr>
    </w:p>
    <w:p w:rsidR="00D85B06" w:rsidRPr="00CF3A36" w:rsidRDefault="00D85B06" w:rsidP="00CF3A36">
      <w:pPr>
        <w:pStyle w:val="Nagwek2"/>
        <w:spacing w:line="276" w:lineRule="auto"/>
        <w:rPr>
          <w:szCs w:val="24"/>
        </w:rPr>
      </w:pPr>
      <w:bookmarkStart w:id="61" w:name="_Toc401622189"/>
      <w:bookmarkStart w:id="62" w:name="_Toc405277570"/>
      <w:r w:rsidRPr="00CF3A36">
        <w:rPr>
          <w:szCs w:val="24"/>
        </w:rPr>
        <w:t>Austria</w:t>
      </w:r>
      <w:bookmarkEnd w:id="61"/>
      <w:bookmarkEnd w:id="62"/>
    </w:p>
    <w:p w:rsidR="00D85B06" w:rsidRPr="00CF3A36" w:rsidRDefault="00D85B06" w:rsidP="00CF3A36">
      <w:pPr>
        <w:spacing w:line="276" w:lineRule="auto"/>
        <w:rPr>
          <w:szCs w:val="24"/>
        </w:rPr>
      </w:pPr>
    </w:p>
    <w:p w:rsidR="00D85B06" w:rsidRPr="00CF3A36" w:rsidRDefault="00D85B06" w:rsidP="00CF3A36">
      <w:pPr>
        <w:spacing w:line="276" w:lineRule="auto"/>
        <w:rPr>
          <w:rStyle w:val="mw-headline"/>
          <w:szCs w:val="24"/>
        </w:rPr>
      </w:pPr>
      <w:r w:rsidRPr="00CF3A36">
        <w:rPr>
          <w:rStyle w:val="mw-headline"/>
          <w:szCs w:val="24"/>
        </w:rPr>
        <w:t>Do podstawowych regulacji prawnych w zakresie problematyki spamu obowiązujących w</w:t>
      </w:r>
      <w:r w:rsidR="00F05AF7" w:rsidRPr="00CF3A36">
        <w:rPr>
          <w:rStyle w:val="mw-headline"/>
          <w:szCs w:val="24"/>
        </w:rPr>
        <w:t> </w:t>
      </w:r>
      <w:r w:rsidRPr="00CF3A36">
        <w:rPr>
          <w:rStyle w:val="mw-headline"/>
          <w:szCs w:val="24"/>
        </w:rPr>
        <w:t xml:space="preserve">Austrii należy zaliczyć:  </w:t>
      </w:r>
    </w:p>
    <w:p w:rsidR="00D85B06" w:rsidRPr="00CF3A36" w:rsidRDefault="00F05AF7" w:rsidP="00CF3A36">
      <w:pPr>
        <w:pStyle w:val="Akapitzlist"/>
        <w:numPr>
          <w:ilvl w:val="0"/>
          <w:numId w:val="11"/>
        </w:numPr>
        <w:spacing w:line="276" w:lineRule="auto"/>
        <w:rPr>
          <w:rStyle w:val="mw-headline"/>
          <w:sz w:val="24"/>
          <w:szCs w:val="24"/>
        </w:rPr>
      </w:pPr>
      <w:r w:rsidRPr="00CF3A36">
        <w:rPr>
          <w:rStyle w:val="mw-headline"/>
          <w:sz w:val="24"/>
          <w:szCs w:val="24"/>
        </w:rPr>
        <w:t>u</w:t>
      </w:r>
      <w:r w:rsidR="00D85B06" w:rsidRPr="00CF3A36">
        <w:rPr>
          <w:rStyle w:val="mw-headline"/>
          <w:sz w:val="24"/>
          <w:szCs w:val="24"/>
        </w:rPr>
        <w:t xml:space="preserve">stawę </w:t>
      </w:r>
      <w:r w:rsidRPr="00CF3A36">
        <w:rPr>
          <w:rStyle w:val="mw-headline"/>
          <w:sz w:val="24"/>
          <w:szCs w:val="24"/>
        </w:rPr>
        <w:t xml:space="preserve">z 2003 r. </w:t>
      </w:r>
      <w:r w:rsidR="00D85B06" w:rsidRPr="00CF3A36">
        <w:rPr>
          <w:rStyle w:val="mw-headline"/>
          <w:i/>
          <w:sz w:val="24"/>
          <w:szCs w:val="24"/>
        </w:rPr>
        <w:t>telekomunikacyjną</w:t>
      </w:r>
      <w:r w:rsidR="00D85B06" w:rsidRPr="00CF3A36">
        <w:rPr>
          <w:rStyle w:val="mw-headline"/>
          <w:sz w:val="24"/>
          <w:szCs w:val="24"/>
        </w:rPr>
        <w:t xml:space="preserve"> </w:t>
      </w:r>
      <w:r w:rsidR="00D85B06" w:rsidRPr="00CF3A36">
        <w:rPr>
          <w:rStyle w:val="mw-headline"/>
          <w:i/>
          <w:sz w:val="24"/>
          <w:szCs w:val="24"/>
        </w:rPr>
        <w:t>(</w:t>
      </w:r>
      <w:proofErr w:type="spellStart"/>
      <w:r w:rsidR="00D85B06" w:rsidRPr="00CF3A36">
        <w:rPr>
          <w:rStyle w:val="mw-headline"/>
          <w:i/>
          <w:sz w:val="24"/>
          <w:szCs w:val="24"/>
        </w:rPr>
        <w:t>Telekommunikationsgesetz</w:t>
      </w:r>
      <w:proofErr w:type="spellEnd"/>
      <w:r w:rsidR="00D85B06" w:rsidRPr="00CF3A36">
        <w:rPr>
          <w:rStyle w:val="mw-headline"/>
          <w:i/>
          <w:sz w:val="24"/>
          <w:szCs w:val="24"/>
        </w:rPr>
        <w:t>)</w:t>
      </w:r>
      <w:r w:rsidRPr="00CF3A36">
        <w:rPr>
          <w:rStyle w:val="mw-headline"/>
          <w:sz w:val="24"/>
          <w:szCs w:val="24"/>
        </w:rPr>
        <w:t>,</w:t>
      </w:r>
    </w:p>
    <w:p w:rsidR="00D85B06" w:rsidRPr="00CF3A36" w:rsidRDefault="00F05AF7" w:rsidP="00CF3A36">
      <w:pPr>
        <w:pStyle w:val="Akapitzlist"/>
        <w:numPr>
          <w:ilvl w:val="0"/>
          <w:numId w:val="11"/>
        </w:numPr>
        <w:spacing w:line="276" w:lineRule="auto"/>
        <w:rPr>
          <w:sz w:val="24"/>
          <w:szCs w:val="24"/>
        </w:rPr>
      </w:pPr>
      <w:r w:rsidRPr="00CF3A36">
        <w:rPr>
          <w:sz w:val="24"/>
          <w:szCs w:val="24"/>
        </w:rPr>
        <w:t>u</w:t>
      </w:r>
      <w:r w:rsidR="00D85B06" w:rsidRPr="00CF3A36">
        <w:rPr>
          <w:sz w:val="24"/>
          <w:szCs w:val="24"/>
        </w:rPr>
        <w:t xml:space="preserve">stawę </w:t>
      </w:r>
      <w:r w:rsidRPr="00CF3A36">
        <w:rPr>
          <w:sz w:val="24"/>
          <w:szCs w:val="24"/>
        </w:rPr>
        <w:t xml:space="preserve">z 1994 r. </w:t>
      </w:r>
      <w:r w:rsidR="00D85B06" w:rsidRPr="00CF3A36">
        <w:rPr>
          <w:i/>
          <w:sz w:val="24"/>
          <w:szCs w:val="24"/>
        </w:rPr>
        <w:t xml:space="preserve">o działalności gospodarczej </w:t>
      </w:r>
      <w:r w:rsidR="00D85B06" w:rsidRPr="00D01D21">
        <w:rPr>
          <w:i/>
          <w:sz w:val="24"/>
          <w:szCs w:val="24"/>
        </w:rPr>
        <w:t>(</w:t>
      </w:r>
      <w:proofErr w:type="spellStart"/>
      <w:r w:rsidR="002A222E">
        <w:fldChar w:fldCharType="begin"/>
      </w:r>
      <w:r w:rsidR="00F969B8">
        <w:instrText>HYPERLINK "http://de.wikipedia.org/wiki/Gewerbeordnung_%28%C3%96sterreich%29" \o "Gewerbeordnung (Österreich)"</w:instrText>
      </w:r>
      <w:r w:rsidR="002A222E">
        <w:fldChar w:fldCharType="separate"/>
      </w:r>
      <w:r w:rsidR="00D85B06" w:rsidRPr="00D01D21">
        <w:rPr>
          <w:rStyle w:val="Hipercze"/>
          <w:color w:val="000000"/>
          <w:sz w:val="24"/>
          <w:szCs w:val="24"/>
          <w:u w:val="none"/>
        </w:rPr>
        <w:t>Gewerbeordnung</w:t>
      </w:r>
      <w:proofErr w:type="spellEnd"/>
      <w:r w:rsidR="002A222E">
        <w:fldChar w:fldCharType="end"/>
      </w:r>
      <w:r w:rsidR="00D85B06" w:rsidRPr="00CF3A36">
        <w:rPr>
          <w:i/>
          <w:sz w:val="24"/>
          <w:szCs w:val="24"/>
        </w:rPr>
        <w:t>)</w:t>
      </w:r>
      <w:r w:rsidRPr="00CF3A36">
        <w:rPr>
          <w:sz w:val="24"/>
          <w:szCs w:val="24"/>
        </w:rPr>
        <w:t>,</w:t>
      </w:r>
    </w:p>
    <w:p w:rsidR="00D85B06" w:rsidRPr="00CF3A36" w:rsidRDefault="00F05AF7" w:rsidP="00CF3A36">
      <w:pPr>
        <w:pStyle w:val="Akapitzlist"/>
        <w:numPr>
          <w:ilvl w:val="0"/>
          <w:numId w:val="11"/>
        </w:numPr>
        <w:spacing w:line="276" w:lineRule="auto"/>
        <w:rPr>
          <w:sz w:val="24"/>
          <w:szCs w:val="24"/>
        </w:rPr>
      </w:pPr>
      <w:r w:rsidRPr="00CF3A36">
        <w:rPr>
          <w:sz w:val="24"/>
          <w:szCs w:val="24"/>
        </w:rPr>
        <w:t>u</w:t>
      </w:r>
      <w:r w:rsidR="00D85B06" w:rsidRPr="00CF3A36">
        <w:rPr>
          <w:sz w:val="24"/>
          <w:szCs w:val="24"/>
        </w:rPr>
        <w:t xml:space="preserve">stawę </w:t>
      </w:r>
      <w:r w:rsidRPr="00CF3A36">
        <w:rPr>
          <w:sz w:val="24"/>
          <w:szCs w:val="24"/>
        </w:rPr>
        <w:t xml:space="preserve">z 2002 r. </w:t>
      </w:r>
      <w:r w:rsidR="00D85B06" w:rsidRPr="00CF3A36">
        <w:rPr>
          <w:i/>
          <w:sz w:val="24"/>
          <w:szCs w:val="24"/>
        </w:rPr>
        <w:t>dotyczącą konkurencji (</w:t>
      </w:r>
      <w:proofErr w:type="spellStart"/>
      <w:r w:rsidR="00D85B06" w:rsidRPr="00CF3A36">
        <w:rPr>
          <w:i/>
          <w:sz w:val="24"/>
          <w:szCs w:val="24"/>
        </w:rPr>
        <w:t>Wettbewerbsgesetz</w:t>
      </w:r>
      <w:proofErr w:type="spellEnd"/>
      <w:r w:rsidR="00D85B06" w:rsidRPr="00CF3A36">
        <w:rPr>
          <w:i/>
          <w:sz w:val="24"/>
          <w:szCs w:val="24"/>
        </w:rPr>
        <w:t>)</w:t>
      </w:r>
      <w:r w:rsidRPr="00CF3A36">
        <w:rPr>
          <w:sz w:val="24"/>
          <w:szCs w:val="24"/>
        </w:rPr>
        <w:t>.</w:t>
      </w:r>
    </w:p>
    <w:p w:rsidR="00D85B06" w:rsidRPr="00CF3A36" w:rsidRDefault="00D85B06" w:rsidP="00CF3A36">
      <w:pPr>
        <w:spacing w:line="276" w:lineRule="auto"/>
        <w:rPr>
          <w:szCs w:val="24"/>
        </w:rPr>
      </w:pPr>
      <w:r w:rsidRPr="00CF3A36">
        <w:rPr>
          <w:szCs w:val="24"/>
        </w:rPr>
        <w:t>Wśród instytucji zajmujących się problematyką spamu znajdują się takie jak:</w:t>
      </w:r>
    </w:p>
    <w:p w:rsidR="00D85B06" w:rsidRPr="00CF3A36" w:rsidRDefault="00D85B06" w:rsidP="00CF3A36">
      <w:pPr>
        <w:pStyle w:val="Akapitzlist"/>
        <w:numPr>
          <w:ilvl w:val="0"/>
          <w:numId w:val="8"/>
        </w:numPr>
        <w:spacing w:line="276" w:lineRule="auto"/>
        <w:rPr>
          <w:sz w:val="24"/>
          <w:szCs w:val="24"/>
          <w:lang w:val="de-DE"/>
        </w:rPr>
      </w:pPr>
      <w:proofErr w:type="spellStart"/>
      <w:r w:rsidRPr="00CF3A36">
        <w:rPr>
          <w:sz w:val="24"/>
          <w:szCs w:val="24"/>
          <w:lang w:val="de-DE"/>
        </w:rPr>
        <w:t>Urząd</w:t>
      </w:r>
      <w:proofErr w:type="spellEnd"/>
      <w:r w:rsidRPr="00CF3A36">
        <w:rPr>
          <w:sz w:val="24"/>
          <w:szCs w:val="24"/>
          <w:lang w:val="de-DE"/>
        </w:rPr>
        <w:t xml:space="preserve"> </w:t>
      </w:r>
      <w:proofErr w:type="spellStart"/>
      <w:r w:rsidRPr="00CF3A36">
        <w:rPr>
          <w:sz w:val="24"/>
          <w:szCs w:val="24"/>
          <w:lang w:val="de-DE"/>
        </w:rPr>
        <w:t>Regulacji</w:t>
      </w:r>
      <w:proofErr w:type="spellEnd"/>
      <w:r w:rsidRPr="00CF3A36">
        <w:rPr>
          <w:sz w:val="24"/>
          <w:szCs w:val="24"/>
          <w:lang w:val="de-DE"/>
        </w:rPr>
        <w:t xml:space="preserve"> </w:t>
      </w:r>
      <w:proofErr w:type="spellStart"/>
      <w:r w:rsidRPr="00CF3A36">
        <w:rPr>
          <w:sz w:val="24"/>
          <w:szCs w:val="24"/>
          <w:lang w:val="de-DE"/>
        </w:rPr>
        <w:t>Telekomunikacji</w:t>
      </w:r>
      <w:proofErr w:type="spellEnd"/>
      <w:r w:rsidRPr="00CF3A36">
        <w:rPr>
          <w:sz w:val="24"/>
          <w:szCs w:val="24"/>
          <w:lang w:val="de-DE"/>
        </w:rPr>
        <w:t xml:space="preserve"> i </w:t>
      </w:r>
      <w:proofErr w:type="spellStart"/>
      <w:r w:rsidRPr="00CF3A36">
        <w:rPr>
          <w:sz w:val="24"/>
          <w:szCs w:val="24"/>
          <w:lang w:val="de-DE"/>
        </w:rPr>
        <w:t>Radia</w:t>
      </w:r>
      <w:proofErr w:type="spellEnd"/>
      <w:r w:rsidRPr="00CF3A36">
        <w:rPr>
          <w:sz w:val="24"/>
          <w:szCs w:val="24"/>
          <w:lang w:val="de-DE"/>
        </w:rPr>
        <w:t xml:space="preserve"> (Rundfunk- und </w:t>
      </w:r>
      <w:proofErr w:type="spellStart"/>
      <w:r w:rsidRPr="00CF3A36">
        <w:rPr>
          <w:sz w:val="24"/>
          <w:szCs w:val="24"/>
          <w:lang w:val="de-DE"/>
        </w:rPr>
        <w:t>Telekomregulierungsbehörde</w:t>
      </w:r>
      <w:proofErr w:type="spellEnd"/>
      <w:r w:rsidRPr="00CF3A36">
        <w:rPr>
          <w:sz w:val="24"/>
          <w:szCs w:val="24"/>
          <w:lang w:val="de-DE"/>
        </w:rPr>
        <w:t>-GmbH)</w:t>
      </w:r>
      <w:r w:rsidR="00F05AF7" w:rsidRPr="00CF3A36">
        <w:rPr>
          <w:sz w:val="24"/>
          <w:szCs w:val="24"/>
          <w:lang w:val="de-DE"/>
        </w:rPr>
        <w:t>,</w:t>
      </w:r>
    </w:p>
    <w:p w:rsidR="00D85B06" w:rsidRPr="00CF3A36" w:rsidRDefault="00D85B06" w:rsidP="00CF3A36">
      <w:pPr>
        <w:pStyle w:val="Akapitzlist"/>
        <w:numPr>
          <w:ilvl w:val="0"/>
          <w:numId w:val="8"/>
        </w:numPr>
        <w:spacing w:line="276" w:lineRule="auto"/>
        <w:rPr>
          <w:sz w:val="24"/>
          <w:szCs w:val="24"/>
          <w:lang w:val="de-DE"/>
        </w:rPr>
      </w:pPr>
      <w:r w:rsidRPr="00CF3A36">
        <w:rPr>
          <w:sz w:val="24"/>
          <w:szCs w:val="24"/>
        </w:rPr>
        <w:t>Federalny Urząd ds. Konkurencji (</w:t>
      </w:r>
      <w:proofErr w:type="spellStart"/>
      <w:r w:rsidRPr="00CF3A36">
        <w:rPr>
          <w:sz w:val="24"/>
          <w:szCs w:val="24"/>
        </w:rPr>
        <w:t>Bundeswettbewerbsbehörde</w:t>
      </w:r>
      <w:proofErr w:type="spellEnd"/>
      <w:r w:rsidRPr="00CF3A36">
        <w:rPr>
          <w:sz w:val="24"/>
          <w:szCs w:val="24"/>
        </w:rPr>
        <w:t>)</w:t>
      </w:r>
      <w:r w:rsidR="00F05AF7" w:rsidRPr="00CF3A36">
        <w:rPr>
          <w:sz w:val="24"/>
          <w:szCs w:val="24"/>
        </w:rPr>
        <w:t>,</w:t>
      </w:r>
    </w:p>
    <w:p w:rsidR="00D85B06" w:rsidRPr="00CF3A36" w:rsidRDefault="00F05AF7" w:rsidP="00CF3A36">
      <w:pPr>
        <w:pStyle w:val="Akapitzlist"/>
        <w:numPr>
          <w:ilvl w:val="0"/>
          <w:numId w:val="8"/>
        </w:numPr>
        <w:spacing w:line="276" w:lineRule="auto"/>
        <w:rPr>
          <w:sz w:val="24"/>
          <w:szCs w:val="24"/>
          <w:lang w:val="de-DE"/>
        </w:rPr>
      </w:pPr>
      <w:proofErr w:type="spellStart"/>
      <w:r w:rsidRPr="00CF3A36">
        <w:rPr>
          <w:sz w:val="24"/>
          <w:szCs w:val="24"/>
          <w:lang w:val="de-DE"/>
        </w:rPr>
        <w:t>Ministerstwo</w:t>
      </w:r>
      <w:proofErr w:type="spellEnd"/>
      <w:r w:rsidRPr="00CF3A36">
        <w:rPr>
          <w:sz w:val="24"/>
          <w:szCs w:val="24"/>
          <w:lang w:val="de-DE"/>
        </w:rPr>
        <w:t xml:space="preserve"> </w:t>
      </w:r>
      <w:proofErr w:type="spellStart"/>
      <w:r w:rsidRPr="00CF3A36">
        <w:rPr>
          <w:sz w:val="24"/>
          <w:szCs w:val="24"/>
          <w:lang w:val="de-DE"/>
        </w:rPr>
        <w:t>Komunikacji</w:t>
      </w:r>
      <w:proofErr w:type="spellEnd"/>
      <w:r w:rsidRPr="00CF3A36">
        <w:rPr>
          <w:sz w:val="24"/>
          <w:szCs w:val="24"/>
          <w:lang w:val="de-DE"/>
        </w:rPr>
        <w:t xml:space="preserve">, </w:t>
      </w:r>
      <w:proofErr w:type="spellStart"/>
      <w:r w:rsidRPr="00CF3A36">
        <w:rPr>
          <w:sz w:val="24"/>
          <w:szCs w:val="24"/>
          <w:lang w:val="de-DE"/>
        </w:rPr>
        <w:t>Innowacji</w:t>
      </w:r>
      <w:proofErr w:type="spellEnd"/>
      <w:r w:rsidRPr="00CF3A36">
        <w:rPr>
          <w:sz w:val="24"/>
          <w:szCs w:val="24"/>
          <w:lang w:val="de-DE"/>
        </w:rPr>
        <w:t xml:space="preserve"> i </w:t>
      </w:r>
      <w:proofErr w:type="spellStart"/>
      <w:r w:rsidRPr="00CF3A36">
        <w:rPr>
          <w:sz w:val="24"/>
          <w:szCs w:val="24"/>
          <w:lang w:val="de-DE"/>
        </w:rPr>
        <w:t>Technologii</w:t>
      </w:r>
      <w:proofErr w:type="spellEnd"/>
      <w:r w:rsidRPr="00CF3A36">
        <w:rPr>
          <w:sz w:val="24"/>
          <w:szCs w:val="24"/>
          <w:lang w:val="de-DE"/>
        </w:rPr>
        <w:t xml:space="preserve"> (</w:t>
      </w:r>
      <w:r w:rsidR="00D85B06" w:rsidRPr="00CF3A36">
        <w:rPr>
          <w:sz w:val="24"/>
          <w:szCs w:val="24"/>
          <w:lang w:val="de-DE"/>
        </w:rPr>
        <w:t>Bundesministerium für Verkehr, Innovation und Technologie</w:t>
      </w:r>
      <w:r w:rsidRPr="00CF3A36">
        <w:rPr>
          <w:sz w:val="24"/>
          <w:szCs w:val="24"/>
          <w:lang w:val="de-DE"/>
        </w:rPr>
        <w:t>),</w:t>
      </w:r>
      <w:r w:rsidR="00D85B06" w:rsidRPr="00CF3A36">
        <w:rPr>
          <w:sz w:val="24"/>
          <w:szCs w:val="24"/>
          <w:lang w:val="de-DE"/>
        </w:rPr>
        <w:t xml:space="preserve"> </w:t>
      </w:r>
    </w:p>
    <w:p w:rsidR="00D85B06" w:rsidRPr="00CF3A36" w:rsidRDefault="00D85B06" w:rsidP="00CF3A36">
      <w:pPr>
        <w:pStyle w:val="Akapitzlist"/>
        <w:numPr>
          <w:ilvl w:val="0"/>
          <w:numId w:val="8"/>
        </w:numPr>
        <w:spacing w:line="276" w:lineRule="auto"/>
        <w:rPr>
          <w:rStyle w:val="notranslate"/>
          <w:sz w:val="24"/>
          <w:szCs w:val="24"/>
          <w:lang w:val="de-DE"/>
        </w:rPr>
      </w:pPr>
      <w:proofErr w:type="spellStart"/>
      <w:r w:rsidRPr="00CF3A36">
        <w:rPr>
          <w:sz w:val="24"/>
          <w:szCs w:val="24"/>
          <w:lang w:val="de-DE"/>
        </w:rPr>
        <w:t>Urząd</w:t>
      </w:r>
      <w:proofErr w:type="spellEnd"/>
      <w:r w:rsidRPr="00CF3A36">
        <w:rPr>
          <w:sz w:val="24"/>
          <w:szCs w:val="24"/>
          <w:lang w:val="de-DE"/>
        </w:rPr>
        <w:t xml:space="preserve"> </w:t>
      </w:r>
      <w:proofErr w:type="spellStart"/>
      <w:r w:rsidRPr="00CF3A36">
        <w:rPr>
          <w:sz w:val="24"/>
          <w:szCs w:val="24"/>
          <w:lang w:val="de-DE"/>
        </w:rPr>
        <w:t>Ochrony</w:t>
      </w:r>
      <w:proofErr w:type="spellEnd"/>
      <w:r w:rsidRPr="00CF3A36">
        <w:rPr>
          <w:sz w:val="24"/>
          <w:szCs w:val="24"/>
          <w:lang w:val="de-DE"/>
        </w:rPr>
        <w:t xml:space="preserve"> </w:t>
      </w:r>
      <w:proofErr w:type="spellStart"/>
      <w:r w:rsidRPr="00CF3A36">
        <w:rPr>
          <w:sz w:val="24"/>
          <w:szCs w:val="24"/>
          <w:lang w:val="de-DE"/>
        </w:rPr>
        <w:t>Danych</w:t>
      </w:r>
      <w:proofErr w:type="spellEnd"/>
      <w:r w:rsidRPr="00CF3A36">
        <w:rPr>
          <w:sz w:val="24"/>
          <w:szCs w:val="24"/>
          <w:lang w:val="de-DE"/>
        </w:rPr>
        <w:t xml:space="preserve"> (Datenschutzbehörde)</w:t>
      </w:r>
      <w:r w:rsidR="00F05AF7" w:rsidRPr="00CF3A36">
        <w:rPr>
          <w:sz w:val="24"/>
          <w:szCs w:val="24"/>
          <w:lang w:val="de-DE"/>
        </w:rPr>
        <w:t>,</w:t>
      </w:r>
    </w:p>
    <w:p w:rsidR="00D85B06" w:rsidRPr="00CF3A36" w:rsidRDefault="00D85B06" w:rsidP="00CF3A36">
      <w:pPr>
        <w:pStyle w:val="Akapitzlist"/>
        <w:numPr>
          <w:ilvl w:val="0"/>
          <w:numId w:val="8"/>
        </w:numPr>
        <w:spacing w:line="276" w:lineRule="auto"/>
        <w:rPr>
          <w:sz w:val="24"/>
          <w:szCs w:val="24"/>
          <w:lang w:val="de-DE"/>
        </w:rPr>
      </w:pPr>
      <w:proofErr w:type="spellStart"/>
      <w:r w:rsidRPr="00CF3A36">
        <w:rPr>
          <w:rStyle w:val="notranslate"/>
          <w:sz w:val="24"/>
          <w:szCs w:val="24"/>
          <w:lang w:val="de-DE"/>
        </w:rPr>
        <w:t>Austriacki</w:t>
      </w:r>
      <w:proofErr w:type="spellEnd"/>
      <w:r w:rsidRPr="00CF3A36">
        <w:rPr>
          <w:rStyle w:val="notranslate"/>
          <w:sz w:val="24"/>
          <w:szCs w:val="24"/>
          <w:lang w:val="de-DE"/>
        </w:rPr>
        <w:t xml:space="preserve"> </w:t>
      </w:r>
      <w:proofErr w:type="spellStart"/>
      <w:r w:rsidRPr="00CF3A36">
        <w:rPr>
          <w:rStyle w:val="notranslate"/>
          <w:sz w:val="24"/>
          <w:szCs w:val="24"/>
          <w:lang w:val="de-DE"/>
        </w:rPr>
        <w:t>Instytut</w:t>
      </w:r>
      <w:proofErr w:type="spellEnd"/>
      <w:r w:rsidRPr="00CF3A36">
        <w:rPr>
          <w:rStyle w:val="notranslate"/>
          <w:sz w:val="24"/>
          <w:szCs w:val="24"/>
          <w:lang w:val="de-DE"/>
        </w:rPr>
        <w:t xml:space="preserve"> </w:t>
      </w:r>
      <w:proofErr w:type="spellStart"/>
      <w:r w:rsidRPr="00CF3A36">
        <w:rPr>
          <w:rStyle w:val="notranslate"/>
          <w:sz w:val="24"/>
          <w:szCs w:val="24"/>
          <w:lang w:val="de-DE"/>
        </w:rPr>
        <w:t>Telekomunikacji</w:t>
      </w:r>
      <w:proofErr w:type="spellEnd"/>
      <w:r w:rsidRPr="00CF3A36">
        <w:rPr>
          <w:rStyle w:val="notranslate"/>
          <w:sz w:val="24"/>
          <w:szCs w:val="24"/>
          <w:lang w:val="de-DE"/>
        </w:rPr>
        <w:t xml:space="preserve"> </w:t>
      </w:r>
      <w:proofErr w:type="spellStart"/>
      <w:r w:rsidRPr="00CF3A36">
        <w:rPr>
          <w:rStyle w:val="notranslate"/>
          <w:sz w:val="24"/>
          <w:szCs w:val="24"/>
          <w:lang w:val="de-DE"/>
        </w:rPr>
        <w:t>Stosowanej</w:t>
      </w:r>
      <w:proofErr w:type="spellEnd"/>
      <w:r w:rsidRPr="00CF3A36">
        <w:rPr>
          <w:rStyle w:val="notranslate"/>
          <w:sz w:val="24"/>
          <w:szCs w:val="24"/>
          <w:lang w:val="de-DE"/>
        </w:rPr>
        <w:t xml:space="preserve"> (</w:t>
      </w:r>
      <w:r w:rsidRPr="00CF3A36">
        <w:rPr>
          <w:rStyle w:val="Pogrubienie"/>
          <w:b w:val="0"/>
          <w:bCs/>
          <w:sz w:val="24"/>
          <w:szCs w:val="24"/>
          <w:lang w:val="de-DE"/>
        </w:rPr>
        <w:t>Österreichisches Institut für angewandte Telekommunikation –</w:t>
      </w:r>
      <w:r w:rsidRPr="00CF3A36">
        <w:rPr>
          <w:rStyle w:val="Pogrubienie"/>
          <w:bCs/>
          <w:sz w:val="24"/>
          <w:szCs w:val="24"/>
          <w:lang w:val="de-DE"/>
        </w:rPr>
        <w:t xml:space="preserve"> </w:t>
      </w:r>
      <w:r w:rsidRPr="00CF3A36">
        <w:rPr>
          <w:rStyle w:val="notranslate"/>
          <w:sz w:val="24"/>
          <w:szCs w:val="24"/>
          <w:lang w:val="de-DE"/>
        </w:rPr>
        <w:t>ÖIAT</w:t>
      </w:r>
      <w:r w:rsidRPr="00CF3A36">
        <w:rPr>
          <w:sz w:val="24"/>
          <w:szCs w:val="24"/>
          <w:lang w:val="de-DE"/>
        </w:rPr>
        <w:t>)</w:t>
      </w:r>
      <w:r w:rsidR="00F05AF7" w:rsidRPr="00CF3A36">
        <w:rPr>
          <w:sz w:val="24"/>
          <w:szCs w:val="24"/>
          <w:lang w:val="de-DE"/>
        </w:rPr>
        <w:t>,</w:t>
      </w:r>
    </w:p>
    <w:p w:rsidR="00D85B06" w:rsidRPr="00CF3A36" w:rsidRDefault="00F05AF7" w:rsidP="00CF3A36">
      <w:pPr>
        <w:pStyle w:val="Akapitzlist"/>
        <w:numPr>
          <w:ilvl w:val="0"/>
          <w:numId w:val="8"/>
        </w:numPr>
        <w:spacing w:line="276" w:lineRule="auto"/>
        <w:rPr>
          <w:rStyle w:val="notranslate"/>
          <w:sz w:val="24"/>
          <w:szCs w:val="24"/>
          <w:lang w:val="de-DE"/>
        </w:rPr>
      </w:pPr>
      <w:proofErr w:type="spellStart"/>
      <w:r w:rsidRPr="00CF3A36">
        <w:rPr>
          <w:sz w:val="24"/>
          <w:szCs w:val="24"/>
          <w:lang w:val="de-DE"/>
        </w:rPr>
        <w:t>Austriacki</w:t>
      </w:r>
      <w:proofErr w:type="spellEnd"/>
      <w:r w:rsidRPr="00CF3A36">
        <w:rPr>
          <w:sz w:val="24"/>
          <w:szCs w:val="24"/>
          <w:lang w:val="de-DE"/>
        </w:rPr>
        <w:t xml:space="preserve"> </w:t>
      </w:r>
      <w:proofErr w:type="spellStart"/>
      <w:r w:rsidRPr="00CF3A36">
        <w:rPr>
          <w:sz w:val="24"/>
          <w:szCs w:val="24"/>
          <w:lang w:val="de-DE"/>
        </w:rPr>
        <w:t>Dostawca</w:t>
      </w:r>
      <w:proofErr w:type="spellEnd"/>
      <w:r w:rsidRPr="00CF3A36">
        <w:rPr>
          <w:sz w:val="24"/>
          <w:szCs w:val="24"/>
          <w:lang w:val="de-DE"/>
        </w:rPr>
        <w:t xml:space="preserve"> </w:t>
      </w:r>
      <w:proofErr w:type="spellStart"/>
      <w:r w:rsidRPr="00CF3A36">
        <w:rPr>
          <w:sz w:val="24"/>
          <w:szCs w:val="24"/>
          <w:lang w:val="de-DE"/>
        </w:rPr>
        <w:t>Usług</w:t>
      </w:r>
      <w:proofErr w:type="spellEnd"/>
      <w:r w:rsidRPr="00CF3A36">
        <w:rPr>
          <w:sz w:val="24"/>
          <w:szCs w:val="24"/>
          <w:lang w:val="de-DE"/>
        </w:rPr>
        <w:t xml:space="preserve"> </w:t>
      </w:r>
      <w:proofErr w:type="spellStart"/>
      <w:r w:rsidRPr="00CF3A36">
        <w:rPr>
          <w:sz w:val="24"/>
          <w:szCs w:val="24"/>
          <w:lang w:val="de-DE"/>
        </w:rPr>
        <w:t>Internetowych</w:t>
      </w:r>
      <w:proofErr w:type="spellEnd"/>
      <w:r w:rsidRPr="00CF3A36">
        <w:rPr>
          <w:sz w:val="24"/>
          <w:szCs w:val="24"/>
          <w:lang w:val="de-DE"/>
        </w:rPr>
        <w:t xml:space="preserve"> – ISPA (</w:t>
      </w:r>
      <w:r w:rsidR="00D85B06" w:rsidRPr="00CF3A36">
        <w:rPr>
          <w:sz w:val="24"/>
          <w:szCs w:val="24"/>
          <w:lang w:val="de-DE"/>
        </w:rPr>
        <w:t>Internet Service Provider Österreich)</w:t>
      </w:r>
      <w:r w:rsidRPr="00CF3A36">
        <w:rPr>
          <w:sz w:val="24"/>
          <w:szCs w:val="24"/>
          <w:lang w:val="de-DE"/>
        </w:rPr>
        <w:t>.</w:t>
      </w:r>
      <w:r w:rsidR="002A222E" w:rsidRPr="00CF3A36">
        <w:rPr>
          <w:rStyle w:val="notranslate"/>
          <w:sz w:val="24"/>
          <w:szCs w:val="24"/>
          <w:lang w:val="de-DE"/>
        </w:rPr>
        <w:fldChar w:fldCharType="begin"/>
      </w:r>
      <w:r w:rsidR="00D85B06" w:rsidRPr="00CF3A36">
        <w:rPr>
          <w:rStyle w:val="notranslate"/>
          <w:sz w:val="24"/>
          <w:szCs w:val="24"/>
          <w:lang w:val="de-DE"/>
        </w:rPr>
        <w:instrText xml:space="preserve"> HYPERLINK "https://translate.googleusercontent.com/translate_c?depth=1&amp;hl=pl&amp;prev=/search%3Fq%3Dspam%2Brechtslage%2B%25C3%25B6sterreich%26biw%3D1366%26bih%3D631&amp;rurl=translate.google.at&amp;sl=de&amp;u=https://www.onlinesicherheit.gv.at/services/behoerden_und_institutionen/datenschutz_und_konsumentenschutz/72085.html&amp;usg=ALkJrhiUfsBaZ57mJQWMC1xrtgtL4igtIw" </w:instrText>
      </w:r>
      <w:r w:rsidR="002A222E" w:rsidRPr="00CF3A36">
        <w:rPr>
          <w:rStyle w:val="notranslate"/>
          <w:sz w:val="24"/>
          <w:szCs w:val="24"/>
          <w:lang w:val="de-DE"/>
        </w:rPr>
        <w:fldChar w:fldCharType="separate"/>
      </w:r>
    </w:p>
    <w:p w:rsidR="00D85B06" w:rsidRPr="00CF3A36" w:rsidRDefault="002A222E" w:rsidP="00CF3A36">
      <w:pPr>
        <w:spacing w:line="276" w:lineRule="auto"/>
        <w:rPr>
          <w:rStyle w:val="notranslate"/>
          <w:szCs w:val="24"/>
          <w:lang w:val="de-DE"/>
        </w:rPr>
      </w:pPr>
      <w:r w:rsidRPr="00CF3A36">
        <w:rPr>
          <w:rStyle w:val="notranslate"/>
          <w:szCs w:val="24"/>
          <w:lang w:val="de-DE"/>
        </w:rPr>
        <w:fldChar w:fldCharType="end"/>
      </w:r>
    </w:p>
    <w:p w:rsidR="00D85B06" w:rsidRPr="00CF3A36" w:rsidRDefault="00D85B06" w:rsidP="00CF3A36">
      <w:pPr>
        <w:spacing w:line="276" w:lineRule="auto"/>
        <w:rPr>
          <w:szCs w:val="24"/>
        </w:rPr>
      </w:pPr>
      <w:r w:rsidRPr="00CF3A36">
        <w:rPr>
          <w:szCs w:val="24"/>
        </w:rPr>
        <w:t xml:space="preserve">Podstawowa regulacja dotycząca problematyki spamu w Austrii </w:t>
      </w:r>
      <w:r w:rsidR="002D5282" w:rsidRPr="00CF3A36">
        <w:rPr>
          <w:szCs w:val="24"/>
        </w:rPr>
        <w:t xml:space="preserve">została </w:t>
      </w:r>
      <w:r w:rsidRPr="00CF3A36">
        <w:rPr>
          <w:szCs w:val="24"/>
        </w:rPr>
        <w:t>zamieszczona w</w:t>
      </w:r>
      <w:r w:rsidR="00853999" w:rsidRPr="00CF3A36">
        <w:rPr>
          <w:szCs w:val="24"/>
        </w:rPr>
        <w:t> </w:t>
      </w:r>
      <w:r w:rsidRPr="00CF3A36">
        <w:rPr>
          <w:szCs w:val="24"/>
        </w:rPr>
        <w:t>§</w:t>
      </w:r>
      <w:r w:rsidR="00853999" w:rsidRPr="00CF3A36">
        <w:rPr>
          <w:szCs w:val="24"/>
        </w:rPr>
        <w:t> </w:t>
      </w:r>
      <w:r w:rsidRPr="00CF3A36">
        <w:rPr>
          <w:szCs w:val="24"/>
        </w:rPr>
        <w:t xml:space="preserve">107 ustawy </w:t>
      </w:r>
      <w:r w:rsidRPr="00CF3A36">
        <w:rPr>
          <w:i/>
          <w:szCs w:val="24"/>
        </w:rPr>
        <w:t>telekomunikacyjnej</w:t>
      </w:r>
      <w:r w:rsidRPr="00CF3A36">
        <w:rPr>
          <w:szCs w:val="24"/>
        </w:rPr>
        <w:t>. Zabronione jest, bez uzyskania wcześniejszej zgody odbiorcy, wysyłanie masowych e-maili</w:t>
      </w:r>
      <w:r w:rsidRPr="00CF3A36">
        <w:rPr>
          <w:rStyle w:val="Odwoanieprzypisudolnego"/>
          <w:szCs w:val="24"/>
        </w:rPr>
        <w:footnoteReference w:id="62"/>
      </w:r>
      <w:r w:rsidR="007413CC" w:rsidRPr="00CF3A36">
        <w:rPr>
          <w:szCs w:val="24"/>
        </w:rPr>
        <w:t>,</w:t>
      </w:r>
      <w:r w:rsidRPr="00CF3A36">
        <w:rPr>
          <w:szCs w:val="24"/>
        </w:rPr>
        <w:t xml:space="preserve"> w tym wiadomości zawierających treści reklamowe. Czynem penalizowanym jest wykonywanie połączeń telefonicznych bądź wysyłanie wiadomości e-mail celem uzyskania tego rodzaju zgody (§ 107 ustawy). </w:t>
      </w:r>
      <w:r w:rsidR="007413CC" w:rsidRPr="00CF3A36">
        <w:rPr>
          <w:szCs w:val="24"/>
        </w:rPr>
        <w:t>Z</w:t>
      </w:r>
      <w:r w:rsidRPr="00CF3A36">
        <w:rPr>
          <w:szCs w:val="24"/>
        </w:rPr>
        <w:t>goda musi być udzielona przez przyszłego odbiorcę w sposób wyraźny, a nie dorozumiany.</w:t>
      </w:r>
    </w:p>
    <w:p w:rsidR="00D85B06" w:rsidRPr="00CF3A36" w:rsidRDefault="00D85B06" w:rsidP="00CF3A36">
      <w:pPr>
        <w:pStyle w:val="NormalnyWeb"/>
        <w:spacing w:before="0" w:beforeAutospacing="0" w:after="0" w:afterAutospacing="0" w:line="276" w:lineRule="auto"/>
        <w:jc w:val="both"/>
        <w:rPr>
          <w:rFonts w:ascii="Calibri" w:hAnsi="Calibri"/>
        </w:rPr>
      </w:pPr>
      <w:r w:rsidRPr="00CF3A36">
        <w:rPr>
          <w:rFonts w:ascii="Calibri" w:hAnsi="Calibri"/>
        </w:rPr>
        <w:t xml:space="preserve">Podejmując działania polegające na wysyłaniu niezamówionej (niechcianej) komunikacji elektronicznej, telefonowaniu z ofertami reklamowymi, nadawca popełnia wykroczenie administracyjne, które </w:t>
      </w:r>
      <w:r w:rsidR="007413CC" w:rsidRPr="00CF3A36">
        <w:rPr>
          <w:rFonts w:ascii="Calibri" w:hAnsi="Calibri"/>
        </w:rPr>
        <w:t xml:space="preserve">jest </w:t>
      </w:r>
      <w:r w:rsidRPr="00CF3A36">
        <w:rPr>
          <w:rFonts w:ascii="Calibri" w:hAnsi="Calibri"/>
        </w:rPr>
        <w:t xml:space="preserve">zagrożone karą grzywny w wysokości do 37.000 euro. Organami właściwymi w sprawach skarg na naruszenie ustawy </w:t>
      </w:r>
      <w:r w:rsidRPr="00CF3A36">
        <w:rPr>
          <w:rFonts w:ascii="Calibri" w:hAnsi="Calibri"/>
          <w:i/>
        </w:rPr>
        <w:t>telekomunikacyjnej</w:t>
      </w:r>
      <w:r w:rsidRPr="00CF3A36">
        <w:rPr>
          <w:rFonts w:ascii="Calibri" w:hAnsi="Calibri"/>
        </w:rPr>
        <w:t xml:space="preserve"> są regionalne urzędy telekomunikacyjne, będące jednostkami terenowymi Ministerstwa Komunikacji, Innowacji i</w:t>
      </w:r>
      <w:r w:rsidR="007413CC" w:rsidRPr="00CF3A36">
        <w:rPr>
          <w:rFonts w:ascii="Calibri" w:hAnsi="Calibri"/>
        </w:rPr>
        <w:t> </w:t>
      </w:r>
      <w:r w:rsidRPr="00CF3A36">
        <w:rPr>
          <w:rFonts w:ascii="Calibri" w:hAnsi="Calibri"/>
        </w:rPr>
        <w:t>Technologii</w:t>
      </w:r>
      <w:r w:rsidRPr="00CF3A36">
        <w:rPr>
          <w:rStyle w:val="Odwoanieprzypisudolnego"/>
          <w:rFonts w:ascii="Calibri" w:hAnsi="Calibri"/>
        </w:rPr>
        <w:footnoteReference w:id="63"/>
      </w:r>
      <w:r w:rsidRPr="00CF3A36">
        <w:rPr>
          <w:rFonts w:ascii="Calibri" w:hAnsi="Calibri"/>
        </w:rPr>
        <w:t xml:space="preserve">. Nadmierna (obciążająca) reklama </w:t>
      </w:r>
      <w:r w:rsidR="007413CC" w:rsidRPr="00CF3A36">
        <w:rPr>
          <w:rFonts w:ascii="Calibri" w:hAnsi="Calibri"/>
        </w:rPr>
        <w:t xml:space="preserve">jest </w:t>
      </w:r>
      <w:r w:rsidRPr="00CF3A36">
        <w:rPr>
          <w:rFonts w:ascii="Calibri" w:hAnsi="Calibri"/>
        </w:rPr>
        <w:t xml:space="preserve">traktowana przez orzecznictwo nie tylko jako naruszenie ustawy telekomunikacyjnej, ale również jako działania nieuczciwej konkurencji. Analogicznie do uregulowań obowiązujących w Niemczech, konsument może domagać się </w:t>
      </w:r>
      <w:r w:rsidR="003C6B6D" w:rsidRPr="00CF3A36">
        <w:rPr>
          <w:rFonts w:ascii="Calibri" w:hAnsi="Calibri"/>
        </w:rPr>
        <w:t xml:space="preserve">stosownego odszkodowania oraz </w:t>
      </w:r>
      <w:r w:rsidRPr="00CF3A36">
        <w:rPr>
          <w:rFonts w:ascii="Calibri" w:hAnsi="Calibri"/>
        </w:rPr>
        <w:t xml:space="preserve">zaprzestania dokonywania naruszeń. </w:t>
      </w:r>
      <w:r w:rsidR="0056145A" w:rsidRPr="00CF3A36">
        <w:rPr>
          <w:rFonts w:ascii="Calibri" w:hAnsi="Calibri"/>
        </w:rPr>
        <w:t>Przyjmuje się, że</w:t>
      </w:r>
      <w:r w:rsidR="0056145A" w:rsidRPr="00CF3A36" w:rsidDel="0056145A">
        <w:rPr>
          <w:rFonts w:ascii="Calibri" w:hAnsi="Calibri"/>
        </w:rPr>
        <w:t xml:space="preserve"> </w:t>
      </w:r>
      <w:r w:rsidRPr="00CF3A36">
        <w:rPr>
          <w:rFonts w:ascii="Calibri" w:hAnsi="Calibri"/>
        </w:rPr>
        <w:t>wykrocze</w:t>
      </w:r>
      <w:r w:rsidR="0056145A" w:rsidRPr="00CF3A36">
        <w:rPr>
          <w:rFonts w:ascii="Calibri" w:hAnsi="Calibri"/>
        </w:rPr>
        <w:t>nia</w:t>
      </w:r>
      <w:r w:rsidRPr="00CF3A36">
        <w:rPr>
          <w:rFonts w:ascii="Calibri" w:hAnsi="Calibri"/>
        </w:rPr>
        <w:t xml:space="preserve"> administracyjn</w:t>
      </w:r>
      <w:r w:rsidR="0056145A" w:rsidRPr="00CF3A36">
        <w:rPr>
          <w:rFonts w:ascii="Calibri" w:hAnsi="Calibri"/>
        </w:rPr>
        <w:t>e</w:t>
      </w:r>
      <w:r w:rsidRPr="00CF3A36">
        <w:rPr>
          <w:rFonts w:ascii="Calibri" w:hAnsi="Calibri"/>
        </w:rPr>
        <w:t>, które nie zostały popełnione w Austrii,  są</w:t>
      </w:r>
      <w:r w:rsidR="00853999" w:rsidRPr="00CF3A36">
        <w:rPr>
          <w:rFonts w:ascii="Calibri" w:hAnsi="Calibri"/>
        </w:rPr>
        <w:t> </w:t>
      </w:r>
      <w:r w:rsidRPr="00CF3A36">
        <w:rPr>
          <w:rFonts w:ascii="Calibri" w:hAnsi="Calibri"/>
        </w:rPr>
        <w:t>popełnione w miejscu, w którym połączenie dotrze do linii abonenta.</w:t>
      </w:r>
    </w:p>
    <w:p w:rsidR="00D85B06" w:rsidRPr="00CF3A36" w:rsidRDefault="00D85B06" w:rsidP="00CF3A36">
      <w:pPr>
        <w:pStyle w:val="NormalnyWeb"/>
        <w:spacing w:before="0" w:beforeAutospacing="0" w:after="0" w:afterAutospacing="0" w:line="276" w:lineRule="auto"/>
        <w:jc w:val="both"/>
        <w:rPr>
          <w:rFonts w:ascii="Calibri" w:hAnsi="Calibri"/>
        </w:rPr>
      </w:pPr>
      <w:r w:rsidRPr="00CF3A36">
        <w:rPr>
          <w:rFonts w:ascii="Calibri" w:hAnsi="Calibri"/>
        </w:rPr>
        <w:t xml:space="preserve">Ponadto, zgodnie z § 63 ustawy </w:t>
      </w:r>
      <w:r w:rsidRPr="00CF3A36">
        <w:rPr>
          <w:rFonts w:ascii="Calibri" w:hAnsi="Calibri"/>
          <w:i/>
        </w:rPr>
        <w:t>o działalności gospodarczej</w:t>
      </w:r>
      <w:r w:rsidRPr="00CF3A36">
        <w:rPr>
          <w:rFonts w:ascii="Calibri" w:hAnsi="Calibri"/>
        </w:rPr>
        <w:t xml:space="preserve">, wszystkie wiadomości elektroniczne stanowiące reklamę bezpośrednią muszą </w:t>
      </w:r>
      <w:r w:rsidR="0056145A" w:rsidRPr="00CF3A36">
        <w:rPr>
          <w:rFonts w:ascii="Calibri" w:hAnsi="Calibri"/>
        </w:rPr>
        <w:t xml:space="preserve">być oznaczone </w:t>
      </w:r>
      <w:r w:rsidRPr="00CF3A36">
        <w:rPr>
          <w:rFonts w:ascii="Calibri" w:hAnsi="Calibri"/>
        </w:rPr>
        <w:t xml:space="preserve">jako takie (taka informacja może być zawarta np. w temacie wiadomości). </w:t>
      </w:r>
      <w:r w:rsidR="0056145A" w:rsidRPr="00CF3A36">
        <w:rPr>
          <w:rFonts w:ascii="Calibri" w:hAnsi="Calibri"/>
        </w:rPr>
        <w:t xml:space="preserve">W przypadku </w:t>
      </w:r>
      <w:r w:rsidRPr="00CF3A36">
        <w:rPr>
          <w:rFonts w:ascii="Calibri" w:hAnsi="Calibri"/>
        </w:rPr>
        <w:t xml:space="preserve">korespondencji, która jest przynajmniej cztery razy do roku wysyłana do odbiorcy (np. w formie tzw. </w:t>
      </w:r>
      <w:proofErr w:type="spellStart"/>
      <w:r w:rsidRPr="00CF3A36">
        <w:rPr>
          <w:rFonts w:ascii="Calibri" w:hAnsi="Calibri"/>
        </w:rPr>
        <w:t>newslettera</w:t>
      </w:r>
      <w:proofErr w:type="spellEnd"/>
      <w:r w:rsidRPr="00CF3A36">
        <w:rPr>
          <w:rFonts w:ascii="Calibri" w:hAnsi="Calibri"/>
        </w:rPr>
        <w:t>) taka informacja musi być podana w stopce (</w:t>
      </w:r>
      <w:proofErr w:type="spellStart"/>
      <w:r w:rsidRPr="00CF3A36">
        <w:rPr>
          <w:rFonts w:ascii="Calibri" w:hAnsi="Calibri"/>
        </w:rPr>
        <w:t>impressum</w:t>
      </w:r>
      <w:proofErr w:type="spellEnd"/>
      <w:r w:rsidRPr="00CF3A36">
        <w:rPr>
          <w:rFonts w:ascii="Calibri" w:hAnsi="Calibri"/>
        </w:rPr>
        <w:t>) wiadomości e-mail. Za</w:t>
      </w:r>
      <w:r w:rsidR="00853999" w:rsidRPr="00CF3A36">
        <w:rPr>
          <w:rFonts w:ascii="Calibri" w:hAnsi="Calibri"/>
        </w:rPr>
        <w:t> </w:t>
      </w:r>
      <w:r w:rsidRPr="00CF3A36">
        <w:rPr>
          <w:rFonts w:ascii="Calibri" w:hAnsi="Calibri"/>
        </w:rPr>
        <w:t xml:space="preserve">złamanie obowiązków ujawnienia charakteru korespondencji może być nałożona kara grzywny w wysokości od 2.180 do 3.000 euro. </w:t>
      </w:r>
    </w:p>
    <w:p w:rsidR="00D85B06" w:rsidRPr="00CF3A36" w:rsidRDefault="00D85B06" w:rsidP="00CF3A36">
      <w:pPr>
        <w:pStyle w:val="NormalnyWeb"/>
        <w:spacing w:before="0" w:beforeAutospacing="0" w:after="0" w:afterAutospacing="0" w:line="276" w:lineRule="auto"/>
        <w:jc w:val="both"/>
        <w:rPr>
          <w:rFonts w:ascii="Calibri" w:hAnsi="Calibri"/>
        </w:rPr>
      </w:pPr>
    </w:p>
    <w:p w:rsidR="00D85B06" w:rsidRPr="00CF3A36" w:rsidRDefault="00D85B06" w:rsidP="00CF3A36">
      <w:pPr>
        <w:pStyle w:val="NormalnyWeb"/>
        <w:spacing w:before="0" w:beforeAutospacing="0" w:after="0" w:afterAutospacing="0" w:line="276" w:lineRule="auto"/>
        <w:jc w:val="both"/>
        <w:rPr>
          <w:rFonts w:ascii="Calibri" w:hAnsi="Calibri"/>
        </w:rPr>
      </w:pPr>
      <w:r w:rsidRPr="00CF3A36">
        <w:rPr>
          <w:rFonts w:ascii="Calibri" w:hAnsi="Calibri"/>
        </w:rPr>
        <w:t xml:space="preserve">Nie jest wymagana wcześniejsza zgoda na otrzymywanie niezamówionych uprzednio wiadomości w formie elektronicznej, jeśli kumulatywnie </w:t>
      </w:r>
      <w:r w:rsidR="0056145A" w:rsidRPr="00CF3A36">
        <w:rPr>
          <w:rFonts w:ascii="Calibri" w:hAnsi="Calibri"/>
        </w:rPr>
        <w:t xml:space="preserve">zostaną </w:t>
      </w:r>
      <w:r w:rsidRPr="00CF3A36">
        <w:rPr>
          <w:rFonts w:ascii="Calibri" w:hAnsi="Calibri"/>
        </w:rPr>
        <w:t>spełnione poniższe przesłanki:</w:t>
      </w:r>
    </w:p>
    <w:p w:rsidR="00D85B06" w:rsidRPr="00CF3A36" w:rsidRDefault="00D85B06" w:rsidP="00CF3A36">
      <w:pPr>
        <w:numPr>
          <w:ilvl w:val="0"/>
          <w:numId w:val="7"/>
        </w:numPr>
        <w:spacing w:line="276" w:lineRule="auto"/>
        <w:rPr>
          <w:szCs w:val="24"/>
        </w:rPr>
      </w:pPr>
      <w:r w:rsidRPr="00CF3A36">
        <w:rPr>
          <w:szCs w:val="24"/>
        </w:rPr>
        <w:t>nadawca wiadomości otrzymał adres e-mail w związku ze sprzedażą towarów bądź usług i korzysta z nich, wysyłając oferty sprzedaży podobnych towarów bądź usług</w:t>
      </w:r>
      <w:r w:rsidR="003D5AAA" w:rsidRPr="00CF3A36">
        <w:rPr>
          <w:szCs w:val="24"/>
        </w:rPr>
        <w:t>;</w:t>
      </w:r>
    </w:p>
    <w:p w:rsidR="00D85B06" w:rsidRPr="00CF3A36" w:rsidRDefault="00D85B06" w:rsidP="00CF3A36">
      <w:pPr>
        <w:numPr>
          <w:ilvl w:val="0"/>
          <w:numId w:val="7"/>
        </w:numPr>
        <w:spacing w:line="276" w:lineRule="auto"/>
        <w:rPr>
          <w:szCs w:val="24"/>
        </w:rPr>
      </w:pPr>
      <w:r w:rsidRPr="00CF3A36">
        <w:rPr>
          <w:szCs w:val="24"/>
        </w:rPr>
        <w:t xml:space="preserve">wiadomość </w:t>
      </w:r>
      <w:r w:rsidR="003D5AAA" w:rsidRPr="00CF3A36">
        <w:rPr>
          <w:szCs w:val="24"/>
        </w:rPr>
        <w:t xml:space="preserve">jest </w:t>
      </w:r>
      <w:r w:rsidRPr="00CF3A36">
        <w:rPr>
          <w:szCs w:val="24"/>
        </w:rPr>
        <w:t xml:space="preserve">wysyłana </w:t>
      </w:r>
      <w:r w:rsidR="003D5AAA" w:rsidRPr="00CF3A36">
        <w:rPr>
          <w:szCs w:val="24"/>
        </w:rPr>
        <w:t xml:space="preserve">w </w:t>
      </w:r>
      <w:r w:rsidRPr="00CF3A36">
        <w:rPr>
          <w:szCs w:val="24"/>
        </w:rPr>
        <w:t>cel</w:t>
      </w:r>
      <w:r w:rsidR="003D5AAA" w:rsidRPr="00CF3A36">
        <w:rPr>
          <w:szCs w:val="24"/>
        </w:rPr>
        <w:t>u</w:t>
      </w:r>
      <w:r w:rsidRPr="00CF3A36">
        <w:rPr>
          <w:szCs w:val="24"/>
        </w:rPr>
        <w:t xml:space="preserve"> przesłania reklamy bezpośredniej</w:t>
      </w:r>
      <w:r w:rsidR="003D5AAA" w:rsidRPr="00CF3A36">
        <w:rPr>
          <w:szCs w:val="24"/>
        </w:rPr>
        <w:t>,</w:t>
      </w:r>
      <w:r w:rsidRPr="00CF3A36">
        <w:rPr>
          <w:szCs w:val="24"/>
        </w:rPr>
        <w:t xml:space="preserve"> dotyczącej podobnych produktów sprzedawanych przez nadawcę wiadomości</w:t>
      </w:r>
      <w:r w:rsidR="003D5AAA" w:rsidRPr="00CF3A36">
        <w:rPr>
          <w:szCs w:val="24"/>
        </w:rPr>
        <w:t>;</w:t>
      </w:r>
      <w:r w:rsidRPr="00CF3A36">
        <w:rPr>
          <w:szCs w:val="24"/>
        </w:rPr>
        <w:t xml:space="preserve">  </w:t>
      </w:r>
    </w:p>
    <w:p w:rsidR="00D85B06" w:rsidRPr="00CF3A36" w:rsidRDefault="00D85B06" w:rsidP="00CF3A36">
      <w:pPr>
        <w:numPr>
          <w:ilvl w:val="0"/>
          <w:numId w:val="7"/>
        </w:numPr>
        <w:spacing w:line="276" w:lineRule="auto"/>
        <w:rPr>
          <w:szCs w:val="24"/>
        </w:rPr>
      </w:pPr>
      <w:r w:rsidRPr="00CF3A36">
        <w:rPr>
          <w:szCs w:val="24"/>
        </w:rPr>
        <w:t>odbiorcy wiadomości zagwarantowan</w:t>
      </w:r>
      <w:r w:rsidR="003D5AAA" w:rsidRPr="00CF3A36">
        <w:rPr>
          <w:szCs w:val="24"/>
        </w:rPr>
        <w:t>o</w:t>
      </w:r>
      <w:r w:rsidRPr="00CF3A36">
        <w:rPr>
          <w:szCs w:val="24"/>
        </w:rPr>
        <w:t xml:space="preserve"> możliwość każdoczasowej, bezpłatnej i</w:t>
      </w:r>
      <w:r w:rsidR="003D5AAA" w:rsidRPr="00CF3A36">
        <w:rPr>
          <w:szCs w:val="24"/>
        </w:rPr>
        <w:t> </w:t>
      </w:r>
      <w:r w:rsidRPr="00CF3A36">
        <w:rPr>
          <w:szCs w:val="24"/>
        </w:rPr>
        <w:t>bezproblemowej rezygnacji z otrzymywania takich wiadomości</w:t>
      </w:r>
      <w:r w:rsidR="003D5AAA" w:rsidRPr="00CF3A36">
        <w:rPr>
          <w:szCs w:val="24"/>
        </w:rPr>
        <w:t>;</w:t>
      </w:r>
      <w:r w:rsidRPr="00CF3A36">
        <w:rPr>
          <w:szCs w:val="24"/>
        </w:rPr>
        <w:t xml:space="preserve"> </w:t>
      </w:r>
    </w:p>
    <w:p w:rsidR="00D85B06" w:rsidRPr="00CF3A36" w:rsidRDefault="00D85B06" w:rsidP="00CF3A36">
      <w:pPr>
        <w:numPr>
          <w:ilvl w:val="0"/>
          <w:numId w:val="7"/>
        </w:numPr>
        <w:spacing w:line="276" w:lineRule="auto"/>
        <w:rPr>
          <w:szCs w:val="24"/>
        </w:rPr>
      </w:pPr>
      <w:r w:rsidRPr="00CF3A36">
        <w:rPr>
          <w:szCs w:val="24"/>
        </w:rPr>
        <w:t xml:space="preserve">odbiorca nie dokonał wcześniejszego zastrzeżenia, </w:t>
      </w:r>
      <w:r w:rsidR="008F37A0" w:rsidRPr="00CF3A36">
        <w:rPr>
          <w:szCs w:val="24"/>
        </w:rPr>
        <w:t>że</w:t>
      </w:r>
      <w:r w:rsidRPr="00CF3A36">
        <w:rPr>
          <w:szCs w:val="24"/>
        </w:rPr>
        <w:t xml:space="preserve"> nie chce otrzymywać wiadomości takiego rodzaju </w:t>
      </w:r>
      <w:r w:rsidR="008F37A0" w:rsidRPr="00CF3A36">
        <w:rPr>
          <w:szCs w:val="24"/>
        </w:rPr>
        <w:t>(w</w:t>
      </w:r>
      <w:r w:rsidRPr="00CF3A36">
        <w:rPr>
          <w:szCs w:val="24"/>
        </w:rPr>
        <w:t xml:space="preserve"> szczególności nie mogą być przesyłane wiadomości elektroniczne do odbiorcy, który widnieje na liście prowadzonej przez Urząd Regulacji Telekomunikacji i Radia</w:t>
      </w:r>
      <w:r w:rsidR="008F37A0" w:rsidRPr="00CF3A36">
        <w:rPr>
          <w:szCs w:val="24"/>
        </w:rPr>
        <w:t>)</w:t>
      </w:r>
      <w:r w:rsidRPr="00CF3A36">
        <w:rPr>
          <w:szCs w:val="24"/>
        </w:rPr>
        <w:t xml:space="preserve">.   </w:t>
      </w:r>
    </w:p>
    <w:p w:rsidR="00D85B06" w:rsidRPr="00CF3A36" w:rsidRDefault="00D85B06" w:rsidP="00CF3A36">
      <w:pPr>
        <w:spacing w:line="276" w:lineRule="auto"/>
        <w:ind w:left="360"/>
        <w:rPr>
          <w:szCs w:val="24"/>
        </w:rPr>
      </w:pPr>
    </w:p>
    <w:p w:rsidR="00D85B06" w:rsidRPr="00CF3A36" w:rsidRDefault="00D85B06" w:rsidP="00CF3A36">
      <w:pPr>
        <w:spacing w:line="276" w:lineRule="auto"/>
        <w:ind w:left="360"/>
        <w:rPr>
          <w:szCs w:val="24"/>
        </w:rPr>
      </w:pPr>
      <w:r w:rsidRPr="00CF3A36">
        <w:rPr>
          <w:szCs w:val="24"/>
        </w:rPr>
        <w:t xml:space="preserve">Powyższe wyjątki, kiedy nadawca może w sposób legalny przesyłać informacje w formie elektronicznej, nie dotyczą wiadomości przekazywanych telefonicznie bądź za pomocą faksu. Wówczas obowiązuje </w:t>
      </w:r>
      <w:r w:rsidR="008F37A0" w:rsidRPr="00CF3A36">
        <w:rPr>
          <w:szCs w:val="24"/>
        </w:rPr>
        <w:t xml:space="preserve">– </w:t>
      </w:r>
      <w:r w:rsidRPr="00CF3A36">
        <w:rPr>
          <w:szCs w:val="24"/>
        </w:rPr>
        <w:t>bez żadnych ograniczeń</w:t>
      </w:r>
      <w:r w:rsidR="008F37A0" w:rsidRPr="00CF3A36">
        <w:rPr>
          <w:szCs w:val="24"/>
        </w:rPr>
        <w:t xml:space="preserve"> –</w:t>
      </w:r>
      <w:r w:rsidRPr="00CF3A36">
        <w:rPr>
          <w:szCs w:val="24"/>
        </w:rPr>
        <w:t xml:space="preserve"> reguła, zgodnie z którą konieczne jest wcześniejsze udzielenie zgody na otrzymywanie wiadomości za</w:t>
      </w:r>
      <w:r w:rsidR="00853999" w:rsidRPr="00CF3A36">
        <w:rPr>
          <w:szCs w:val="24"/>
        </w:rPr>
        <w:t> </w:t>
      </w:r>
      <w:r w:rsidRPr="00CF3A36">
        <w:rPr>
          <w:szCs w:val="24"/>
        </w:rPr>
        <w:t>pośrednictwem telefonu bądź faksu.</w:t>
      </w:r>
    </w:p>
    <w:p w:rsidR="00D85B06" w:rsidRPr="00CF3A36" w:rsidRDefault="00D85B06" w:rsidP="00CF3A36">
      <w:pPr>
        <w:spacing w:line="276" w:lineRule="auto"/>
        <w:ind w:left="360"/>
        <w:rPr>
          <w:szCs w:val="24"/>
        </w:rPr>
      </w:pPr>
      <w:r w:rsidRPr="00CF3A36">
        <w:rPr>
          <w:szCs w:val="24"/>
        </w:rPr>
        <w:t xml:space="preserve">W Austrii </w:t>
      </w:r>
      <w:r w:rsidR="008F37A0" w:rsidRPr="00CF3A36">
        <w:rPr>
          <w:szCs w:val="24"/>
        </w:rPr>
        <w:t xml:space="preserve">jest </w:t>
      </w:r>
      <w:r w:rsidRPr="00CF3A36">
        <w:rPr>
          <w:szCs w:val="24"/>
        </w:rPr>
        <w:t xml:space="preserve">prowadzona w stosunku do konsumentów, tj. końcowych odbiorców usług telekomunikacyjnych, działalność edukacyjna, mająca na celu uświadomienie przysługujących im praw w sytuacji otrzymywania spamu. </w:t>
      </w:r>
    </w:p>
    <w:p w:rsidR="00D85B06" w:rsidRPr="00CF3A36" w:rsidRDefault="002A222E" w:rsidP="00CF3A36">
      <w:pPr>
        <w:spacing w:line="276" w:lineRule="auto"/>
        <w:ind w:left="360"/>
        <w:rPr>
          <w:szCs w:val="24"/>
        </w:rPr>
      </w:pPr>
      <w:r>
        <w:rPr>
          <w:noProof/>
          <w:szCs w:val="24"/>
          <w:lang w:eastAsia="pl-PL"/>
        </w:rPr>
        <w:pict>
          <v:roundrect id="Prostokąt zaokrąglony 68" o:spid="_x0000_s1047" style="position:absolute;left:0;text-align:left;margin-left:10.15pt;margin-top:3.1pt;width:462.5pt;height:370.5pt;z-index:251712512;visibility:visibl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" fillcolor="#4f81bd [3204]" strokecolor="white [3201]" strokeweight="3pt">
            <v:shadow on="t" color="black" opacity="24903f" origin=",.5" offset="0,.55556mm"/>
            <v:path arrowok="t"/>
            <v:textbox>
              <w:txbxContent>
                <w:p w:rsidR="006D0740" w:rsidRPr="00663E5F" w:rsidRDefault="006D0740" w:rsidP="000B5293">
                  <w:pPr>
                    <w:spacing w:line="276" w:lineRule="auto"/>
                    <w:rPr>
                      <w:color w:val="FFFFFF" w:themeColor="background1"/>
                      <w:szCs w:val="24"/>
                    </w:rPr>
                  </w:pPr>
                  <w:r w:rsidRPr="00663E5F">
                    <w:rPr>
                      <w:color w:val="FFFFFF" w:themeColor="background1"/>
                      <w:szCs w:val="24"/>
                    </w:rPr>
                    <w:t>Jako przykład dobrej praktyki w zakresie działań prewencyjnych można wskazać przewodnik wydany przez Austriacką Izbę Gospodarczą (</w:t>
                  </w:r>
                  <w:proofErr w:type="spellStart"/>
                  <w:r w:rsidRPr="00663E5F">
                    <w:rPr>
                      <w:color w:val="FFFFFF" w:themeColor="background1"/>
                      <w:szCs w:val="24"/>
                    </w:rPr>
                    <w:t>Wirtschaftskammer</w:t>
                  </w:r>
                  <w:proofErr w:type="spellEnd"/>
                  <w:r w:rsidRPr="00663E5F">
                    <w:rPr>
                      <w:color w:val="FFFFFF" w:themeColor="background1"/>
                      <w:szCs w:val="24"/>
                    </w:rPr>
                    <w:t xml:space="preserve"> </w:t>
                  </w:r>
                  <w:proofErr w:type="spellStart"/>
                  <w:r w:rsidRPr="00663E5F">
                    <w:rPr>
                      <w:color w:val="FFFFFF" w:themeColor="background1"/>
                      <w:szCs w:val="24"/>
                    </w:rPr>
                    <w:t>Österreich</w:t>
                  </w:r>
                  <w:proofErr w:type="spellEnd"/>
                  <w:r w:rsidRPr="00663E5F">
                    <w:rPr>
                      <w:color w:val="FFFFFF" w:themeColor="background1"/>
                      <w:szCs w:val="24"/>
                    </w:rPr>
                    <w:t>)</w:t>
                  </w:r>
                  <w:r>
                    <w:rPr>
                      <w:color w:val="FFFFFF" w:themeColor="background1"/>
                      <w:szCs w:val="24"/>
                    </w:rPr>
                    <w:t>,</w:t>
                  </w:r>
                  <w:r w:rsidRPr="00663E5F">
                    <w:rPr>
                      <w:color w:val="FFFFFF" w:themeColor="background1"/>
                      <w:szCs w:val="24"/>
                    </w:rPr>
                    <w:t xml:space="preserve"> dotyczący marketingu w sieci (E-Marketing </w:t>
                  </w:r>
                  <w:proofErr w:type="spellStart"/>
                  <w:r w:rsidRPr="00663E5F">
                    <w:rPr>
                      <w:color w:val="FFFFFF" w:themeColor="background1"/>
                      <w:szCs w:val="24"/>
                    </w:rPr>
                    <w:t>Leitfaden</w:t>
                  </w:r>
                  <w:proofErr w:type="spellEnd"/>
                  <w:r w:rsidRPr="00663E5F">
                    <w:rPr>
                      <w:color w:val="FFFFFF" w:themeColor="background1"/>
                      <w:szCs w:val="24"/>
                    </w:rPr>
                    <w:t xml:space="preserve">) i zawierający wiele praktycznych wskazówek odnośnie </w:t>
                  </w:r>
                  <w:r>
                    <w:rPr>
                      <w:color w:val="FFFFFF" w:themeColor="background1"/>
                      <w:szCs w:val="24"/>
                    </w:rPr>
                    <w:t xml:space="preserve">do </w:t>
                  </w:r>
                  <w:r w:rsidRPr="00663E5F">
                    <w:rPr>
                      <w:color w:val="FFFFFF" w:themeColor="background1"/>
                      <w:szCs w:val="24"/>
                    </w:rPr>
                    <w:t xml:space="preserve">radzenia sobie ze spamem. Dokument zawiera propozycję formularza w postaci listy kontrolnej (ang. </w:t>
                  </w:r>
                  <w:proofErr w:type="spellStart"/>
                  <w:r w:rsidRPr="00663E5F">
                    <w:rPr>
                      <w:color w:val="FFFFFF" w:themeColor="background1"/>
                      <w:szCs w:val="24"/>
                    </w:rPr>
                    <w:t>checklist</w:t>
                  </w:r>
                  <w:proofErr w:type="spellEnd"/>
                  <w:r w:rsidRPr="00663E5F">
                    <w:rPr>
                      <w:color w:val="FFFFFF" w:themeColor="background1"/>
                      <w:szCs w:val="24"/>
                    </w:rPr>
                    <w:t xml:space="preserve">). Udzielenie odpowiedzi na kilkanaście pytań, umożliwia zweryfikowanie czy wysyłana wiadomość nie zostanie uznana za spam. </w:t>
                  </w:r>
                </w:p>
                <w:p w:rsidR="006D0740" w:rsidRPr="00663E5F" w:rsidRDefault="006D0740" w:rsidP="000B5293">
                  <w:pPr>
                    <w:spacing w:line="276" w:lineRule="auto"/>
                    <w:rPr>
                      <w:color w:val="FFFFFF" w:themeColor="background1"/>
                      <w:szCs w:val="24"/>
                    </w:rPr>
                  </w:pPr>
                  <w:r>
                    <w:rPr>
                      <w:color w:val="FFFFFF" w:themeColor="background1"/>
                      <w:szCs w:val="24"/>
                    </w:rPr>
                    <w:t>W p</w:t>
                  </w:r>
                  <w:r w:rsidRPr="00663E5F">
                    <w:rPr>
                      <w:color w:val="FFFFFF" w:themeColor="background1"/>
                      <w:szCs w:val="24"/>
                    </w:rPr>
                    <w:t>odobny</w:t>
                  </w:r>
                  <w:r>
                    <w:rPr>
                      <w:color w:val="FFFFFF" w:themeColor="background1"/>
                      <w:szCs w:val="24"/>
                    </w:rPr>
                    <w:t>m</w:t>
                  </w:r>
                  <w:r w:rsidRPr="00663E5F">
                    <w:rPr>
                      <w:color w:val="FFFFFF" w:themeColor="background1"/>
                      <w:szCs w:val="24"/>
                    </w:rPr>
                    <w:t xml:space="preserve"> cel</w:t>
                  </w:r>
                  <w:r>
                    <w:rPr>
                      <w:color w:val="FFFFFF" w:themeColor="background1"/>
                      <w:szCs w:val="24"/>
                    </w:rPr>
                    <w:t>u</w:t>
                  </w:r>
                  <w:r w:rsidRPr="00663E5F">
                    <w:rPr>
                      <w:color w:val="FFFFFF" w:themeColor="background1"/>
                      <w:szCs w:val="24"/>
                    </w:rPr>
                    <w:t xml:space="preserve"> </w:t>
                  </w:r>
                  <w:r>
                    <w:rPr>
                      <w:color w:val="FFFFFF" w:themeColor="background1"/>
                      <w:szCs w:val="24"/>
                    </w:rPr>
                    <w:t xml:space="preserve">jest </w:t>
                  </w:r>
                  <w:r w:rsidRPr="00663E5F">
                    <w:rPr>
                      <w:color w:val="FFFFFF" w:themeColor="background1"/>
                      <w:szCs w:val="24"/>
                    </w:rPr>
                    <w:t>wydawana (i corocznie aktualizowana)</w:t>
                  </w:r>
                  <w:r>
                    <w:rPr>
                      <w:color w:val="FFFFFF" w:themeColor="background1"/>
                      <w:szCs w:val="24"/>
                    </w:rPr>
                    <w:t>,</w:t>
                  </w:r>
                  <w:r w:rsidRPr="00663E5F">
                    <w:rPr>
                      <w:color w:val="FFFFFF" w:themeColor="background1"/>
                      <w:szCs w:val="24"/>
                    </w:rPr>
                    <w:t xml:space="preserve"> przez Urząd Regulacji Telekomunikacji i Radia</w:t>
                  </w:r>
                  <w:r>
                    <w:rPr>
                      <w:color w:val="FFFFFF" w:themeColor="background1"/>
                      <w:szCs w:val="24"/>
                    </w:rPr>
                    <w:t>,</w:t>
                  </w:r>
                  <w:r w:rsidRPr="00663E5F">
                    <w:rPr>
                      <w:color w:val="FFFFFF" w:themeColor="background1"/>
                      <w:szCs w:val="24"/>
                    </w:rPr>
                    <w:t xml:space="preserve"> broszura informacyjna dotycząca niechcianej reklamy. Przykładowe rady:</w:t>
                  </w:r>
                </w:p>
                <w:p w:rsidR="006D0740" w:rsidRPr="00663E5F" w:rsidRDefault="006D0740" w:rsidP="00166B2F">
                  <w:pPr>
                    <w:numPr>
                      <w:ilvl w:val="0"/>
                      <w:numId w:val="61"/>
                    </w:numPr>
                    <w:rPr>
                      <w:color w:val="FFFFFF" w:themeColor="background1"/>
                    </w:rPr>
                  </w:pPr>
                  <w:r w:rsidRPr="00663E5F">
                    <w:rPr>
                      <w:color w:val="FFFFFF" w:themeColor="background1"/>
                    </w:rPr>
                    <w:t>najlepszym sposobem ochrony przed otrzymywaniem niechcianych wiadomości jest zapobieganie im;</w:t>
                  </w:r>
                </w:p>
                <w:p w:rsidR="006D0740" w:rsidRPr="00663E5F" w:rsidRDefault="006D0740" w:rsidP="00575D36">
                  <w:pPr>
                    <w:numPr>
                      <w:ilvl w:val="0"/>
                      <w:numId w:val="61"/>
                    </w:numPr>
                    <w:rPr>
                      <w:color w:val="FFFFFF" w:themeColor="background1"/>
                    </w:rPr>
                  </w:pPr>
                  <w:r w:rsidRPr="00663E5F">
                    <w:rPr>
                      <w:color w:val="FFFFFF" w:themeColor="background1"/>
                    </w:rPr>
                    <w:t>należy odpowiednio chronić swój adres e-mail i numer telefonu (nie ujawniać go na stronach internetowych, forach i grupach dyskusyjnych);</w:t>
                  </w:r>
                </w:p>
                <w:p w:rsidR="006D0740" w:rsidRPr="00663E5F" w:rsidRDefault="006D0740" w:rsidP="00575D36">
                  <w:pPr>
                    <w:numPr>
                      <w:ilvl w:val="0"/>
                      <w:numId w:val="61"/>
                    </w:numPr>
                    <w:rPr>
                      <w:color w:val="FFFFFF" w:themeColor="background1"/>
                    </w:rPr>
                  </w:pPr>
                  <w:r w:rsidRPr="00663E5F">
                    <w:rPr>
                      <w:color w:val="FFFFFF" w:themeColor="background1"/>
                    </w:rPr>
                    <w:t>klienci prywatni</w:t>
                  </w:r>
                  <w:r>
                    <w:rPr>
                      <w:color w:val="FFFFFF" w:themeColor="background1"/>
                    </w:rPr>
                    <w:t>,</w:t>
                  </w:r>
                  <w:r w:rsidRPr="00663E5F">
                    <w:rPr>
                      <w:color w:val="FFFFFF" w:themeColor="background1"/>
                    </w:rPr>
                    <w:t xml:space="preserve"> wyb</w:t>
                  </w:r>
                  <w:r>
                    <w:rPr>
                      <w:color w:val="FFFFFF" w:themeColor="background1"/>
                    </w:rPr>
                    <w:t>ierając</w:t>
                  </w:r>
                  <w:r w:rsidRPr="00663E5F">
                    <w:rPr>
                      <w:color w:val="FFFFFF" w:themeColor="background1"/>
                    </w:rPr>
                    <w:t xml:space="preserve"> dostawc</w:t>
                  </w:r>
                  <w:r>
                    <w:rPr>
                      <w:color w:val="FFFFFF" w:themeColor="background1"/>
                    </w:rPr>
                    <w:t>ę</w:t>
                  </w:r>
                  <w:r w:rsidRPr="00663E5F">
                    <w:rPr>
                      <w:color w:val="FFFFFF" w:themeColor="background1"/>
                    </w:rPr>
                    <w:t xml:space="preserve"> usług internetowych</w:t>
                  </w:r>
                  <w:r>
                    <w:rPr>
                      <w:color w:val="FFFFFF" w:themeColor="background1"/>
                    </w:rPr>
                    <w:t>,</w:t>
                  </w:r>
                  <w:r w:rsidRPr="00663E5F">
                    <w:rPr>
                      <w:color w:val="FFFFFF" w:themeColor="background1"/>
                    </w:rPr>
                    <w:t xml:space="preserve"> powinni upewnić się czy zapewnia filtry </w:t>
                  </w:r>
                  <w:proofErr w:type="spellStart"/>
                  <w:r w:rsidRPr="00663E5F">
                    <w:rPr>
                      <w:color w:val="FFFFFF" w:themeColor="background1"/>
                    </w:rPr>
                    <w:t>antyspamowe</w:t>
                  </w:r>
                  <w:proofErr w:type="spellEnd"/>
                  <w:r w:rsidRPr="00663E5F">
                    <w:rPr>
                      <w:color w:val="FFFFFF" w:themeColor="background1"/>
                    </w:rPr>
                    <w:t>, klienci biznesowi zaś zapewne sami zainstal</w:t>
                  </w:r>
                  <w:r>
                    <w:rPr>
                      <w:color w:val="FFFFFF" w:themeColor="background1"/>
                    </w:rPr>
                    <w:t xml:space="preserve">ują </w:t>
                  </w:r>
                  <w:r w:rsidRPr="00663E5F">
                    <w:rPr>
                      <w:color w:val="FFFFFF" w:themeColor="background1"/>
                    </w:rPr>
                    <w:t>sobie tego rodzaju filtry;</w:t>
                  </w:r>
                </w:p>
                <w:p w:rsidR="006D0740" w:rsidRPr="00663E5F" w:rsidRDefault="006D0740" w:rsidP="00575D36">
                  <w:pPr>
                    <w:numPr>
                      <w:ilvl w:val="0"/>
                      <w:numId w:val="61"/>
                    </w:numPr>
                    <w:rPr>
                      <w:color w:val="FFFFFF" w:themeColor="background1"/>
                    </w:rPr>
                  </w:pPr>
                  <w:r w:rsidRPr="00663E5F">
                    <w:rPr>
                      <w:color w:val="FFFFFF" w:themeColor="background1"/>
                    </w:rPr>
                    <w:t xml:space="preserve">nie należy odpowiadać na maile zawierające spam, ani klikać w </w:t>
                  </w:r>
                  <w:r>
                    <w:rPr>
                      <w:color w:val="FFFFFF" w:themeColor="background1"/>
                    </w:rPr>
                    <w:t> </w:t>
                  </w:r>
                  <w:proofErr w:type="spellStart"/>
                  <w:r w:rsidRPr="00663E5F">
                    <w:rPr>
                      <w:color w:val="FFFFFF" w:themeColor="background1"/>
                    </w:rPr>
                    <w:t>rzesyłane</w:t>
                  </w:r>
                  <w:proofErr w:type="spellEnd"/>
                  <w:r w:rsidRPr="00663E5F">
                    <w:rPr>
                      <w:color w:val="FFFFFF" w:themeColor="background1"/>
                    </w:rPr>
                    <w:t xml:space="preserve"> linki, bo w ten sposób spamer uzyskuje potwierdzenie, że nasz adres jest aktywny.</w:t>
                  </w:r>
                </w:p>
                <w:p w:rsidR="006D0740" w:rsidRDefault="006D0740" w:rsidP="005915B5">
                  <w:pPr>
                    <w:jc w:val="center"/>
                  </w:pPr>
                </w:p>
              </w:txbxContent>
            </v:textbox>
          </v:roundrect>
        </w:pict>
      </w:r>
    </w:p>
    <w:p w:rsidR="00D85B06" w:rsidRPr="00CF3A36" w:rsidRDefault="00D85B06" w:rsidP="00CF3A36">
      <w:pPr>
        <w:spacing w:line="276" w:lineRule="auto"/>
        <w:ind w:left="360"/>
        <w:rPr>
          <w:szCs w:val="24"/>
        </w:rPr>
      </w:pPr>
    </w:p>
    <w:p w:rsidR="00D85B06" w:rsidRPr="00CF3A36" w:rsidRDefault="00D85B06" w:rsidP="00CF3A36">
      <w:pPr>
        <w:spacing w:line="276" w:lineRule="auto"/>
        <w:ind w:left="360"/>
        <w:rPr>
          <w:szCs w:val="24"/>
        </w:rPr>
      </w:pPr>
    </w:p>
    <w:p w:rsidR="00D85B06" w:rsidRPr="00CF3A36" w:rsidRDefault="00D85B06" w:rsidP="00CF3A36">
      <w:pPr>
        <w:spacing w:line="276" w:lineRule="auto"/>
        <w:ind w:left="360"/>
        <w:rPr>
          <w:szCs w:val="24"/>
        </w:rPr>
      </w:pPr>
    </w:p>
    <w:p w:rsidR="00D85B06" w:rsidRPr="00CF3A36" w:rsidRDefault="00D85B06" w:rsidP="00CF3A36">
      <w:pPr>
        <w:spacing w:line="276" w:lineRule="auto"/>
        <w:ind w:left="360"/>
        <w:rPr>
          <w:szCs w:val="24"/>
        </w:rPr>
      </w:pPr>
    </w:p>
    <w:p w:rsidR="00D85B06" w:rsidRPr="00CF3A36" w:rsidRDefault="00D85B06" w:rsidP="00CF3A36">
      <w:pPr>
        <w:spacing w:line="276" w:lineRule="auto"/>
        <w:ind w:left="360"/>
        <w:rPr>
          <w:szCs w:val="24"/>
        </w:rPr>
      </w:pPr>
    </w:p>
    <w:p w:rsidR="00D85B06" w:rsidRPr="00CF3A36" w:rsidRDefault="00D85B06" w:rsidP="00CF3A36">
      <w:pPr>
        <w:spacing w:line="276" w:lineRule="auto"/>
        <w:ind w:left="360"/>
        <w:rPr>
          <w:szCs w:val="24"/>
        </w:rPr>
      </w:pPr>
    </w:p>
    <w:p w:rsidR="00D85B06" w:rsidRPr="00CF3A36" w:rsidRDefault="00D85B06" w:rsidP="00CF3A36">
      <w:pPr>
        <w:spacing w:line="276" w:lineRule="auto"/>
        <w:ind w:left="360"/>
        <w:rPr>
          <w:szCs w:val="24"/>
        </w:rPr>
      </w:pPr>
    </w:p>
    <w:p w:rsidR="00D85B06" w:rsidRPr="00CF3A36" w:rsidRDefault="00D85B06" w:rsidP="00CF3A36">
      <w:pPr>
        <w:spacing w:line="276" w:lineRule="auto"/>
        <w:ind w:left="360"/>
        <w:rPr>
          <w:szCs w:val="24"/>
        </w:rPr>
      </w:pPr>
    </w:p>
    <w:p w:rsidR="00D85B06" w:rsidRPr="00CF3A36" w:rsidRDefault="00D85B06" w:rsidP="00CF3A36">
      <w:pPr>
        <w:spacing w:line="276" w:lineRule="auto"/>
        <w:ind w:left="360"/>
        <w:rPr>
          <w:szCs w:val="24"/>
        </w:rPr>
      </w:pPr>
    </w:p>
    <w:p w:rsidR="00122481" w:rsidRPr="00CF3A36" w:rsidRDefault="00122481" w:rsidP="00CF3A36">
      <w:pPr>
        <w:spacing w:line="276" w:lineRule="auto"/>
        <w:ind w:left="360"/>
        <w:rPr>
          <w:szCs w:val="24"/>
        </w:rPr>
      </w:pPr>
    </w:p>
    <w:p w:rsidR="00122481" w:rsidRPr="00CF3A36" w:rsidRDefault="00122481" w:rsidP="00CF3A36">
      <w:pPr>
        <w:spacing w:line="276" w:lineRule="auto"/>
        <w:ind w:left="360"/>
        <w:rPr>
          <w:szCs w:val="24"/>
        </w:rPr>
      </w:pPr>
    </w:p>
    <w:p w:rsidR="005A1F75" w:rsidRPr="00CF3A36" w:rsidRDefault="005A1F75" w:rsidP="00CF3A36">
      <w:pPr>
        <w:spacing w:line="276" w:lineRule="auto"/>
        <w:ind w:left="357"/>
        <w:rPr>
          <w:szCs w:val="24"/>
        </w:rPr>
      </w:pPr>
    </w:p>
    <w:p w:rsidR="005A1F75" w:rsidRPr="00CF3A36" w:rsidRDefault="005A1F75" w:rsidP="00CF3A36">
      <w:pPr>
        <w:spacing w:line="276" w:lineRule="auto"/>
        <w:ind w:left="357"/>
        <w:rPr>
          <w:szCs w:val="24"/>
        </w:rPr>
      </w:pPr>
    </w:p>
    <w:p w:rsidR="005A1F75" w:rsidRPr="00CF3A36" w:rsidRDefault="005A1F75" w:rsidP="00CF3A36">
      <w:pPr>
        <w:spacing w:line="276" w:lineRule="auto"/>
        <w:ind w:left="357"/>
        <w:rPr>
          <w:szCs w:val="24"/>
        </w:rPr>
      </w:pPr>
    </w:p>
    <w:p w:rsidR="005A1F75" w:rsidRPr="00CF3A36" w:rsidRDefault="005A1F75" w:rsidP="00CF3A36">
      <w:pPr>
        <w:spacing w:line="276" w:lineRule="auto"/>
        <w:ind w:left="357"/>
        <w:rPr>
          <w:szCs w:val="24"/>
        </w:rPr>
      </w:pPr>
    </w:p>
    <w:p w:rsidR="005A1F75" w:rsidRPr="00CF3A36" w:rsidRDefault="005A1F75" w:rsidP="00CF3A36">
      <w:pPr>
        <w:spacing w:line="276" w:lineRule="auto"/>
        <w:ind w:left="357"/>
        <w:rPr>
          <w:szCs w:val="24"/>
        </w:rPr>
      </w:pPr>
    </w:p>
    <w:p w:rsidR="00575D36" w:rsidRPr="00CF3A36" w:rsidRDefault="00575D36" w:rsidP="00CF3A36">
      <w:pPr>
        <w:spacing w:line="276" w:lineRule="auto"/>
        <w:ind w:left="357"/>
        <w:rPr>
          <w:szCs w:val="24"/>
        </w:rPr>
      </w:pPr>
    </w:p>
    <w:p w:rsidR="00575D36" w:rsidRPr="00CF3A36" w:rsidRDefault="00575D36" w:rsidP="00CF3A36">
      <w:pPr>
        <w:spacing w:line="276" w:lineRule="auto"/>
        <w:ind w:left="357"/>
        <w:rPr>
          <w:szCs w:val="24"/>
        </w:rPr>
      </w:pPr>
    </w:p>
    <w:p w:rsidR="00575D36" w:rsidRPr="00CF3A36" w:rsidRDefault="00575D36" w:rsidP="00CF3A36">
      <w:pPr>
        <w:spacing w:line="276" w:lineRule="auto"/>
        <w:ind w:left="357"/>
        <w:rPr>
          <w:szCs w:val="24"/>
        </w:rPr>
      </w:pPr>
    </w:p>
    <w:p w:rsidR="00575D36" w:rsidRPr="00CF3A36" w:rsidRDefault="00575D36" w:rsidP="00CF3A36">
      <w:pPr>
        <w:spacing w:line="276" w:lineRule="auto"/>
        <w:ind w:left="357"/>
        <w:rPr>
          <w:szCs w:val="24"/>
        </w:rPr>
      </w:pPr>
    </w:p>
    <w:p w:rsidR="000B5293" w:rsidRPr="00CF3A36" w:rsidRDefault="000B5293" w:rsidP="00CF3A36">
      <w:pPr>
        <w:spacing w:line="276" w:lineRule="auto"/>
        <w:ind w:left="357"/>
        <w:rPr>
          <w:szCs w:val="24"/>
        </w:rPr>
      </w:pPr>
    </w:p>
    <w:p w:rsidR="000B5293" w:rsidRPr="00CF3A36" w:rsidRDefault="000B5293" w:rsidP="00CF3A36">
      <w:pPr>
        <w:spacing w:line="276" w:lineRule="auto"/>
        <w:ind w:left="357"/>
        <w:rPr>
          <w:szCs w:val="24"/>
        </w:rPr>
      </w:pPr>
    </w:p>
    <w:p w:rsidR="00122481" w:rsidRPr="00941717" w:rsidRDefault="00FA0AF5" w:rsidP="00941717">
      <w:pPr>
        <w:spacing w:line="276" w:lineRule="auto"/>
        <w:jc w:val="left"/>
        <w:rPr>
          <w:i/>
          <w:sz w:val="20"/>
          <w:szCs w:val="20"/>
        </w:rPr>
      </w:pPr>
      <w:r w:rsidRPr="00941717">
        <w:rPr>
          <w:i/>
          <w:sz w:val="20"/>
          <w:szCs w:val="20"/>
        </w:rPr>
        <w:t xml:space="preserve">Źródło: opracowanie własne na podstawie: </w:t>
      </w:r>
      <w:r w:rsidR="002033AA" w:rsidRPr="00941717">
        <w:rPr>
          <w:i/>
          <w:sz w:val="20"/>
          <w:szCs w:val="20"/>
        </w:rPr>
        <w:t>https://www.wko.at/Content.Node/Service/Unternehmensfuehrung--</w:t>
      </w:r>
      <w:proofErr w:type="spellStart"/>
      <w:r w:rsidR="002033AA" w:rsidRPr="00941717">
        <w:rPr>
          <w:i/>
          <w:sz w:val="20"/>
          <w:szCs w:val="20"/>
        </w:rPr>
        <w:t>Finanzierung-und-Foerderungen</w:t>
      </w:r>
      <w:proofErr w:type="spellEnd"/>
      <w:r w:rsidR="002033AA" w:rsidRPr="00941717">
        <w:rPr>
          <w:i/>
          <w:sz w:val="20"/>
          <w:szCs w:val="20"/>
        </w:rPr>
        <w:t>/</w:t>
      </w:r>
      <w:proofErr w:type="spellStart"/>
      <w:r w:rsidR="002033AA" w:rsidRPr="00941717">
        <w:rPr>
          <w:i/>
          <w:sz w:val="20"/>
          <w:szCs w:val="20"/>
        </w:rPr>
        <w:t>Unternehmensfuehrung</w:t>
      </w:r>
      <w:proofErr w:type="spellEnd"/>
      <w:r w:rsidR="002033AA" w:rsidRPr="00941717">
        <w:rPr>
          <w:i/>
          <w:sz w:val="20"/>
          <w:szCs w:val="20"/>
        </w:rPr>
        <w:t>/Strategie--Organisation-und-Marketing/E_Marketing_Leitfaden_Final_Web.pdf;https://www.rtr.at/de/tk/E_Commerce_Gesetz/3204_Spam_Infoblatt_Version_7.pdf</w:t>
      </w:r>
    </w:p>
    <w:p w:rsidR="002033AA" w:rsidRPr="00CF3A36" w:rsidRDefault="002033AA" w:rsidP="00CF3A36">
      <w:pPr>
        <w:spacing w:line="276" w:lineRule="auto"/>
        <w:ind w:left="357"/>
        <w:rPr>
          <w:szCs w:val="24"/>
        </w:rPr>
      </w:pPr>
    </w:p>
    <w:p w:rsidR="002033AA" w:rsidRPr="00CF3A36" w:rsidRDefault="002033AA" w:rsidP="00CF3A36">
      <w:pPr>
        <w:spacing w:line="276" w:lineRule="auto"/>
        <w:ind w:left="357"/>
        <w:rPr>
          <w:szCs w:val="24"/>
        </w:rPr>
      </w:pPr>
    </w:p>
    <w:p w:rsidR="002033AA" w:rsidRPr="00CF3A36" w:rsidRDefault="002033AA" w:rsidP="00CF3A36">
      <w:pPr>
        <w:spacing w:line="276" w:lineRule="auto"/>
        <w:ind w:left="357"/>
        <w:rPr>
          <w:szCs w:val="24"/>
        </w:rPr>
      </w:pPr>
    </w:p>
    <w:p w:rsidR="00D85B06" w:rsidRPr="00CF3A36" w:rsidRDefault="00D85B06" w:rsidP="00CF3A36">
      <w:pPr>
        <w:pStyle w:val="Nagwek2"/>
        <w:spacing w:line="276" w:lineRule="auto"/>
        <w:rPr>
          <w:szCs w:val="24"/>
        </w:rPr>
      </w:pPr>
      <w:bookmarkStart w:id="63" w:name="_Toc401622190"/>
      <w:bookmarkStart w:id="64" w:name="_Toc405277571"/>
      <w:r w:rsidRPr="00CF3A36">
        <w:rPr>
          <w:szCs w:val="24"/>
        </w:rPr>
        <w:t>Wielka Brytania</w:t>
      </w:r>
      <w:bookmarkEnd w:id="63"/>
      <w:bookmarkEnd w:id="64"/>
    </w:p>
    <w:p w:rsidR="00D85B06" w:rsidRPr="00CF3A36" w:rsidRDefault="00D85B06" w:rsidP="00CF3A36">
      <w:pPr>
        <w:spacing w:line="276" w:lineRule="auto"/>
        <w:rPr>
          <w:szCs w:val="24"/>
        </w:rPr>
      </w:pPr>
    </w:p>
    <w:p w:rsidR="00D85B06" w:rsidRPr="00CF3A36" w:rsidRDefault="00D85B06" w:rsidP="00CF3A36">
      <w:pPr>
        <w:spacing w:line="276" w:lineRule="auto"/>
        <w:rPr>
          <w:szCs w:val="24"/>
        </w:rPr>
      </w:pPr>
      <w:r w:rsidRPr="00CF3A36">
        <w:rPr>
          <w:szCs w:val="24"/>
        </w:rPr>
        <w:t>Podstawowym aktem prawnym dotyczącym problematyki spamu jest:</w:t>
      </w:r>
    </w:p>
    <w:p w:rsidR="00D85B06" w:rsidRPr="00CF3A36" w:rsidRDefault="00D85B06" w:rsidP="00CF3A36">
      <w:pPr>
        <w:pStyle w:val="Akapitzlist"/>
        <w:numPr>
          <w:ilvl w:val="0"/>
          <w:numId w:val="18"/>
        </w:numPr>
        <w:spacing w:line="276" w:lineRule="auto"/>
        <w:rPr>
          <w:sz w:val="24"/>
          <w:szCs w:val="24"/>
        </w:rPr>
      </w:pPr>
      <w:proofErr w:type="spellStart"/>
      <w:r w:rsidRPr="00CF3A36">
        <w:rPr>
          <w:sz w:val="24"/>
          <w:szCs w:val="24"/>
        </w:rPr>
        <w:t>The</w:t>
      </w:r>
      <w:proofErr w:type="spellEnd"/>
      <w:r w:rsidRPr="00CF3A36">
        <w:rPr>
          <w:sz w:val="24"/>
          <w:szCs w:val="24"/>
        </w:rPr>
        <w:t xml:space="preserve"> </w:t>
      </w:r>
      <w:proofErr w:type="spellStart"/>
      <w:r w:rsidRPr="00CF3A36">
        <w:rPr>
          <w:sz w:val="24"/>
          <w:szCs w:val="24"/>
        </w:rPr>
        <w:t>Privacy</w:t>
      </w:r>
      <w:proofErr w:type="spellEnd"/>
      <w:r w:rsidRPr="00CF3A36">
        <w:rPr>
          <w:sz w:val="24"/>
          <w:szCs w:val="24"/>
        </w:rPr>
        <w:t xml:space="preserve"> and Electronic Communications (EC </w:t>
      </w:r>
      <w:proofErr w:type="spellStart"/>
      <w:r w:rsidRPr="00CF3A36">
        <w:rPr>
          <w:sz w:val="24"/>
          <w:szCs w:val="24"/>
        </w:rPr>
        <w:t>Directive</w:t>
      </w:r>
      <w:proofErr w:type="spellEnd"/>
      <w:r w:rsidRPr="00CF3A36">
        <w:rPr>
          <w:sz w:val="24"/>
          <w:szCs w:val="24"/>
        </w:rPr>
        <w:t xml:space="preserve">) </w:t>
      </w:r>
      <w:proofErr w:type="spellStart"/>
      <w:r w:rsidRPr="00CF3A36">
        <w:rPr>
          <w:sz w:val="24"/>
          <w:szCs w:val="24"/>
        </w:rPr>
        <w:t>Regulations</w:t>
      </w:r>
      <w:proofErr w:type="spellEnd"/>
      <w:r w:rsidRPr="00CF3A36">
        <w:rPr>
          <w:sz w:val="24"/>
          <w:szCs w:val="24"/>
        </w:rPr>
        <w:t xml:space="preserve"> 2003” (PECR)</w:t>
      </w:r>
      <w:r w:rsidRPr="00CF3A36">
        <w:rPr>
          <w:rStyle w:val="Odwoanieprzypisudolnego"/>
          <w:sz w:val="24"/>
          <w:szCs w:val="24"/>
        </w:rPr>
        <w:footnoteReference w:id="64"/>
      </w:r>
      <w:r w:rsidR="00606CF6" w:rsidRPr="00CF3A36">
        <w:rPr>
          <w:sz w:val="24"/>
          <w:szCs w:val="24"/>
        </w:rPr>
        <w:t xml:space="preserve">, </w:t>
      </w:r>
      <w:r w:rsidRPr="00CF3A36">
        <w:rPr>
          <w:sz w:val="24"/>
          <w:szCs w:val="24"/>
        </w:rPr>
        <w:t xml:space="preserve">wraz z aktami wprowadzającymi do niego poprawki: </w:t>
      </w:r>
    </w:p>
    <w:p w:rsidR="00D85B06" w:rsidRPr="00CF3A36" w:rsidRDefault="00D85B06" w:rsidP="00CF3A36">
      <w:pPr>
        <w:pStyle w:val="Akapitzlist"/>
        <w:numPr>
          <w:ilvl w:val="0"/>
          <w:numId w:val="64"/>
        </w:numPr>
        <w:spacing w:line="276" w:lineRule="auto"/>
        <w:ind w:left="1134" w:hanging="283"/>
        <w:rPr>
          <w:sz w:val="24"/>
          <w:szCs w:val="24"/>
          <w:lang w:val="en-US"/>
        </w:rPr>
      </w:pPr>
      <w:r w:rsidRPr="00CF3A36">
        <w:rPr>
          <w:sz w:val="24"/>
          <w:szCs w:val="24"/>
          <w:lang w:val="en-US"/>
        </w:rPr>
        <w:t>The Privacy and Electronic Communications (EC Directive) (Amendment) Regulations</w:t>
      </w:r>
      <w:r w:rsidR="00606CF6" w:rsidRPr="00CF3A36">
        <w:rPr>
          <w:sz w:val="24"/>
          <w:szCs w:val="24"/>
          <w:lang w:val="en-US"/>
        </w:rPr>
        <w:t>,</w:t>
      </w:r>
      <w:r w:rsidRPr="00CF3A36">
        <w:rPr>
          <w:sz w:val="24"/>
          <w:szCs w:val="24"/>
          <w:lang w:val="en-US"/>
        </w:rPr>
        <w:t xml:space="preserve"> </w:t>
      </w:r>
      <w:proofErr w:type="spellStart"/>
      <w:r w:rsidRPr="00CF3A36">
        <w:rPr>
          <w:sz w:val="24"/>
          <w:szCs w:val="24"/>
          <w:lang w:val="en-US"/>
        </w:rPr>
        <w:t>uchwalona</w:t>
      </w:r>
      <w:proofErr w:type="spellEnd"/>
      <w:r w:rsidRPr="00CF3A36">
        <w:rPr>
          <w:sz w:val="24"/>
          <w:szCs w:val="24"/>
          <w:lang w:val="en-US"/>
        </w:rPr>
        <w:t xml:space="preserve"> w</w:t>
      </w:r>
      <w:r w:rsidR="00606CF6" w:rsidRPr="00CF3A36">
        <w:rPr>
          <w:sz w:val="24"/>
          <w:szCs w:val="24"/>
          <w:lang w:val="en-US"/>
        </w:rPr>
        <w:t> </w:t>
      </w:r>
      <w:proofErr w:type="spellStart"/>
      <w:r w:rsidRPr="00CF3A36">
        <w:rPr>
          <w:sz w:val="24"/>
          <w:szCs w:val="24"/>
          <w:lang w:val="en-US"/>
        </w:rPr>
        <w:t>roku</w:t>
      </w:r>
      <w:proofErr w:type="spellEnd"/>
      <w:r w:rsidRPr="00CF3A36">
        <w:rPr>
          <w:sz w:val="24"/>
          <w:szCs w:val="24"/>
          <w:lang w:val="en-US"/>
        </w:rPr>
        <w:t xml:space="preserve"> 2004</w:t>
      </w:r>
      <w:r w:rsidRPr="00CF3A36">
        <w:rPr>
          <w:rStyle w:val="Odwoanieprzypisudolnego"/>
          <w:sz w:val="24"/>
          <w:szCs w:val="24"/>
          <w:lang w:val="en-US"/>
        </w:rPr>
        <w:footnoteReference w:id="65"/>
      </w:r>
      <w:r w:rsidR="00606CF6" w:rsidRPr="00CF3A36">
        <w:rPr>
          <w:sz w:val="24"/>
          <w:szCs w:val="24"/>
          <w:lang w:val="en-US"/>
        </w:rPr>
        <w:t>;</w:t>
      </w:r>
      <w:r w:rsidRPr="00CF3A36">
        <w:rPr>
          <w:sz w:val="24"/>
          <w:szCs w:val="24"/>
          <w:lang w:val="en-US"/>
        </w:rPr>
        <w:t xml:space="preserve"> </w:t>
      </w:r>
    </w:p>
    <w:p w:rsidR="00D85B06" w:rsidRPr="00CF3A36" w:rsidRDefault="00D85B06" w:rsidP="00CF3A36">
      <w:pPr>
        <w:pStyle w:val="Akapitzlist"/>
        <w:numPr>
          <w:ilvl w:val="0"/>
          <w:numId w:val="64"/>
        </w:numPr>
        <w:spacing w:line="276" w:lineRule="auto"/>
        <w:ind w:left="1134" w:hanging="283"/>
        <w:rPr>
          <w:sz w:val="24"/>
          <w:szCs w:val="24"/>
          <w:lang w:val="en-US"/>
        </w:rPr>
      </w:pPr>
      <w:r w:rsidRPr="00CF3A36">
        <w:rPr>
          <w:sz w:val="24"/>
          <w:szCs w:val="24"/>
          <w:lang w:val="en-US"/>
        </w:rPr>
        <w:t>The Privacy and Electronic Communications (EC Directive) (Amendment) Regulations 2011</w:t>
      </w:r>
      <w:r w:rsidR="00606CF6" w:rsidRPr="00CF3A36">
        <w:rPr>
          <w:sz w:val="24"/>
          <w:szCs w:val="24"/>
          <w:lang w:val="en-US"/>
        </w:rPr>
        <w:t>,</w:t>
      </w:r>
      <w:r w:rsidRPr="00CF3A36">
        <w:rPr>
          <w:sz w:val="24"/>
          <w:szCs w:val="24"/>
          <w:lang w:val="en-US"/>
        </w:rPr>
        <w:t xml:space="preserve"> </w:t>
      </w:r>
      <w:proofErr w:type="spellStart"/>
      <w:r w:rsidRPr="00CF3A36">
        <w:rPr>
          <w:sz w:val="24"/>
          <w:szCs w:val="24"/>
          <w:lang w:val="en-US"/>
        </w:rPr>
        <w:t>uchwalona</w:t>
      </w:r>
      <w:proofErr w:type="spellEnd"/>
      <w:r w:rsidRPr="00CF3A36">
        <w:rPr>
          <w:sz w:val="24"/>
          <w:szCs w:val="24"/>
          <w:lang w:val="en-US"/>
        </w:rPr>
        <w:t xml:space="preserve"> w </w:t>
      </w:r>
      <w:proofErr w:type="spellStart"/>
      <w:r w:rsidRPr="00CF3A36">
        <w:rPr>
          <w:sz w:val="24"/>
          <w:szCs w:val="24"/>
          <w:lang w:val="en-US"/>
        </w:rPr>
        <w:t>roku</w:t>
      </w:r>
      <w:proofErr w:type="spellEnd"/>
      <w:r w:rsidRPr="00CF3A36">
        <w:rPr>
          <w:sz w:val="24"/>
          <w:szCs w:val="24"/>
          <w:lang w:val="en-US"/>
        </w:rPr>
        <w:t xml:space="preserve"> 2011</w:t>
      </w:r>
      <w:r w:rsidRPr="00CF3A36">
        <w:rPr>
          <w:rStyle w:val="Odwoanieprzypisudolnego"/>
          <w:sz w:val="24"/>
          <w:szCs w:val="24"/>
          <w:lang w:val="en-US"/>
        </w:rPr>
        <w:footnoteReference w:id="66"/>
      </w:r>
      <w:r w:rsidRPr="00CF3A36">
        <w:rPr>
          <w:sz w:val="24"/>
          <w:szCs w:val="24"/>
          <w:lang w:val="en-US"/>
        </w:rPr>
        <w:t xml:space="preserve"> </w:t>
      </w:r>
      <w:r w:rsidRPr="00CF3A36">
        <w:rPr>
          <w:rStyle w:val="Hipercze"/>
          <w:rFonts w:eastAsia="FZYaoTi"/>
          <w:color w:val="auto"/>
          <w:sz w:val="24"/>
          <w:szCs w:val="24"/>
          <w:u w:val="none"/>
          <w:lang w:val="en-US"/>
        </w:rPr>
        <w:t>(</w:t>
      </w:r>
      <w:proofErr w:type="spellStart"/>
      <w:r w:rsidRPr="00CF3A36">
        <w:rPr>
          <w:rStyle w:val="Hipercze"/>
          <w:rFonts w:eastAsia="FZYaoTi"/>
          <w:color w:val="auto"/>
          <w:sz w:val="24"/>
          <w:szCs w:val="24"/>
          <w:u w:val="none"/>
          <w:lang w:val="en-US"/>
        </w:rPr>
        <w:t>dotyczące</w:t>
      </w:r>
      <w:proofErr w:type="spellEnd"/>
      <w:r w:rsidRPr="00CF3A36">
        <w:rPr>
          <w:rStyle w:val="Hipercze"/>
          <w:rFonts w:eastAsia="FZYaoTi"/>
          <w:color w:val="auto"/>
          <w:sz w:val="24"/>
          <w:szCs w:val="24"/>
          <w:u w:val="none"/>
          <w:lang w:val="en-US"/>
        </w:rPr>
        <w:t xml:space="preserve"> </w:t>
      </w:r>
      <w:proofErr w:type="spellStart"/>
      <w:r w:rsidRPr="00CF3A36">
        <w:rPr>
          <w:rStyle w:val="Hipercze"/>
          <w:rFonts w:eastAsia="FZYaoTi"/>
          <w:color w:val="auto"/>
          <w:sz w:val="24"/>
          <w:szCs w:val="24"/>
          <w:u w:val="none"/>
          <w:lang w:val="en-US"/>
        </w:rPr>
        <w:t>między</w:t>
      </w:r>
      <w:proofErr w:type="spellEnd"/>
      <w:r w:rsidRPr="00CF3A36">
        <w:rPr>
          <w:rStyle w:val="Hipercze"/>
          <w:rFonts w:eastAsia="FZYaoTi"/>
          <w:color w:val="auto"/>
          <w:sz w:val="24"/>
          <w:szCs w:val="24"/>
          <w:u w:val="none"/>
          <w:lang w:val="en-US"/>
        </w:rPr>
        <w:t xml:space="preserve"> </w:t>
      </w:r>
      <w:proofErr w:type="spellStart"/>
      <w:r w:rsidRPr="00CF3A36">
        <w:rPr>
          <w:rStyle w:val="Hipercze"/>
          <w:rFonts w:eastAsia="FZYaoTi"/>
          <w:color w:val="auto"/>
          <w:sz w:val="24"/>
          <w:szCs w:val="24"/>
          <w:u w:val="none"/>
          <w:lang w:val="en-US"/>
        </w:rPr>
        <w:t>innymi</w:t>
      </w:r>
      <w:proofErr w:type="spellEnd"/>
      <w:r w:rsidRPr="00CF3A36">
        <w:rPr>
          <w:rStyle w:val="Hipercze"/>
          <w:rFonts w:eastAsia="FZYaoTi"/>
          <w:color w:val="auto"/>
          <w:sz w:val="24"/>
          <w:szCs w:val="24"/>
          <w:u w:val="none"/>
          <w:lang w:val="en-US"/>
        </w:rPr>
        <w:t xml:space="preserve"> </w:t>
      </w:r>
      <w:proofErr w:type="spellStart"/>
      <w:r w:rsidRPr="00CF3A36">
        <w:rPr>
          <w:rStyle w:val="Hipercze"/>
          <w:rFonts w:eastAsia="FZYaoTi"/>
          <w:color w:val="auto"/>
          <w:sz w:val="24"/>
          <w:szCs w:val="24"/>
          <w:u w:val="none"/>
          <w:lang w:val="en-US"/>
        </w:rPr>
        <w:t>plików</w:t>
      </w:r>
      <w:proofErr w:type="spellEnd"/>
      <w:r w:rsidRPr="00CF3A36">
        <w:rPr>
          <w:rStyle w:val="Hipercze"/>
          <w:rFonts w:eastAsia="FZYaoTi"/>
          <w:color w:val="auto"/>
          <w:sz w:val="24"/>
          <w:szCs w:val="24"/>
          <w:u w:val="none"/>
          <w:lang w:val="en-US"/>
        </w:rPr>
        <w:t xml:space="preserve"> cookies)</w:t>
      </w:r>
      <w:r w:rsidR="00606CF6" w:rsidRPr="00CF3A36">
        <w:rPr>
          <w:rStyle w:val="Hipercze"/>
          <w:rFonts w:eastAsia="FZYaoTi"/>
          <w:color w:val="auto"/>
          <w:sz w:val="24"/>
          <w:szCs w:val="24"/>
          <w:u w:val="none"/>
          <w:lang w:val="en-US"/>
        </w:rPr>
        <w:t>.</w:t>
      </w:r>
    </w:p>
    <w:p w:rsidR="00D85B06" w:rsidRPr="00CF3A36" w:rsidRDefault="00D85B06" w:rsidP="00CF3A36">
      <w:pPr>
        <w:pStyle w:val="Akapitzlist2"/>
        <w:spacing w:line="276" w:lineRule="auto"/>
        <w:ind w:left="0"/>
        <w:rPr>
          <w:rStyle w:val="hps"/>
          <w:rFonts w:cs="Tahoma"/>
          <w:sz w:val="24"/>
          <w:szCs w:val="24"/>
          <w:lang w:val="en-US"/>
        </w:rPr>
      </w:pPr>
    </w:p>
    <w:p w:rsidR="00D85B06" w:rsidRPr="00CF3A36" w:rsidRDefault="00D85B06" w:rsidP="00CF3A36">
      <w:pPr>
        <w:pStyle w:val="Akapitzlist2"/>
        <w:spacing w:line="276" w:lineRule="auto"/>
        <w:ind w:left="0"/>
        <w:rPr>
          <w:rStyle w:val="hps"/>
          <w:rFonts w:cs="Tahoma"/>
          <w:sz w:val="24"/>
          <w:szCs w:val="24"/>
        </w:rPr>
      </w:pPr>
      <w:r w:rsidRPr="00CF3A36">
        <w:rPr>
          <w:rStyle w:val="hps"/>
          <w:rFonts w:cs="Tahoma"/>
          <w:sz w:val="24"/>
          <w:szCs w:val="24"/>
        </w:rPr>
        <w:t xml:space="preserve">W Wielkiej Brytanii do działań niezgodnych z prawem należy wysyłanie tekstów stanowiących spam bez uprzedniej zgody abonenta. Zakaz obejmuje wszystkie komunikaty elektroniczne, takie jak wiadomości e-mail, wiadomości </w:t>
      </w:r>
      <w:proofErr w:type="spellStart"/>
      <w:r w:rsidR="003F73E5" w:rsidRPr="00CF3A36">
        <w:rPr>
          <w:rStyle w:val="hps"/>
          <w:rFonts w:cs="Tahoma"/>
          <w:sz w:val="24"/>
          <w:szCs w:val="24"/>
        </w:rPr>
        <w:t>SMS-</w:t>
      </w:r>
      <w:r w:rsidRPr="00CF3A36">
        <w:rPr>
          <w:rStyle w:val="hps"/>
          <w:rFonts w:cs="Tahoma"/>
          <w:sz w:val="24"/>
          <w:szCs w:val="24"/>
        </w:rPr>
        <w:t>owe</w:t>
      </w:r>
      <w:proofErr w:type="spellEnd"/>
      <w:r w:rsidRPr="00CF3A36">
        <w:rPr>
          <w:rStyle w:val="hps"/>
          <w:rFonts w:cs="Tahoma"/>
          <w:sz w:val="24"/>
          <w:szCs w:val="24"/>
        </w:rPr>
        <w:t xml:space="preserve">, </w:t>
      </w:r>
      <w:proofErr w:type="spellStart"/>
      <w:r w:rsidR="003F73E5" w:rsidRPr="00CF3A36">
        <w:rPr>
          <w:rStyle w:val="hps"/>
          <w:rFonts w:cs="Tahoma"/>
          <w:sz w:val="24"/>
          <w:szCs w:val="24"/>
        </w:rPr>
        <w:t>MMS-</w:t>
      </w:r>
      <w:r w:rsidRPr="00CF3A36">
        <w:rPr>
          <w:rStyle w:val="hps"/>
          <w:rFonts w:cs="Tahoma"/>
          <w:sz w:val="24"/>
          <w:szCs w:val="24"/>
        </w:rPr>
        <w:t>y</w:t>
      </w:r>
      <w:proofErr w:type="spellEnd"/>
      <w:r w:rsidRPr="00CF3A36">
        <w:rPr>
          <w:rStyle w:val="hps"/>
          <w:rFonts w:cs="Tahoma"/>
          <w:sz w:val="24"/>
          <w:szCs w:val="24"/>
        </w:rPr>
        <w:t xml:space="preserve">, zautomatyzowane nagrane wiadomości głosowe itp. </w:t>
      </w:r>
    </w:p>
    <w:p w:rsidR="00D85B06" w:rsidRPr="00CF3A36" w:rsidRDefault="00D85B06" w:rsidP="00CF3A36">
      <w:pPr>
        <w:pStyle w:val="Akapitzlist2"/>
        <w:spacing w:line="276" w:lineRule="auto"/>
        <w:ind w:left="0"/>
        <w:rPr>
          <w:rStyle w:val="hps"/>
          <w:rFonts w:cs="Tahoma"/>
          <w:sz w:val="24"/>
          <w:szCs w:val="24"/>
        </w:rPr>
      </w:pPr>
      <w:r w:rsidRPr="00CF3A36">
        <w:rPr>
          <w:rStyle w:val="hps"/>
          <w:rFonts w:cs="Tahoma"/>
          <w:sz w:val="24"/>
          <w:szCs w:val="24"/>
        </w:rPr>
        <w:t xml:space="preserve">Ustawodawca brytyjski przyjął model </w:t>
      </w:r>
      <w:r w:rsidR="007E18B8" w:rsidRPr="00CF3A36">
        <w:rPr>
          <w:rStyle w:val="hps"/>
          <w:rFonts w:cs="Tahoma"/>
          <w:sz w:val="24"/>
          <w:szCs w:val="24"/>
        </w:rPr>
        <w:t>„</w:t>
      </w:r>
      <w:proofErr w:type="spellStart"/>
      <w:r w:rsidRPr="00CF3A36">
        <w:rPr>
          <w:rStyle w:val="hps"/>
          <w:rFonts w:cs="Tahoma"/>
          <w:i/>
          <w:sz w:val="24"/>
          <w:szCs w:val="24"/>
        </w:rPr>
        <w:t>opt-in</w:t>
      </w:r>
      <w:proofErr w:type="spellEnd"/>
      <w:r w:rsidR="007E18B8" w:rsidRPr="00CF3A36">
        <w:rPr>
          <w:rStyle w:val="hps"/>
          <w:rFonts w:cs="Tahoma"/>
          <w:sz w:val="24"/>
          <w:szCs w:val="24"/>
        </w:rPr>
        <w:t>”</w:t>
      </w:r>
      <w:r w:rsidRPr="00CF3A36">
        <w:rPr>
          <w:rStyle w:val="hps"/>
          <w:rFonts w:cs="Tahoma"/>
          <w:sz w:val="24"/>
          <w:szCs w:val="24"/>
        </w:rPr>
        <w:t>, tzn. traktuje jako niedozwolone wysyłanie reklam bez uprzednio udzielonej zgody odbiorcy. Zabroniona jest praktyka</w:t>
      </w:r>
      <w:r w:rsidR="00606CF6" w:rsidRPr="00CF3A36">
        <w:rPr>
          <w:rStyle w:val="hps"/>
          <w:rFonts w:cs="Tahoma"/>
          <w:sz w:val="24"/>
          <w:szCs w:val="24"/>
        </w:rPr>
        <w:t>,</w:t>
      </w:r>
      <w:r w:rsidRPr="00CF3A36">
        <w:rPr>
          <w:rStyle w:val="hps"/>
          <w:rFonts w:cs="Tahoma"/>
          <w:sz w:val="24"/>
          <w:szCs w:val="24"/>
        </w:rPr>
        <w:t xml:space="preserve"> polegająca na</w:t>
      </w:r>
      <w:r w:rsidR="00853999" w:rsidRPr="00CF3A36">
        <w:rPr>
          <w:rStyle w:val="hps"/>
          <w:rFonts w:cs="Tahoma"/>
          <w:sz w:val="24"/>
          <w:szCs w:val="24"/>
        </w:rPr>
        <w:t> </w:t>
      </w:r>
      <w:r w:rsidRPr="00CF3A36">
        <w:rPr>
          <w:rStyle w:val="hps"/>
          <w:rFonts w:cs="Tahoma"/>
          <w:sz w:val="24"/>
          <w:szCs w:val="24"/>
        </w:rPr>
        <w:t>gromadzeniu danych, chyba że istnieją stosunki między stronami</w:t>
      </w:r>
      <w:r w:rsidR="00606CF6" w:rsidRPr="00CF3A36">
        <w:rPr>
          <w:rStyle w:val="hps"/>
          <w:rFonts w:cs="Tahoma"/>
          <w:sz w:val="24"/>
          <w:szCs w:val="24"/>
        </w:rPr>
        <w:t xml:space="preserve"> poprzedzające to</w:t>
      </w:r>
      <w:r w:rsidR="00853999" w:rsidRPr="00CF3A36">
        <w:rPr>
          <w:rStyle w:val="hps"/>
          <w:rFonts w:cs="Tahoma"/>
          <w:sz w:val="24"/>
          <w:szCs w:val="24"/>
        </w:rPr>
        <w:t> </w:t>
      </w:r>
      <w:r w:rsidR="00606CF6" w:rsidRPr="00CF3A36">
        <w:rPr>
          <w:rStyle w:val="hps"/>
          <w:rFonts w:cs="Tahoma"/>
          <w:sz w:val="24"/>
          <w:szCs w:val="24"/>
        </w:rPr>
        <w:t>działanie</w:t>
      </w:r>
      <w:r w:rsidRPr="00CF3A36">
        <w:rPr>
          <w:rStyle w:val="hps"/>
          <w:rFonts w:cs="Tahoma"/>
          <w:sz w:val="24"/>
          <w:szCs w:val="24"/>
        </w:rPr>
        <w:t xml:space="preserve">. Organizacje nie mogą oferować możliwości wyrażenia zgody po tym, jak uprzednio doszło do wysyłania informacji stanowiącej marketing bezpośredni. </w:t>
      </w:r>
    </w:p>
    <w:p w:rsidR="00D85B06" w:rsidRPr="00CF3A36" w:rsidRDefault="00D85B06" w:rsidP="00CF3A36">
      <w:pPr>
        <w:pStyle w:val="Akapitzlist2"/>
        <w:spacing w:line="276" w:lineRule="auto"/>
        <w:ind w:left="0"/>
        <w:rPr>
          <w:rStyle w:val="hps"/>
          <w:rFonts w:cs="Tahoma"/>
          <w:sz w:val="24"/>
          <w:szCs w:val="24"/>
        </w:rPr>
      </w:pPr>
      <w:r w:rsidRPr="00CF3A36">
        <w:rPr>
          <w:rStyle w:val="hps"/>
          <w:rFonts w:cs="Tahoma"/>
          <w:sz w:val="24"/>
          <w:szCs w:val="24"/>
        </w:rPr>
        <w:t>Biuro Komisarza Informacji (</w:t>
      </w:r>
      <w:proofErr w:type="spellStart"/>
      <w:r w:rsidRPr="00CF3A36">
        <w:rPr>
          <w:rStyle w:val="hps"/>
          <w:rFonts w:cs="Tahoma"/>
          <w:sz w:val="24"/>
          <w:szCs w:val="24"/>
        </w:rPr>
        <w:t>Information</w:t>
      </w:r>
      <w:proofErr w:type="spellEnd"/>
      <w:r w:rsidRPr="00CF3A36">
        <w:rPr>
          <w:rStyle w:val="hps"/>
          <w:rFonts w:cs="Tahoma"/>
          <w:sz w:val="24"/>
          <w:szCs w:val="24"/>
        </w:rPr>
        <w:t xml:space="preserve"> </w:t>
      </w:r>
      <w:proofErr w:type="spellStart"/>
      <w:r w:rsidRPr="00CF3A36">
        <w:rPr>
          <w:rStyle w:val="hps"/>
          <w:rFonts w:cs="Tahoma"/>
          <w:sz w:val="24"/>
          <w:szCs w:val="24"/>
        </w:rPr>
        <w:t>Commissioner</w:t>
      </w:r>
      <w:proofErr w:type="spellEnd"/>
      <w:r w:rsidRPr="00CF3A36">
        <w:rPr>
          <w:rStyle w:val="hps"/>
          <w:rFonts w:cs="Tahoma"/>
          <w:sz w:val="24"/>
          <w:szCs w:val="24"/>
        </w:rPr>
        <w:t xml:space="preserve"> Office </w:t>
      </w:r>
      <w:r w:rsidR="00040C7B" w:rsidRPr="00CF3A36">
        <w:rPr>
          <w:sz w:val="24"/>
          <w:szCs w:val="24"/>
        </w:rPr>
        <w:t>–</w:t>
      </w:r>
      <w:r w:rsidRPr="00CF3A36">
        <w:rPr>
          <w:rStyle w:val="hps"/>
          <w:rFonts w:cs="Tahoma"/>
          <w:sz w:val="24"/>
          <w:szCs w:val="24"/>
        </w:rPr>
        <w:t xml:space="preserve"> ICO) odpowiada za</w:t>
      </w:r>
      <w:r w:rsidR="00070051" w:rsidRPr="00CF3A36">
        <w:rPr>
          <w:rStyle w:val="hps"/>
          <w:rFonts w:cs="Tahoma"/>
          <w:sz w:val="24"/>
          <w:szCs w:val="24"/>
        </w:rPr>
        <w:t> </w:t>
      </w:r>
      <w:r w:rsidRPr="00CF3A36">
        <w:rPr>
          <w:rStyle w:val="hps"/>
          <w:rFonts w:cs="Tahoma"/>
          <w:sz w:val="24"/>
          <w:szCs w:val="24"/>
        </w:rPr>
        <w:t xml:space="preserve">egzekwowanie prawa o niezamówionych wiadomościach i rozpatruje skargi dotyczące naruszenia tego prawa. Naruszenie podlega karze grzywny w wysokości do 500.000 funtów. </w:t>
      </w:r>
      <w:r w:rsidR="00040C7B" w:rsidRPr="00CF3A36">
        <w:rPr>
          <w:rStyle w:val="hps"/>
          <w:rFonts w:cs="Tahoma"/>
          <w:sz w:val="24"/>
          <w:szCs w:val="24"/>
        </w:rPr>
        <w:t>K</w:t>
      </w:r>
      <w:r w:rsidRPr="00CF3A36">
        <w:rPr>
          <w:rStyle w:val="hps"/>
          <w:rFonts w:cs="Tahoma"/>
          <w:sz w:val="24"/>
          <w:szCs w:val="24"/>
        </w:rPr>
        <w:t>ompetencje tej instytucji i obszar jej działania scharakteryzowan</w:t>
      </w:r>
      <w:r w:rsidR="00040C7B" w:rsidRPr="00CF3A36">
        <w:rPr>
          <w:rStyle w:val="hps"/>
          <w:rFonts w:cs="Tahoma"/>
          <w:sz w:val="24"/>
          <w:szCs w:val="24"/>
        </w:rPr>
        <w:t>o</w:t>
      </w:r>
      <w:r w:rsidRPr="00CF3A36">
        <w:rPr>
          <w:rStyle w:val="hps"/>
          <w:rFonts w:cs="Tahoma"/>
          <w:sz w:val="24"/>
          <w:szCs w:val="24"/>
        </w:rPr>
        <w:t xml:space="preserve"> </w:t>
      </w:r>
      <w:r w:rsidR="00040C7B" w:rsidRPr="00CF3A36">
        <w:rPr>
          <w:rStyle w:val="hps"/>
          <w:rFonts w:cs="Tahoma"/>
          <w:sz w:val="24"/>
          <w:szCs w:val="24"/>
        </w:rPr>
        <w:t xml:space="preserve">szerzej </w:t>
      </w:r>
      <w:r w:rsidRPr="00CF3A36">
        <w:rPr>
          <w:rStyle w:val="hps"/>
          <w:rFonts w:cs="Tahoma"/>
          <w:sz w:val="24"/>
          <w:szCs w:val="24"/>
        </w:rPr>
        <w:t xml:space="preserve">w dalszej części Raportu. </w:t>
      </w:r>
    </w:p>
    <w:p w:rsidR="00D85B06" w:rsidRPr="00CF3A36" w:rsidRDefault="00D85B06" w:rsidP="00CF3A36">
      <w:pPr>
        <w:pStyle w:val="Akapitzlist2"/>
        <w:spacing w:line="276" w:lineRule="auto"/>
        <w:rPr>
          <w:sz w:val="24"/>
          <w:szCs w:val="24"/>
        </w:rPr>
      </w:pPr>
    </w:p>
    <w:p w:rsidR="00D85B06" w:rsidRPr="00CF3A36" w:rsidRDefault="00D85B06" w:rsidP="00CF3A36">
      <w:pPr>
        <w:pStyle w:val="Akapitzlist2"/>
        <w:spacing w:line="276" w:lineRule="auto"/>
        <w:ind w:left="0"/>
        <w:rPr>
          <w:sz w:val="24"/>
          <w:szCs w:val="24"/>
        </w:rPr>
      </w:pPr>
      <w:r w:rsidRPr="00CF3A36">
        <w:rPr>
          <w:sz w:val="24"/>
          <w:szCs w:val="24"/>
        </w:rPr>
        <w:t xml:space="preserve">Zasady powiadamiania o naruszeniu ochrony zostały uregulowane w aktach: </w:t>
      </w:r>
    </w:p>
    <w:p w:rsidR="00D85B06" w:rsidRPr="00CF3A36" w:rsidRDefault="00D85B06" w:rsidP="00CF3A36">
      <w:pPr>
        <w:pStyle w:val="Akapitzlist2"/>
        <w:spacing w:line="276" w:lineRule="auto"/>
        <w:ind w:left="1418"/>
        <w:rPr>
          <w:sz w:val="24"/>
          <w:szCs w:val="24"/>
        </w:rPr>
      </w:pPr>
    </w:p>
    <w:p w:rsidR="00D85B06" w:rsidRPr="00CF3A36" w:rsidRDefault="00D85B06" w:rsidP="00CF3A36">
      <w:pPr>
        <w:pStyle w:val="Akapitzlist2"/>
        <w:numPr>
          <w:ilvl w:val="0"/>
          <w:numId w:val="19"/>
        </w:numPr>
        <w:spacing w:line="276" w:lineRule="auto"/>
        <w:rPr>
          <w:sz w:val="24"/>
          <w:szCs w:val="24"/>
          <w:lang w:val="en-US"/>
        </w:rPr>
      </w:pPr>
      <w:r w:rsidRPr="00CF3A36">
        <w:rPr>
          <w:sz w:val="24"/>
          <w:szCs w:val="24"/>
          <w:lang w:val="en-US"/>
        </w:rPr>
        <w:t>Commission Regulation (EU) No 611/2013 of 24 June 2013 on the measures applicable to the notification of personal data breaches under Directive 2002/58/EC of the European Parliament and of the Council on privacy and electronic communications</w:t>
      </w:r>
      <w:r w:rsidRPr="00CF3A36">
        <w:rPr>
          <w:rStyle w:val="Odwoanieprzypisudolnego"/>
          <w:sz w:val="24"/>
          <w:szCs w:val="24"/>
          <w:lang w:val="en-US"/>
        </w:rPr>
        <w:footnoteReference w:id="67"/>
      </w:r>
      <w:r w:rsidR="00040C7B" w:rsidRPr="00CF3A36">
        <w:rPr>
          <w:sz w:val="24"/>
          <w:szCs w:val="24"/>
          <w:lang w:val="en-US"/>
        </w:rPr>
        <w:t>;</w:t>
      </w:r>
    </w:p>
    <w:p w:rsidR="00D85B06" w:rsidRPr="00CF3A36" w:rsidRDefault="00D85B06" w:rsidP="00CF3A36">
      <w:pPr>
        <w:pStyle w:val="Akapitzlist2"/>
        <w:numPr>
          <w:ilvl w:val="0"/>
          <w:numId w:val="19"/>
        </w:numPr>
        <w:spacing w:line="276" w:lineRule="auto"/>
        <w:rPr>
          <w:sz w:val="24"/>
          <w:szCs w:val="24"/>
          <w:lang w:val="en-US"/>
        </w:rPr>
      </w:pPr>
      <w:bookmarkStart w:id="65" w:name="_Ref401001393"/>
      <w:r w:rsidRPr="00CF3A36">
        <w:rPr>
          <w:sz w:val="24"/>
          <w:szCs w:val="24"/>
          <w:lang w:val="en-US"/>
        </w:rPr>
        <w:t>Data Protection Act 1998 (</w:t>
      </w:r>
      <w:proofErr w:type="spellStart"/>
      <w:r w:rsidRPr="00CF3A36">
        <w:rPr>
          <w:sz w:val="24"/>
          <w:szCs w:val="24"/>
          <w:lang w:val="en-US"/>
        </w:rPr>
        <w:t>ujednolicony</w:t>
      </w:r>
      <w:proofErr w:type="spellEnd"/>
      <w:r w:rsidRPr="00CF3A36">
        <w:rPr>
          <w:sz w:val="24"/>
          <w:szCs w:val="24"/>
          <w:lang w:val="en-US"/>
        </w:rPr>
        <w:t xml:space="preserve"> </w:t>
      </w:r>
      <w:proofErr w:type="spellStart"/>
      <w:r w:rsidRPr="00CF3A36">
        <w:rPr>
          <w:sz w:val="24"/>
          <w:szCs w:val="24"/>
          <w:lang w:val="en-US"/>
        </w:rPr>
        <w:t>wersja</w:t>
      </w:r>
      <w:proofErr w:type="spellEnd"/>
      <w:r w:rsidRPr="00CF3A36">
        <w:rPr>
          <w:sz w:val="24"/>
          <w:szCs w:val="24"/>
          <w:lang w:val="en-US"/>
        </w:rPr>
        <w:t xml:space="preserve"> </w:t>
      </w:r>
      <w:proofErr w:type="spellStart"/>
      <w:r w:rsidRPr="00CF3A36">
        <w:rPr>
          <w:sz w:val="24"/>
          <w:szCs w:val="24"/>
          <w:lang w:val="en-US"/>
        </w:rPr>
        <w:t>dokumentu</w:t>
      </w:r>
      <w:proofErr w:type="spellEnd"/>
      <w:r w:rsidRPr="00CF3A36">
        <w:rPr>
          <w:sz w:val="24"/>
          <w:szCs w:val="24"/>
          <w:lang w:val="en-US"/>
        </w:rPr>
        <w:t xml:space="preserve"> to „Annotated Data Protection Act 1998”</w:t>
      </w:r>
      <w:bookmarkEnd w:id="65"/>
      <w:r w:rsidRPr="00CF3A36">
        <w:rPr>
          <w:sz w:val="24"/>
          <w:szCs w:val="24"/>
          <w:lang w:val="en-US"/>
        </w:rPr>
        <w:t>)</w:t>
      </w:r>
      <w:r w:rsidRPr="00CF3A36">
        <w:rPr>
          <w:rStyle w:val="Odwoanieprzypisudolnego"/>
          <w:sz w:val="24"/>
          <w:szCs w:val="24"/>
        </w:rPr>
        <w:footnoteReference w:id="68"/>
      </w:r>
      <w:r w:rsidR="00040C7B" w:rsidRPr="00CF3A36">
        <w:rPr>
          <w:sz w:val="24"/>
          <w:szCs w:val="24"/>
          <w:lang w:val="en-US"/>
        </w:rPr>
        <w:t>;</w:t>
      </w:r>
    </w:p>
    <w:p w:rsidR="00D85B06" w:rsidRPr="00CF3A36" w:rsidRDefault="00D85B06" w:rsidP="00CF3A36">
      <w:pPr>
        <w:pStyle w:val="Akapitzlist2"/>
        <w:numPr>
          <w:ilvl w:val="0"/>
          <w:numId w:val="19"/>
        </w:numPr>
        <w:spacing w:line="276" w:lineRule="auto"/>
        <w:rPr>
          <w:sz w:val="24"/>
          <w:szCs w:val="24"/>
        </w:rPr>
      </w:pPr>
      <w:r w:rsidRPr="00CF3A36">
        <w:rPr>
          <w:sz w:val="24"/>
          <w:szCs w:val="24"/>
        </w:rPr>
        <w:t xml:space="preserve">Communications </w:t>
      </w:r>
      <w:proofErr w:type="spellStart"/>
      <w:r w:rsidRPr="00CF3A36">
        <w:rPr>
          <w:sz w:val="24"/>
          <w:szCs w:val="24"/>
        </w:rPr>
        <w:t>Act</w:t>
      </w:r>
      <w:proofErr w:type="spellEnd"/>
      <w:r w:rsidRPr="00CF3A36">
        <w:rPr>
          <w:sz w:val="24"/>
          <w:szCs w:val="24"/>
        </w:rPr>
        <w:t xml:space="preserve"> 2003</w:t>
      </w:r>
      <w:r w:rsidRPr="00CF3A36">
        <w:rPr>
          <w:rStyle w:val="Odwoanieprzypisudolnego"/>
          <w:sz w:val="24"/>
          <w:szCs w:val="24"/>
        </w:rPr>
        <w:footnoteReference w:id="69"/>
      </w:r>
      <w:r w:rsidR="00040C7B" w:rsidRPr="00CF3A36">
        <w:rPr>
          <w:sz w:val="24"/>
          <w:szCs w:val="24"/>
        </w:rPr>
        <w:t>.</w:t>
      </w:r>
    </w:p>
    <w:p w:rsidR="00D85B06" w:rsidRPr="00CF3A36" w:rsidRDefault="00D85B06" w:rsidP="00CF3A36">
      <w:pPr>
        <w:pStyle w:val="Akapitzlist2"/>
        <w:spacing w:line="276" w:lineRule="auto"/>
        <w:ind w:left="0"/>
        <w:rPr>
          <w:sz w:val="24"/>
          <w:szCs w:val="24"/>
        </w:rPr>
      </w:pPr>
    </w:p>
    <w:p w:rsidR="00D85B06" w:rsidRPr="00CF3A36" w:rsidRDefault="00D85B06" w:rsidP="00CF3A36">
      <w:pPr>
        <w:pStyle w:val="Akapitzlist2"/>
        <w:spacing w:line="276" w:lineRule="auto"/>
        <w:ind w:left="0"/>
        <w:rPr>
          <w:sz w:val="24"/>
          <w:szCs w:val="24"/>
        </w:rPr>
      </w:pPr>
      <w:r w:rsidRPr="00CF3A36">
        <w:rPr>
          <w:sz w:val="24"/>
          <w:szCs w:val="24"/>
        </w:rPr>
        <w:t>Ponadto należy zawrócić uwagę na:</w:t>
      </w:r>
    </w:p>
    <w:p w:rsidR="00D85B06" w:rsidRPr="00CF3A36" w:rsidRDefault="00D85B06" w:rsidP="00CF3A36">
      <w:pPr>
        <w:pStyle w:val="Akapitzlist2"/>
        <w:spacing w:line="276" w:lineRule="auto"/>
        <w:ind w:left="0"/>
        <w:rPr>
          <w:sz w:val="24"/>
          <w:szCs w:val="24"/>
        </w:rPr>
      </w:pPr>
    </w:p>
    <w:p w:rsidR="00D85B06" w:rsidRPr="00CF3A36" w:rsidRDefault="00D85B06" w:rsidP="00CF3A36">
      <w:pPr>
        <w:pStyle w:val="Akapitzlist2"/>
        <w:numPr>
          <w:ilvl w:val="0"/>
          <w:numId w:val="19"/>
        </w:numPr>
        <w:spacing w:line="276" w:lineRule="auto"/>
        <w:ind w:left="708"/>
        <w:rPr>
          <w:sz w:val="24"/>
          <w:szCs w:val="24"/>
        </w:rPr>
      </w:pPr>
      <w:r w:rsidRPr="00CF3A36">
        <w:rPr>
          <w:sz w:val="24"/>
          <w:szCs w:val="24"/>
        </w:rPr>
        <w:t xml:space="preserve">Brytyjski kodeks reklamy </w:t>
      </w:r>
      <w:proofErr w:type="spellStart"/>
      <w:r w:rsidRPr="00CF3A36">
        <w:rPr>
          <w:sz w:val="24"/>
          <w:szCs w:val="24"/>
        </w:rPr>
        <w:t>nienadawczej</w:t>
      </w:r>
      <w:proofErr w:type="spellEnd"/>
      <w:r w:rsidRPr="00CF3A36">
        <w:rPr>
          <w:sz w:val="24"/>
          <w:szCs w:val="24"/>
        </w:rPr>
        <w:t>, ofert sprzedaży i marketingu bezpośredniego – „</w:t>
      </w:r>
      <w:proofErr w:type="spellStart"/>
      <w:r w:rsidRPr="00CF3A36">
        <w:rPr>
          <w:sz w:val="24"/>
          <w:szCs w:val="24"/>
        </w:rPr>
        <w:t>The</w:t>
      </w:r>
      <w:proofErr w:type="spellEnd"/>
      <w:r w:rsidRPr="00CF3A36">
        <w:rPr>
          <w:sz w:val="24"/>
          <w:szCs w:val="24"/>
        </w:rPr>
        <w:t xml:space="preserve"> UK </w:t>
      </w:r>
      <w:proofErr w:type="spellStart"/>
      <w:r w:rsidRPr="00CF3A36">
        <w:rPr>
          <w:sz w:val="24"/>
          <w:szCs w:val="24"/>
        </w:rPr>
        <w:t>Code</w:t>
      </w:r>
      <w:proofErr w:type="spellEnd"/>
      <w:r w:rsidRPr="00CF3A36">
        <w:rPr>
          <w:sz w:val="24"/>
          <w:szCs w:val="24"/>
        </w:rPr>
        <w:t xml:space="preserve"> of </w:t>
      </w:r>
      <w:proofErr w:type="spellStart"/>
      <w:r w:rsidRPr="00CF3A36">
        <w:rPr>
          <w:sz w:val="24"/>
          <w:szCs w:val="24"/>
        </w:rPr>
        <w:t>Non-broadcast</w:t>
      </w:r>
      <w:proofErr w:type="spellEnd"/>
      <w:r w:rsidRPr="00CF3A36">
        <w:rPr>
          <w:sz w:val="24"/>
          <w:szCs w:val="24"/>
        </w:rPr>
        <w:t xml:space="preserve"> </w:t>
      </w:r>
      <w:proofErr w:type="spellStart"/>
      <w:r w:rsidRPr="00CF3A36">
        <w:rPr>
          <w:sz w:val="24"/>
          <w:szCs w:val="24"/>
        </w:rPr>
        <w:t>Advertising</w:t>
      </w:r>
      <w:proofErr w:type="spellEnd"/>
      <w:r w:rsidRPr="00CF3A36">
        <w:rPr>
          <w:sz w:val="24"/>
          <w:szCs w:val="24"/>
        </w:rPr>
        <w:t xml:space="preserve">, </w:t>
      </w:r>
      <w:proofErr w:type="spellStart"/>
      <w:r w:rsidRPr="00CF3A36">
        <w:rPr>
          <w:sz w:val="24"/>
          <w:szCs w:val="24"/>
        </w:rPr>
        <w:t>Sales</w:t>
      </w:r>
      <w:proofErr w:type="spellEnd"/>
      <w:r w:rsidRPr="00CF3A36">
        <w:rPr>
          <w:sz w:val="24"/>
          <w:szCs w:val="24"/>
        </w:rPr>
        <w:t xml:space="preserve"> </w:t>
      </w:r>
      <w:proofErr w:type="spellStart"/>
      <w:r w:rsidRPr="00CF3A36">
        <w:rPr>
          <w:sz w:val="24"/>
          <w:szCs w:val="24"/>
        </w:rPr>
        <w:t>Promotion</w:t>
      </w:r>
      <w:proofErr w:type="spellEnd"/>
      <w:r w:rsidRPr="00CF3A36">
        <w:rPr>
          <w:sz w:val="24"/>
          <w:szCs w:val="24"/>
        </w:rPr>
        <w:t xml:space="preserve"> and </w:t>
      </w:r>
      <w:proofErr w:type="spellStart"/>
      <w:r w:rsidRPr="00CF3A36">
        <w:rPr>
          <w:sz w:val="24"/>
          <w:szCs w:val="24"/>
        </w:rPr>
        <w:t>Direct</w:t>
      </w:r>
      <w:proofErr w:type="spellEnd"/>
      <w:r w:rsidRPr="00CF3A36">
        <w:rPr>
          <w:sz w:val="24"/>
          <w:szCs w:val="24"/>
        </w:rPr>
        <w:t xml:space="preserve"> Marketing (</w:t>
      </w:r>
      <w:proofErr w:type="spellStart"/>
      <w:r w:rsidRPr="00CF3A36">
        <w:rPr>
          <w:sz w:val="24"/>
          <w:szCs w:val="24"/>
        </w:rPr>
        <w:t>the</w:t>
      </w:r>
      <w:proofErr w:type="spellEnd"/>
      <w:r w:rsidRPr="00CF3A36">
        <w:rPr>
          <w:sz w:val="24"/>
          <w:szCs w:val="24"/>
        </w:rPr>
        <w:t xml:space="preserve"> CAP </w:t>
      </w:r>
      <w:proofErr w:type="spellStart"/>
      <w:r w:rsidRPr="00CF3A36">
        <w:rPr>
          <w:sz w:val="24"/>
          <w:szCs w:val="24"/>
        </w:rPr>
        <w:t>code</w:t>
      </w:r>
      <w:proofErr w:type="spellEnd"/>
      <w:r w:rsidRPr="00CF3A36">
        <w:rPr>
          <w:sz w:val="24"/>
          <w:szCs w:val="24"/>
        </w:rPr>
        <w:t>)”</w:t>
      </w:r>
      <w:r w:rsidRPr="00CF3A36">
        <w:rPr>
          <w:rStyle w:val="Odwoanieprzypisudolnego"/>
          <w:sz w:val="24"/>
          <w:szCs w:val="24"/>
          <w:lang w:val="en-US"/>
        </w:rPr>
        <w:footnoteReference w:id="70"/>
      </w:r>
      <w:r w:rsidRPr="00CF3A36">
        <w:rPr>
          <w:sz w:val="24"/>
          <w:szCs w:val="24"/>
        </w:rPr>
        <w:t xml:space="preserve">, którego </w:t>
      </w:r>
      <w:r w:rsidR="00685E2D" w:rsidRPr="00CF3A36">
        <w:rPr>
          <w:sz w:val="24"/>
          <w:szCs w:val="24"/>
        </w:rPr>
        <w:t xml:space="preserve">muszą </w:t>
      </w:r>
      <w:r w:rsidRPr="00CF3A36">
        <w:rPr>
          <w:rStyle w:val="hps"/>
          <w:rFonts w:cs="Tahoma"/>
          <w:sz w:val="24"/>
          <w:szCs w:val="24"/>
        </w:rPr>
        <w:t>przestrzegać wszyscy</w:t>
      </w:r>
      <w:r w:rsidRPr="00CF3A36">
        <w:rPr>
          <w:sz w:val="24"/>
          <w:szCs w:val="24"/>
        </w:rPr>
        <w:t xml:space="preserve"> </w:t>
      </w:r>
      <w:r w:rsidRPr="00CF3A36">
        <w:rPr>
          <w:rStyle w:val="hps"/>
          <w:rFonts w:cs="Tahoma"/>
          <w:sz w:val="24"/>
          <w:szCs w:val="24"/>
        </w:rPr>
        <w:t>reklamodawcy</w:t>
      </w:r>
      <w:r w:rsidRPr="00CF3A36">
        <w:rPr>
          <w:sz w:val="24"/>
          <w:szCs w:val="24"/>
        </w:rPr>
        <w:t>, agencje i</w:t>
      </w:r>
      <w:r w:rsidR="00685E2D" w:rsidRPr="00CF3A36">
        <w:rPr>
          <w:sz w:val="24"/>
          <w:szCs w:val="24"/>
        </w:rPr>
        <w:t> </w:t>
      </w:r>
      <w:r w:rsidRPr="00CF3A36">
        <w:rPr>
          <w:rStyle w:val="hps"/>
          <w:rFonts w:cs="Tahoma"/>
          <w:sz w:val="24"/>
          <w:szCs w:val="24"/>
        </w:rPr>
        <w:t>media</w:t>
      </w:r>
      <w:r w:rsidRPr="00CF3A36">
        <w:rPr>
          <w:sz w:val="24"/>
          <w:szCs w:val="24"/>
        </w:rPr>
        <w:t>. R</w:t>
      </w:r>
      <w:r w:rsidRPr="00CF3A36">
        <w:rPr>
          <w:rStyle w:val="hps"/>
          <w:rFonts w:cs="Tahoma"/>
          <w:sz w:val="24"/>
          <w:szCs w:val="24"/>
        </w:rPr>
        <w:t>eguluje</w:t>
      </w:r>
      <w:r w:rsidRPr="00CF3A36">
        <w:rPr>
          <w:sz w:val="24"/>
          <w:szCs w:val="24"/>
        </w:rPr>
        <w:t xml:space="preserve"> on </w:t>
      </w:r>
      <w:r w:rsidRPr="00CF3A36">
        <w:rPr>
          <w:rStyle w:val="hps"/>
          <w:rFonts w:cs="Tahoma"/>
          <w:sz w:val="24"/>
          <w:szCs w:val="24"/>
        </w:rPr>
        <w:t>treść</w:t>
      </w:r>
      <w:r w:rsidRPr="00CF3A36">
        <w:rPr>
          <w:sz w:val="24"/>
          <w:szCs w:val="24"/>
        </w:rPr>
        <w:t xml:space="preserve"> </w:t>
      </w:r>
      <w:r w:rsidRPr="00CF3A36">
        <w:rPr>
          <w:rStyle w:val="hps"/>
          <w:rFonts w:cs="Tahoma"/>
          <w:sz w:val="24"/>
          <w:szCs w:val="24"/>
        </w:rPr>
        <w:t>materiałów reklamowych</w:t>
      </w:r>
      <w:r w:rsidRPr="00CF3A36">
        <w:rPr>
          <w:sz w:val="24"/>
          <w:szCs w:val="24"/>
        </w:rPr>
        <w:t xml:space="preserve"> </w:t>
      </w:r>
      <w:r w:rsidRPr="00CF3A36">
        <w:rPr>
          <w:rStyle w:val="hps"/>
          <w:rFonts w:cs="Tahoma"/>
          <w:sz w:val="24"/>
          <w:szCs w:val="24"/>
        </w:rPr>
        <w:t>oraz</w:t>
      </w:r>
      <w:r w:rsidRPr="00CF3A36">
        <w:rPr>
          <w:sz w:val="24"/>
          <w:szCs w:val="24"/>
        </w:rPr>
        <w:t xml:space="preserve"> zawiera </w:t>
      </w:r>
      <w:r w:rsidRPr="00CF3A36">
        <w:rPr>
          <w:rStyle w:val="hps"/>
          <w:rFonts w:cs="Tahoma"/>
          <w:sz w:val="24"/>
          <w:szCs w:val="24"/>
        </w:rPr>
        <w:t>przepisy</w:t>
      </w:r>
      <w:r w:rsidR="00685E2D" w:rsidRPr="00CF3A36">
        <w:rPr>
          <w:rStyle w:val="hps"/>
          <w:rFonts w:cs="Tahoma"/>
          <w:sz w:val="24"/>
          <w:szCs w:val="24"/>
        </w:rPr>
        <w:t>,</w:t>
      </w:r>
      <w:r w:rsidRPr="00CF3A36">
        <w:rPr>
          <w:sz w:val="24"/>
          <w:szCs w:val="24"/>
        </w:rPr>
        <w:t xml:space="preserve"> </w:t>
      </w:r>
      <w:r w:rsidRPr="00CF3A36">
        <w:rPr>
          <w:rStyle w:val="hps"/>
          <w:rFonts w:cs="Tahoma"/>
          <w:sz w:val="24"/>
          <w:szCs w:val="24"/>
        </w:rPr>
        <w:t>szczególne dotyczące</w:t>
      </w:r>
      <w:r w:rsidRPr="00CF3A36">
        <w:rPr>
          <w:sz w:val="24"/>
          <w:szCs w:val="24"/>
        </w:rPr>
        <w:t xml:space="preserve"> </w:t>
      </w:r>
      <w:r w:rsidRPr="00CF3A36">
        <w:rPr>
          <w:rStyle w:val="hps"/>
          <w:rFonts w:cs="Tahoma"/>
          <w:sz w:val="24"/>
          <w:szCs w:val="24"/>
        </w:rPr>
        <w:t>niektórych rodzajów</w:t>
      </w:r>
      <w:r w:rsidRPr="00CF3A36">
        <w:rPr>
          <w:sz w:val="24"/>
          <w:szCs w:val="24"/>
        </w:rPr>
        <w:t xml:space="preserve"> </w:t>
      </w:r>
      <w:r w:rsidRPr="00CF3A36">
        <w:rPr>
          <w:rStyle w:val="hps"/>
          <w:rFonts w:cs="Tahoma"/>
          <w:sz w:val="24"/>
          <w:szCs w:val="24"/>
        </w:rPr>
        <w:t>reklamy</w:t>
      </w:r>
      <w:r w:rsidRPr="00CF3A36">
        <w:rPr>
          <w:sz w:val="24"/>
          <w:szCs w:val="24"/>
        </w:rPr>
        <w:t xml:space="preserve"> </w:t>
      </w:r>
      <w:r w:rsidRPr="00CF3A36">
        <w:rPr>
          <w:rStyle w:val="hps"/>
          <w:rFonts w:cs="Tahoma"/>
          <w:sz w:val="24"/>
          <w:szCs w:val="24"/>
        </w:rPr>
        <w:t>(na przykład</w:t>
      </w:r>
      <w:r w:rsidRPr="00CF3A36">
        <w:rPr>
          <w:sz w:val="24"/>
          <w:szCs w:val="24"/>
        </w:rPr>
        <w:t xml:space="preserve"> </w:t>
      </w:r>
      <w:r w:rsidRPr="00CF3A36">
        <w:rPr>
          <w:rStyle w:val="hps"/>
          <w:rFonts w:cs="Tahoma"/>
          <w:sz w:val="24"/>
          <w:szCs w:val="24"/>
        </w:rPr>
        <w:t>reklamy</w:t>
      </w:r>
      <w:r w:rsidRPr="00CF3A36">
        <w:rPr>
          <w:sz w:val="24"/>
          <w:szCs w:val="24"/>
        </w:rPr>
        <w:t xml:space="preserve"> skierowanej </w:t>
      </w:r>
      <w:r w:rsidRPr="00CF3A36">
        <w:rPr>
          <w:rStyle w:val="hps"/>
          <w:rFonts w:cs="Tahoma"/>
          <w:sz w:val="24"/>
          <w:szCs w:val="24"/>
        </w:rPr>
        <w:t>do</w:t>
      </w:r>
      <w:r w:rsidRPr="00CF3A36">
        <w:rPr>
          <w:sz w:val="24"/>
          <w:szCs w:val="24"/>
        </w:rPr>
        <w:t xml:space="preserve"> </w:t>
      </w:r>
      <w:r w:rsidRPr="00CF3A36">
        <w:rPr>
          <w:rStyle w:val="hps"/>
          <w:rFonts w:cs="Tahoma"/>
          <w:sz w:val="24"/>
          <w:szCs w:val="24"/>
        </w:rPr>
        <w:t>dzieci</w:t>
      </w:r>
      <w:r w:rsidRPr="00CF3A36">
        <w:rPr>
          <w:sz w:val="24"/>
          <w:szCs w:val="24"/>
        </w:rPr>
        <w:t xml:space="preserve">, </w:t>
      </w:r>
      <w:r w:rsidRPr="00CF3A36">
        <w:rPr>
          <w:rStyle w:val="hps"/>
          <w:rFonts w:cs="Tahoma"/>
          <w:sz w:val="24"/>
          <w:szCs w:val="24"/>
        </w:rPr>
        <w:t>reklamy</w:t>
      </w:r>
      <w:r w:rsidRPr="00CF3A36">
        <w:rPr>
          <w:sz w:val="24"/>
          <w:szCs w:val="24"/>
        </w:rPr>
        <w:t xml:space="preserve"> </w:t>
      </w:r>
      <w:r w:rsidRPr="00CF3A36">
        <w:rPr>
          <w:rStyle w:val="hps"/>
          <w:rFonts w:cs="Tahoma"/>
          <w:sz w:val="24"/>
          <w:szCs w:val="24"/>
        </w:rPr>
        <w:t>niektórych rodzajów produktów</w:t>
      </w:r>
      <w:r w:rsidRPr="00CF3A36">
        <w:rPr>
          <w:sz w:val="24"/>
          <w:szCs w:val="24"/>
        </w:rPr>
        <w:t xml:space="preserve"> </w:t>
      </w:r>
      <w:r w:rsidRPr="00CF3A36">
        <w:rPr>
          <w:rStyle w:val="hps"/>
          <w:rFonts w:cs="Tahoma"/>
          <w:sz w:val="24"/>
          <w:szCs w:val="24"/>
        </w:rPr>
        <w:t>lub</w:t>
      </w:r>
      <w:r w:rsidRPr="00CF3A36">
        <w:rPr>
          <w:sz w:val="24"/>
          <w:szCs w:val="24"/>
        </w:rPr>
        <w:t xml:space="preserve"> </w:t>
      </w:r>
      <w:r w:rsidRPr="00CF3A36">
        <w:rPr>
          <w:rStyle w:val="hps"/>
          <w:rFonts w:cs="Tahoma"/>
          <w:sz w:val="24"/>
          <w:szCs w:val="24"/>
        </w:rPr>
        <w:t>sprzedaży na odległość</w:t>
      </w:r>
      <w:r w:rsidRPr="00CF3A36">
        <w:rPr>
          <w:sz w:val="24"/>
          <w:szCs w:val="24"/>
        </w:rPr>
        <w:t xml:space="preserve">). Przestrzeganie kodeksu </w:t>
      </w:r>
      <w:r w:rsidRPr="00CF3A36">
        <w:rPr>
          <w:rStyle w:val="hps"/>
          <w:rFonts w:cs="Tahoma"/>
          <w:sz w:val="24"/>
          <w:szCs w:val="24"/>
        </w:rPr>
        <w:t>jest egzekwowane</w:t>
      </w:r>
      <w:r w:rsidRPr="00CF3A36">
        <w:rPr>
          <w:sz w:val="24"/>
          <w:szCs w:val="24"/>
        </w:rPr>
        <w:t xml:space="preserve"> </w:t>
      </w:r>
      <w:r w:rsidRPr="00CF3A36">
        <w:rPr>
          <w:rStyle w:val="hps"/>
          <w:rFonts w:cs="Tahoma"/>
          <w:sz w:val="24"/>
          <w:szCs w:val="24"/>
        </w:rPr>
        <w:t>przez</w:t>
      </w:r>
      <w:r w:rsidRPr="00CF3A36">
        <w:rPr>
          <w:sz w:val="24"/>
          <w:szCs w:val="24"/>
        </w:rPr>
        <w:t xml:space="preserve"> </w:t>
      </w:r>
      <w:proofErr w:type="spellStart"/>
      <w:r w:rsidRPr="00CF3A36">
        <w:rPr>
          <w:rStyle w:val="hps"/>
          <w:rFonts w:cs="Tahoma"/>
          <w:sz w:val="24"/>
          <w:szCs w:val="24"/>
        </w:rPr>
        <w:t>Advertising</w:t>
      </w:r>
      <w:proofErr w:type="spellEnd"/>
      <w:r w:rsidRPr="00CF3A36">
        <w:rPr>
          <w:rStyle w:val="hps"/>
          <w:rFonts w:cs="Tahoma"/>
          <w:sz w:val="24"/>
          <w:szCs w:val="24"/>
        </w:rPr>
        <w:t xml:space="preserve"> </w:t>
      </w:r>
      <w:proofErr w:type="spellStart"/>
      <w:r w:rsidRPr="00CF3A36">
        <w:rPr>
          <w:rStyle w:val="hps"/>
          <w:rFonts w:cs="Tahoma"/>
          <w:sz w:val="24"/>
          <w:szCs w:val="24"/>
        </w:rPr>
        <w:t>Standards</w:t>
      </w:r>
      <w:proofErr w:type="spellEnd"/>
      <w:r w:rsidRPr="00CF3A36">
        <w:rPr>
          <w:rStyle w:val="hps"/>
          <w:rFonts w:cs="Tahoma"/>
          <w:sz w:val="24"/>
          <w:szCs w:val="24"/>
        </w:rPr>
        <w:t xml:space="preserve"> Authority</w:t>
      </w:r>
      <w:r w:rsidRPr="00CF3A36">
        <w:rPr>
          <w:rStyle w:val="Odwoanieprzypisudolnego"/>
          <w:sz w:val="24"/>
          <w:szCs w:val="24"/>
        </w:rPr>
        <w:footnoteReference w:id="71"/>
      </w:r>
      <w:r w:rsidRPr="00CF3A36">
        <w:rPr>
          <w:rStyle w:val="hps"/>
          <w:rFonts w:cs="Tahoma"/>
          <w:sz w:val="24"/>
          <w:szCs w:val="24"/>
        </w:rPr>
        <w:t xml:space="preserve"> (ASA),</w:t>
      </w:r>
      <w:r w:rsidRPr="00CF3A36">
        <w:rPr>
          <w:sz w:val="24"/>
          <w:szCs w:val="24"/>
        </w:rPr>
        <w:t xml:space="preserve"> który </w:t>
      </w:r>
      <w:r w:rsidRPr="00CF3A36">
        <w:rPr>
          <w:rStyle w:val="hps"/>
          <w:rFonts w:cs="Tahoma"/>
          <w:sz w:val="24"/>
          <w:szCs w:val="24"/>
        </w:rPr>
        <w:t>może</w:t>
      </w:r>
      <w:r w:rsidRPr="00CF3A36">
        <w:rPr>
          <w:sz w:val="24"/>
          <w:szCs w:val="24"/>
        </w:rPr>
        <w:t xml:space="preserve"> </w:t>
      </w:r>
      <w:r w:rsidRPr="00CF3A36">
        <w:rPr>
          <w:rStyle w:val="hps"/>
          <w:rFonts w:cs="Tahoma"/>
          <w:sz w:val="24"/>
          <w:szCs w:val="24"/>
        </w:rPr>
        <w:t>podjąć stosowne działania w celu usunięcia</w:t>
      </w:r>
      <w:r w:rsidRPr="00CF3A36">
        <w:rPr>
          <w:sz w:val="24"/>
          <w:szCs w:val="24"/>
        </w:rPr>
        <w:t xml:space="preserve"> </w:t>
      </w:r>
      <w:r w:rsidRPr="00CF3A36">
        <w:rPr>
          <w:rStyle w:val="hps"/>
          <w:rFonts w:cs="Tahoma"/>
          <w:sz w:val="24"/>
          <w:szCs w:val="24"/>
        </w:rPr>
        <w:t>lub</w:t>
      </w:r>
      <w:r w:rsidRPr="00CF3A36">
        <w:rPr>
          <w:sz w:val="24"/>
          <w:szCs w:val="24"/>
        </w:rPr>
        <w:t xml:space="preserve"> </w:t>
      </w:r>
      <w:r w:rsidRPr="00CF3A36">
        <w:rPr>
          <w:rStyle w:val="hps"/>
          <w:rFonts w:cs="Tahoma"/>
          <w:sz w:val="24"/>
          <w:szCs w:val="24"/>
        </w:rPr>
        <w:t>zmiany</w:t>
      </w:r>
      <w:r w:rsidRPr="00CF3A36">
        <w:rPr>
          <w:sz w:val="24"/>
          <w:szCs w:val="24"/>
        </w:rPr>
        <w:t xml:space="preserve"> </w:t>
      </w:r>
      <w:r w:rsidRPr="00CF3A36">
        <w:rPr>
          <w:rStyle w:val="hps"/>
          <w:rFonts w:cs="Tahoma"/>
          <w:sz w:val="24"/>
          <w:szCs w:val="24"/>
        </w:rPr>
        <w:t>reklamy</w:t>
      </w:r>
      <w:r w:rsidRPr="00CF3A36">
        <w:rPr>
          <w:sz w:val="24"/>
          <w:szCs w:val="24"/>
        </w:rPr>
        <w:t xml:space="preserve"> </w:t>
      </w:r>
      <w:r w:rsidRPr="00CF3A36">
        <w:rPr>
          <w:rStyle w:val="hps"/>
          <w:rFonts w:cs="Tahoma"/>
          <w:sz w:val="24"/>
          <w:szCs w:val="24"/>
        </w:rPr>
        <w:t>naruszającej</w:t>
      </w:r>
      <w:r w:rsidRPr="00CF3A36">
        <w:rPr>
          <w:sz w:val="24"/>
          <w:szCs w:val="24"/>
        </w:rPr>
        <w:t xml:space="preserve"> </w:t>
      </w:r>
      <w:r w:rsidRPr="00CF3A36">
        <w:rPr>
          <w:rStyle w:val="hps"/>
          <w:rFonts w:cs="Tahoma"/>
          <w:sz w:val="24"/>
          <w:szCs w:val="24"/>
        </w:rPr>
        <w:t>te</w:t>
      </w:r>
      <w:r w:rsidR="00685E2D" w:rsidRPr="00CF3A36">
        <w:rPr>
          <w:rStyle w:val="hps"/>
          <w:rFonts w:cs="Tahoma"/>
          <w:sz w:val="24"/>
          <w:szCs w:val="24"/>
        </w:rPr>
        <w:t> </w:t>
      </w:r>
      <w:r w:rsidRPr="00CF3A36">
        <w:rPr>
          <w:rStyle w:val="hps"/>
          <w:rFonts w:cs="Tahoma"/>
          <w:sz w:val="24"/>
          <w:szCs w:val="24"/>
        </w:rPr>
        <w:t>zasady</w:t>
      </w:r>
      <w:r w:rsidRPr="00CF3A36">
        <w:rPr>
          <w:sz w:val="24"/>
          <w:szCs w:val="24"/>
        </w:rPr>
        <w:t>.</w:t>
      </w:r>
    </w:p>
    <w:p w:rsidR="00D85B06" w:rsidRPr="00CF3A36" w:rsidRDefault="00D85B06" w:rsidP="00CF3A36">
      <w:pPr>
        <w:pStyle w:val="Akapitzlist2"/>
        <w:spacing w:line="276" w:lineRule="auto"/>
        <w:ind w:left="0"/>
        <w:rPr>
          <w:sz w:val="24"/>
          <w:szCs w:val="24"/>
        </w:rPr>
      </w:pPr>
    </w:p>
    <w:p w:rsidR="00D85B06" w:rsidRPr="00CF3A36" w:rsidRDefault="00D85B06" w:rsidP="00CF3A36">
      <w:pPr>
        <w:pStyle w:val="Akapitzlist2"/>
        <w:numPr>
          <w:ilvl w:val="0"/>
          <w:numId w:val="19"/>
        </w:numPr>
        <w:spacing w:line="276" w:lineRule="auto"/>
        <w:ind w:left="708"/>
        <w:rPr>
          <w:sz w:val="24"/>
          <w:szCs w:val="24"/>
        </w:rPr>
      </w:pPr>
      <w:proofErr w:type="spellStart"/>
      <w:r w:rsidRPr="00CF3A36">
        <w:rPr>
          <w:sz w:val="24"/>
          <w:szCs w:val="24"/>
        </w:rPr>
        <w:t>The</w:t>
      </w:r>
      <w:proofErr w:type="spellEnd"/>
      <w:r w:rsidRPr="00CF3A36">
        <w:rPr>
          <w:sz w:val="24"/>
          <w:szCs w:val="24"/>
        </w:rPr>
        <w:t xml:space="preserve"> Consumer </w:t>
      </w:r>
      <w:proofErr w:type="spellStart"/>
      <w:r w:rsidRPr="00CF3A36">
        <w:rPr>
          <w:sz w:val="24"/>
          <w:szCs w:val="24"/>
        </w:rPr>
        <w:t>Protection</w:t>
      </w:r>
      <w:proofErr w:type="spellEnd"/>
      <w:r w:rsidRPr="00CF3A36">
        <w:rPr>
          <w:sz w:val="24"/>
          <w:szCs w:val="24"/>
        </w:rPr>
        <w:t xml:space="preserve"> </w:t>
      </w:r>
      <w:proofErr w:type="spellStart"/>
      <w:r w:rsidRPr="00CF3A36">
        <w:rPr>
          <w:sz w:val="24"/>
          <w:szCs w:val="24"/>
        </w:rPr>
        <w:t>from</w:t>
      </w:r>
      <w:proofErr w:type="spellEnd"/>
      <w:r w:rsidRPr="00CF3A36">
        <w:rPr>
          <w:sz w:val="24"/>
          <w:szCs w:val="24"/>
        </w:rPr>
        <w:t xml:space="preserve"> </w:t>
      </w:r>
      <w:proofErr w:type="spellStart"/>
      <w:r w:rsidRPr="00CF3A36">
        <w:rPr>
          <w:sz w:val="24"/>
          <w:szCs w:val="24"/>
        </w:rPr>
        <w:t>Unfair</w:t>
      </w:r>
      <w:proofErr w:type="spellEnd"/>
      <w:r w:rsidRPr="00CF3A36">
        <w:rPr>
          <w:sz w:val="24"/>
          <w:szCs w:val="24"/>
        </w:rPr>
        <w:t xml:space="preserve"> Trading </w:t>
      </w:r>
      <w:proofErr w:type="spellStart"/>
      <w:r w:rsidRPr="00CF3A36">
        <w:rPr>
          <w:sz w:val="24"/>
          <w:szCs w:val="24"/>
        </w:rPr>
        <w:t>Regulations</w:t>
      </w:r>
      <w:proofErr w:type="spellEnd"/>
      <w:r w:rsidRPr="00CF3A36">
        <w:rPr>
          <w:sz w:val="24"/>
          <w:szCs w:val="24"/>
        </w:rPr>
        <w:t xml:space="preserve"> 2008</w:t>
      </w:r>
      <w:r w:rsidRPr="00CF3A36">
        <w:rPr>
          <w:rStyle w:val="Odwoanieprzypisudolnego"/>
          <w:sz w:val="24"/>
          <w:szCs w:val="24"/>
          <w:lang w:val="en-US"/>
        </w:rPr>
        <w:footnoteReference w:id="72"/>
      </w:r>
      <w:r w:rsidR="00685E2D" w:rsidRPr="00CF3A36">
        <w:rPr>
          <w:sz w:val="24"/>
          <w:szCs w:val="24"/>
        </w:rPr>
        <w:t xml:space="preserve"> – a</w:t>
      </w:r>
      <w:r w:rsidRPr="00CF3A36">
        <w:rPr>
          <w:sz w:val="24"/>
          <w:szCs w:val="24"/>
        </w:rPr>
        <w:t>kt zabrania</w:t>
      </w:r>
      <w:r w:rsidR="00685E2D" w:rsidRPr="00CF3A36">
        <w:rPr>
          <w:sz w:val="24"/>
          <w:szCs w:val="24"/>
        </w:rPr>
        <w:t>jący</w:t>
      </w:r>
      <w:r w:rsidRPr="00CF3A36">
        <w:rPr>
          <w:sz w:val="24"/>
          <w:szCs w:val="24"/>
        </w:rPr>
        <w:t xml:space="preserve"> </w:t>
      </w:r>
      <w:r w:rsidRPr="00CF3A36">
        <w:rPr>
          <w:rStyle w:val="hps"/>
          <w:rFonts w:cs="Tahoma"/>
          <w:sz w:val="24"/>
          <w:szCs w:val="24"/>
        </w:rPr>
        <w:t>szeregu</w:t>
      </w:r>
      <w:r w:rsidRPr="00CF3A36">
        <w:rPr>
          <w:sz w:val="24"/>
          <w:szCs w:val="24"/>
        </w:rPr>
        <w:t xml:space="preserve"> </w:t>
      </w:r>
      <w:r w:rsidRPr="00CF3A36">
        <w:rPr>
          <w:rStyle w:val="hps"/>
          <w:rFonts w:cs="Tahoma"/>
          <w:sz w:val="24"/>
          <w:szCs w:val="24"/>
        </w:rPr>
        <w:t>nieuczciwych</w:t>
      </w:r>
      <w:r w:rsidRPr="00CF3A36">
        <w:rPr>
          <w:sz w:val="24"/>
          <w:szCs w:val="24"/>
        </w:rPr>
        <w:t xml:space="preserve">, </w:t>
      </w:r>
      <w:r w:rsidRPr="00CF3A36">
        <w:rPr>
          <w:rStyle w:val="hps"/>
          <w:rFonts w:cs="Tahoma"/>
          <w:sz w:val="24"/>
          <w:szCs w:val="24"/>
        </w:rPr>
        <w:t>wprowadzających w błąd</w:t>
      </w:r>
      <w:r w:rsidRPr="00CF3A36">
        <w:rPr>
          <w:sz w:val="24"/>
          <w:szCs w:val="24"/>
        </w:rPr>
        <w:t xml:space="preserve"> </w:t>
      </w:r>
      <w:r w:rsidRPr="00CF3A36">
        <w:rPr>
          <w:rStyle w:val="hps"/>
          <w:rFonts w:cs="Tahoma"/>
          <w:sz w:val="24"/>
          <w:szCs w:val="24"/>
        </w:rPr>
        <w:t>lub</w:t>
      </w:r>
      <w:r w:rsidRPr="00CF3A36">
        <w:rPr>
          <w:sz w:val="24"/>
          <w:szCs w:val="24"/>
        </w:rPr>
        <w:t xml:space="preserve"> </w:t>
      </w:r>
      <w:r w:rsidRPr="00CF3A36">
        <w:rPr>
          <w:rStyle w:val="hps"/>
          <w:rFonts w:cs="Tahoma"/>
          <w:sz w:val="24"/>
          <w:szCs w:val="24"/>
        </w:rPr>
        <w:t>agresywnych praktyk</w:t>
      </w:r>
      <w:r w:rsidRPr="00CF3A36">
        <w:rPr>
          <w:sz w:val="24"/>
          <w:szCs w:val="24"/>
        </w:rPr>
        <w:t xml:space="preserve"> </w:t>
      </w:r>
      <w:r w:rsidRPr="00CF3A36">
        <w:rPr>
          <w:rStyle w:val="hps"/>
          <w:rFonts w:cs="Tahoma"/>
          <w:sz w:val="24"/>
          <w:szCs w:val="24"/>
        </w:rPr>
        <w:t>handlowych</w:t>
      </w:r>
      <w:r w:rsidRPr="00CF3A36">
        <w:rPr>
          <w:sz w:val="24"/>
          <w:szCs w:val="24"/>
        </w:rPr>
        <w:t xml:space="preserve">, w tym </w:t>
      </w:r>
      <w:r w:rsidRPr="00CF3A36">
        <w:rPr>
          <w:rStyle w:val="hps"/>
          <w:rFonts w:cs="Tahoma"/>
          <w:sz w:val="24"/>
          <w:szCs w:val="24"/>
        </w:rPr>
        <w:t>"</w:t>
      </w:r>
      <w:r w:rsidRPr="00CF3A36">
        <w:rPr>
          <w:sz w:val="24"/>
          <w:szCs w:val="24"/>
        </w:rPr>
        <w:t xml:space="preserve">uporczywego i </w:t>
      </w:r>
      <w:r w:rsidRPr="00CF3A36">
        <w:rPr>
          <w:rStyle w:val="hps"/>
          <w:rFonts w:cs="Tahoma"/>
          <w:sz w:val="24"/>
          <w:szCs w:val="24"/>
        </w:rPr>
        <w:t>niechcianego namawiania do zakupu</w:t>
      </w:r>
      <w:r w:rsidRPr="00CF3A36">
        <w:rPr>
          <w:sz w:val="24"/>
          <w:szCs w:val="24"/>
        </w:rPr>
        <w:t xml:space="preserve"> </w:t>
      </w:r>
      <w:r w:rsidRPr="00CF3A36">
        <w:rPr>
          <w:rStyle w:val="hps"/>
          <w:rFonts w:cs="Tahoma"/>
          <w:sz w:val="24"/>
          <w:szCs w:val="24"/>
        </w:rPr>
        <w:t>przez</w:t>
      </w:r>
      <w:r w:rsidRPr="00CF3A36">
        <w:rPr>
          <w:sz w:val="24"/>
          <w:szCs w:val="24"/>
        </w:rPr>
        <w:t xml:space="preserve"> </w:t>
      </w:r>
      <w:r w:rsidRPr="00CF3A36">
        <w:rPr>
          <w:rStyle w:val="hps"/>
          <w:rFonts w:cs="Tahoma"/>
          <w:sz w:val="24"/>
          <w:szCs w:val="24"/>
        </w:rPr>
        <w:t>telefon, faks,</w:t>
      </w:r>
      <w:r w:rsidRPr="00CF3A36">
        <w:rPr>
          <w:sz w:val="24"/>
          <w:szCs w:val="24"/>
        </w:rPr>
        <w:t xml:space="preserve"> </w:t>
      </w:r>
      <w:r w:rsidRPr="00CF3A36">
        <w:rPr>
          <w:rStyle w:val="hps"/>
          <w:rFonts w:cs="Tahoma"/>
          <w:sz w:val="24"/>
          <w:szCs w:val="24"/>
        </w:rPr>
        <w:t>e-mail lub</w:t>
      </w:r>
      <w:r w:rsidRPr="00CF3A36">
        <w:rPr>
          <w:sz w:val="24"/>
          <w:szCs w:val="24"/>
        </w:rPr>
        <w:t xml:space="preserve"> przez </w:t>
      </w:r>
      <w:r w:rsidRPr="00CF3A36">
        <w:rPr>
          <w:rStyle w:val="hps"/>
          <w:rFonts w:cs="Tahoma"/>
          <w:sz w:val="24"/>
          <w:szCs w:val="24"/>
        </w:rPr>
        <w:t>inne media na odległość</w:t>
      </w:r>
      <w:r w:rsidRPr="00CF3A36">
        <w:rPr>
          <w:sz w:val="24"/>
          <w:szCs w:val="24"/>
        </w:rPr>
        <w:t xml:space="preserve">". Niektóre naruszenia tego prawa </w:t>
      </w:r>
      <w:r w:rsidR="00685E2D" w:rsidRPr="00CF3A36">
        <w:rPr>
          <w:sz w:val="24"/>
          <w:szCs w:val="24"/>
        </w:rPr>
        <w:t xml:space="preserve">są uznawane za </w:t>
      </w:r>
      <w:r w:rsidRPr="00CF3A36">
        <w:rPr>
          <w:sz w:val="24"/>
          <w:szCs w:val="24"/>
        </w:rPr>
        <w:t>przestępstwa kryminalne. Do kwietnia 2014</w:t>
      </w:r>
      <w:r w:rsidR="00685E2D" w:rsidRPr="00CF3A36">
        <w:rPr>
          <w:sz w:val="24"/>
          <w:szCs w:val="24"/>
        </w:rPr>
        <w:t xml:space="preserve"> r.</w:t>
      </w:r>
      <w:r w:rsidRPr="00CF3A36">
        <w:rPr>
          <w:sz w:val="24"/>
          <w:szCs w:val="24"/>
        </w:rPr>
        <w:t xml:space="preserve"> przepisy te były wykonywane przez podmiot o nazwie Office of Fair Trade (OFT)</w:t>
      </w:r>
      <w:r w:rsidRPr="00CF3A36">
        <w:rPr>
          <w:rStyle w:val="Odwoanieprzypisudolnego"/>
          <w:sz w:val="24"/>
          <w:szCs w:val="24"/>
        </w:rPr>
        <w:footnoteReference w:id="73"/>
      </w:r>
      <w:r w:rsidRPr="00CF3A36">
        <w:rPr>
          <w:sz w:val="24"/>
          <w:szCs w:val="24"/>
        </w:rPr>
        <w:t xml:space="preserve">, a następnie OFT został zastąpiony przez </w:t>
      </w:r>
      <w:proofErr w:type="spellStart"/>
      <w:r w:rsidRPr="00CF3A36">
        <w:rPr>
          <w:sz w:val="24"/>
          <w:szCs w:val="24"/>
        </w:rPr>
        <w:t>Competition</w:t>
      </w:r>
      <w:proofErr w:type="spellEnd"/>
      <w:r w:rsidRPr="00CF3A36">
        <w:rPr>
          <w:sz w:val="24"/>
          <w:szCs w:val="24"/>
        </w:rPr>
        <w:t xml:space="preserve"> and </w:t>
      </w:r>
      <w:proofErr w:type="spellStart"/>
      <w:r w:rsidRPr="00CF3A36">
        <w:rPr>
          <w:sz w:val="24"/>
          <w:szCs w:val="24"/>
        </w:rPr>
        <w:t>Markets</w:t>
      </w:r>
      <w:proofErr w:type="spellEnd"/>
      <w:r w:rsidRPr="00CF3A36">
        <w:rPr>
          <w:sz w:val="24"/>
          <w:szCs w:val="24"/>
        </w:rPr>
        <w:t xml:space="preserve"> Authority (CMA)</w:t>
      </w:r>
      <w:r w:rsidRPr="00CF3A36">
        <w:rPr>
          <w:rStyle w:val="Odwoanieprzypisudolnego"/>
          <w:sz w:val="24"/>
          <w:szCs w:val="24"/>
        </w:rPr>
        <w:footnoteReference w:id="74"/>
      </w:r>
      <w:r w:rsidR="00EB3DC0" w:rsidRPr="00CF3A36">
        <w:rPr>
          <w:sz w:val="24"/>
          <w:szCs w:val="24"/>
        </w:rPr>
        <w:t>.</w:t>
      </w:r>
      <w:r w:rsidRPr="00CF3A36">
        <w:rPr>
          <w:sz w:val="24"/>
          <w:szCs w:val="24"/>
        </w:rPr>
        <w:t xml:space="preserve"> </w:t>
      </w:r>
    </w:p>
    <w:p w:rsidR="00D85B06" w:rsidRPr="00CF3A36" w:rsidRDefault="00D85B06" w:rsidP="00CF3A36">
      <w:pPr>
        <w:pStyle w:val="Akapitzlist2"/>
        <w:spacing w:line="276" w:lineRule="auto"/>
        <w:ind w:left="0"/>
        <w:rPr>
          <w:sz w:val="24"/>
          <w:szCs w:val="24"/>
        </w:rPr>
      </w:pPr>
    </w:p>
    <w:p w:rsidR="00D85B06" w:rsidRPr="00CF3A36" w:rsidRDefault="00694588" w:rsidP="00CF3A36">
      <w:pPr>
        <w:spacing w:line="276" w:lineRule="auto"/>
        <w:rPr>
          <w:szCs w:val="24"/>
        </w:rPr>
      </w:pPr>
      <w:r w:rsidRPr="00CF3A36">
        <w:rPr>
          <w:szCs w:val="24"/>
        </w:rPr>
        <w:t>Spo</w:t>
      </w:r>
      <w:r w:rsidR="00D85B06" w:rsidRPr="00CF3A36">
        <w:rPr>
          <w:szCs w:val="24"/>
        </w:rPr>
        <w:t>śród oficjalnych instytucji zajmujących się problematyką spamu należy wskazać przede wszystkim:</w:t>
      </w:r>
    </w:p>
    <w:p w:rsidR="00D85B06" w:rsidRPr="00CF3A36" w:rsidRDefault="00D85B06" w:rsidP="00CF3A36">
      <w:pPr>
        <w:pStyle w:val="Akapitzlist2"/>
        <w:numPr>
          <w:ilvl w:val="0"/>
          <w:numId w:val="19"/>
        </w:numPr>
        <w:spacing w:line="276" w:lineRule="auto"/>
        <w:rPr>
          <w:rStyle w:val="hps"/>
          <w:sz w:val="24"/>
          <w:szCs w:val="24"/>
        </w:rPr>
      </w:pPr>
      <w:proofErr w:type="spellStart"/>
      <w:r w:rsidRPr="00CF3A36">
        <w:rPr>
          <w:rStyle w:val="hps"/>
          <w:rFonts w:cs="Tahoma"/>
          <w:sz w:val="24"/>
          <w:szCs w:val="24"/>
        </w:rPr>
        <w:t>Information</w:t>
      </w:r>
      <w:proofErr w:type="spellEnd"/>
      <w:r w:rsidRPr="00CF3A36">
        <w:rPr>
          <w:rStyle w:val="hps"/>
          <w:rFonts w:cs="Tahoma"/>
          <w:sz w:val="24"/>
          <w:szCs w:val="24"/>
        </w:rPr>
        <w:t xml:space="preserve"> </w:t>
      </w:r>
      <w:proofErr w:type="spellStart"/>
      <w:r w:rsidRPr="00CF3A36">
        <w:rPr>
          <w:rStyle w:val="hps"/>
          <w:rFonts w:cs="Tahoma"/>
          <w:sz w:val="24"/>
          <w:szCs w:val="24"/>
        </w:rPr>
        <w:t>Commissioner</w:t>
      </w:r>
      <w:proofErr w:type="spellEnd"/>
      <w:r w:rsidRPr="00CF3A36">
        <w:rPr>
          <w:sz w:val="24"/>
          <w:szCs w:val="24"/>
        </w:rPr>
        <w:t xml:space="preserve"> Office – ICO (</w:t>
      </w:r>
      <w:r w:rsidRPr="00CF3A36">
        <w:rPr>
          <w:rStyle w:val="hps"/>
          <w:rFonts w:cs="Tahoma"/>
          <w:sz w:val="24"/>
          <w:szCs w:val="24"/>
        </w:rPr>
        <w:t>Biuro</w:t>
      </w:r>
      <w:r w:rsidRPr="00CF3A36">
        <w:rPr>
          <w:sz w:val="24"/>
          <w:szCs w:val="24"/>
        </w:rPr>
        <w:t xml:space="preserve"> Komisarza Informacji)</w:t>
      </w:r>
      <w:r w:rsidRPr="00CF3A36">
        <w:rPr>
          <w:rStyle w:val="Odwoanieprzypisudolnego"/>
          <w:sz w:val="24"/>
          <w:szCs w:val="24"/>
        </w:rPr>
        <w:footnoteReference w:id="75"/>
      </w:r>
      <w:r w:rsidR="00685E2D" w:rsidRPr="00CF3A36">
        <w:rPr>
          <w:sz w:val="24"/>
          <w:szCs w:val="24"/>
        </w:rPr>
        <w:t>.</w:t>
      </w:r>
      <w:r w:rsidRPr="00CF3A36">
        <w:rPr>
          <w:sz w:val="24"/>
          <w:szCs w:val="24"/>
        </w:rPr>
        <w:t xml:space="preserve"> </w:t>
      </w:r>
    </w:p>
    <w:p w:rsidR="00D85B06" w:rsidRPr="00CF3A36" w:rsidRDefault="00D85B06" w:rsidP="00CF3A36">
      <w:pPr>
        <w:pStyle w:val="Akapitzlist2"/>
        <w:spacing w:line="276" w:lineRule="auto"/>
        <w:ind w:left="708"/>
        <w:rPr>
          <w:sz w:val="24"/>
          <w:szCs w:val="24"/>
        </w:rPr>
      </w:pPr>
      <w:r w:rsidRPr="00CF3A36">
        <w:rPr>
          <w:color w:val="000000"/>
          <w:sz w:val="24"/>
          <w:szCs w:val="24"/>
        </w:rPr>
        <w:t xml:space="preserve">Podmiot ten na swojej stronie internetowej zamieszcza liczne porady odnośnie </w:t>
      </w:r>
      <w:r w:rsidR="00685E2D" w:rsidRPr="00CF3A36">
        <w:rPr>
          <w:color w:val="000000"/>
          <w:sz w:val="24"/>
          <w:szCs w:val="24"/>
        </w:rPr>
        <w:t>do</w:t>
      </w:r>
      <w:r w:rsidR="00853999" w:rsidRPr="00CF3A36">
        <w:rPr>
          <w:color w:val="000000"/>
          <w:sz w:val="24"/>
          <w:szCs w:val="24"/>
        </w:rPr>
        <w:t> </w:t>
      </w:r>
      <w:r w:rsidRPr="00CF3A36">
        <w:rPr>
          <w:color w:val="000000"/>
          <w:sz w:val="24"/>
          <w:szCs w:val="24"/>
        </w:rPr>
        <w:t>działań, jakie należy podjąć, by zmniejszyć ilość otrzymywanej niechcianej/niezamawianej korespondencji. Zaleca on m.in. nieodpowiadanie na</w:t>
      </w:r>
      <w:r w:rsidR="00853999" w:rsidRPr="00CF3A36">
        <w:rPr>
          <w:color w:val="000000"/>
          <w:sz w:val="24"/>
          <w:szCs w:val="24"/>
        </w:rPr>
        <w:t> </w:t>
      </w:r>
      <w:r w:rsidRPr="00CF3A36">
        <w:rPr>
          <w:color w:val="000000"/>
          <w:sz w:val="24"/>
          <w:szCs w:val="24"/>
        </w:rPr>
        <w:t>maile zawierające spam, jeśli nie ma się pewności co do nadawcy, nieklikanie w</w:t>
      </w:r>
      <w:r w:rsidR="00853999" w:rsidRPr="00CF3A36">
        <w:rPr>
          <w:color w:val="000000"/>
          <w:sz w:val="24"/>
          <w:szCs w:val="24"/>
        </w:rPr>
        <w:t> </w:t>
      </w:r>
      <w:r w:rsidRPr="00CF3A36">
        <w:rPr>
          <w:color w:val="000000"/>
          <w:sz w:val="24"/>
          <w:szCs w:val="24"/>
        </w:rPr>
        <w:t>linki zawarte w tego typu wiadomościach, używanie filtrów spamu na</w:t>
      </w:r>
      <w:r w:rsidR="00853999" w:rsidRPr="00CF3A36">
        <w:rPr>
          <w:color w:val="000000"/>
          <w:sz w:val="24"/>
          <w:szCs w:val="24"/>
        </w:rPr>
        <w:t> </w:t>
      </w:r>
      <w:r w:rsidRPr="00CF3A36">
        <w:rPr>
          <w:color w:val="000000"/>
          <w:sz w:val="24"/>
          <w:szCs w:val="24"/>
        </w:rPr>
        <w:t>komputerach, aktualizowanie wykorzystywanego oprogramowania i korzystanie z</w:t>
      </w:r>
      <w:r w:rsidR="00853999" w:rsidRPr="00CF3A36">
        <w:rPr>
          <w:color w:val="000000"/>
          <w:sz w:val="24"/>
          <w:szCs w:val="24"/>
        </w:rPr>
        <w:t> </w:t>
      </w:r>
      <w:r w:rsidRPr="00CF3A36">
        <w:rPr>
          <w:color w:val="000000"/>
          <w:sz w:val="24"/>
          <w:szCs w:val="24"/>
        </w:rPr>
        <w:t xml:space="preserve">programów antywirusowych, uważne sprawdzanie polityki prywatności i opcji </w:t>
      </w:r>
      <w:r w:rsidR="007E18B8" w:rsidRPr="00CF3A36">
        <w:rPr>
          <w:color w:val="000000"/>
          <w:sz w:val="24"/>
          <w:szCs w:val="24"/>
        </w:rPr>
        <w:t>„</w:t>
      </w:r>
      <w:proofErr w:type="spellStart"/>
      <w:r w:rsidRPr="00CF3A36">
        <w:rPr>
          <w:i/>
          <w:color w:val="000000"/>
          <w:sz w:val="24"/>
          <w:szCs w:val="24"/>
        </w:rPr>
        <w:t>opt-out</w:t>
      </w:r>
      <w:proofErr w:type="spellEnd"/>
      <w:r w:rsidR="007E18B8" w:rsidRPr="00CF3A36">
        <w:rPr>
          <w:color w:val="000000"/>
          <w:sz w:val="24"/>
          <w:szCs w:val="24"/>
        </w:rPr>
        <w:t>”</w:t>
      </w:r>
      <w:r w:rsidRPr="00CF3A36">
        <w:rPr>
          <w:color w:val="000000"/>
          <w:sz w:val="24"/>
          <w:szCs w:val="24"/>
        </w:rPr>
        <w:t>, ale także wybieranie adresów e-mailowych, które są trudne do odgadnięcia (</w:t>
      </w:r>
      <w:r w:rsidRPr="00CF3A36">
        <w:rPr>
          <w:rFonts w:cs="Tahoma"/>
          <w:color w:val="3C4147"/>
          <w:sz w:val="24"/>
          <w:szCs w:val="24"/>
          <w:shd w:val="clear" w:color="auto" w:fill="FFFFFF"/>
        </w:rPr>
        <w:t>adresy </w:t>
      </w:r>
      <w:r w:rsidRPr="00CF3A36">
        <w:rPr>
          <w:rFonts w:cs="Tahoma"/>
          <w:bCs/>
          <w:color w:val="3C4147"/>
          <w:sz w:val="24"/>
          <w:szCs w:val="24"/>
          <w:shd w:val="clear" w:color="auto" w:fill="FFFFFF"/>
        </w:rPr>
        <w:t>e-mail mogą być bowiem odgadywane przez generowanie kolejnych ciągów znaków</w:t>
      </w:r>
      <w:r w:rsidRPr="00CF3A36">
        <w:rPr>
          <w:rFonts w:cs="Tahoma"/>
          <w:color w:val="3C4147"/>
          <w:sz w:val="24"/>
          <w:szCs w:val="24"/>
          <w:shd w:val="clear" w:color="auto" w:fill="FFFFFF"/>
        </w:rPr>
        <w:t>, najczęściej z wykorzystaniem słowników imion i popularnych wyrazów)</w:t>
      </w:r>
      <w:r w:rsidRPr="00CF3A36">
        <w:rPr>
          <w:color w:val="000000"/>
          <w:sz w:val="24"/>
          <w:szCs w:val="24"/>
        </w:rPr>
        <w:t xml:space="preserve"> </w:t>
      </w:r>
      <w:r w:rsidR="008E7271" w:rsidRPr="00CF3A36">
        <w:rPr>
          <w:color w:val="000000"/>
          <w:sz w:val="24"/>
          <w:szCs w:val="24"/>
        </w:rPr>
        <w:t xml:space="preserve">oraz </w:t>
      </w:r>
      <w:r w:rsidRPr="00CF3A36">
        <w:rPr>
          <w:color w:val="000000"/>
          <w:sz w:val="24"/>
          <w:szCs w:val="24"/>
        </w:rPr>
        <w:t>niezamieszczanie (niereklamowanie) swojego adresu na stronach internetowych</w:t>
      </w:r>
      <w:r w:rsidR="008E7271" w:rsidRPr="00CF3A36">
        <w:rPr>
          <w:color w:val="000000"/>
          <w:sz w:val="24"/>
          <w:szCs w:val="24"/>
        </w:rPr>
        <w:t xml:space="preserve"> </w:t>
      </w:r>
      <w:r w:rsidRPr="00CF3A36">
        <w:rPr>
          <w:color w:val="000000"/>
          <w:sz w:val="24"/>
          <w:szCs w:val="24"/>
        </w:rPr>
        <w:t>i</w:t>
      </w:r>
      <w:r w:rsidR="008E7271" w:rsidRPr="00CF3A36">
        <w:rPr>
          <w:color w:val="000000"/>
          <w:sz w:val="24"/>
          <w:szCs w:val="24"/>
        </w:rPr>
        <w:t> </w:t>
      </w:r>
      <w:r w:rsidRPr="00CF3A36">
        <w:rPr>
          <w:color w:val="000000"/>
          <w:sz w:val="24"/>
          <w:szCs w:val="24"/>
        </w:rPr>
        <w:t xml:space="preserve">serwisach </w:t>
      </w:r>
      <w:proofErr w:type="spellStart"/>
      <w:r w:rsidRPr="00CF3A36">
        <w:rPr>
          <w:color w:val="000000"/>
          <w:sz w:val="24"/>
          <w:szCs w:val="24"/>
        </w:rPr>
        <w:t>społecznościowych</w:t>
      </w:r>
      <w:proofErr w:type="spellEnd"/>
      <w:r w:rsidRPr="00CF3A36">
        <w:rPr>
          <w:color w:val="000000"/>
          <w:sz w:val="24"/>
          <w:szCs w:val="24"/>
        </w:rPr>
        <w:t xml:space="preserve">. </w:t>
      </w:r>
      <w:r w:rsidRPr="00CF3A36">
        <w:rPr>
          <w:sz w:val="24"/>
          <w:szCs w:val="24"/>
        </w:rPr>
        <w:t xml:space="preserve">Ponadto organ radzi, by zarejestrować swój adres </w:t>
      </w:r>
      <w:r w:rsidR="008E7271" w:rsidRPr="00CF3A36">
        <w:rPr>
          <w:sz w:val="24"/>
          <w:szCs w:val="24"/>
        </w:rPr>
        <w:br/>
      </w:r>
      <w:r w:rsidRPr="00CF3A36">
        <w:rPr>
          <w:sz w:val="24"/>
          <w:szCs w:val="24"/>
        </w:rPr>
        <w:t xml:space="preserve">e-mail w Mailing </w:t>
      </w:r>
      <w:proofErr w:type="spellStart"/>
      <w:r w:rsidRPr="00CF3A36">
        <w:rPr>
          <w:sz w:val="24"/>
          <w:szCs w:val="24"/>
        </w:rPr>
        <w:t>Preference</w:t>
      </w:r>
      <w:proofErr w:type="spellEnd"/>
      <w:r w:rsidRPr="00CF3A36">
        <w:rPr>
          <w:sz w:val="24"/>
          <w:szCs w:val="24"/>
        </w:rPr>
        <w:t xml:space="preserve"> Service (jest to bezpłatna usługa oferowana przez branżę marketingu bezpośredniego, </w:t>
      </w:r>
      <w:r w:rsidR="008E7271" w:rsidRPr="00CF3A36">
        <w:rPr>
          <w:sz w:val="24"/>
          <w:szCs w:val="24"/>
        </w:rPr>
        <w:t xml:space="preserve">której </w:t>
      </w:r>
      <w:r w:rsidRPr="00CF3A36">
        <w:rPr>
          <w:sz w:val="24"/>
          <w:szCs w:val="24"/>
        </w:rPr>
        <w:t>cel</w:t>
      </w:r>
      <w:r w:rsidR="008E7271" w:rsidRPr="00CF3A36">
        <w:rPr>
          <w:sz w:val="24"/>
          <w:szCs w:val="24"/>
        </w:rPr>
        <w:t>em jest</w:t>
      </w:r>
      <w:r w:rsidRPr="00CF3A36">
        <w:rPr>
          <w:sz w:val="24"/>
          <w:szCs w:val="24"/>
        </w:rPr>
        <w:t xml:space="preserve"> pomoc osobom, które nie chcą otrzymywać „wiadomości śmieciowych”). Analogiczne rozwiązanie jest przyjęte </w:t>
      </w:r>
      <w:r w:rsidR="008E7271" w:rsidRPr="00CF3A36">
        <w:rPr>
          <w:sz w:val="24"/>
          <w:szCs w:val="24"/>
        </w:rPr>
        <w:t xml:space="preserve">w celu </w:t>
      </w:r>
      <w:r w:rsidRPr="00CF3A36">
        <w:rPr>
          <w:sz w:val="24"/>
          <w:szCs w:val="24"/>
        </w:rPr>
        <w:t xml:space="preserve">zapobiegania otrzymywaniu niechcianych ofert za pośrednictwem telefonu. Wówczas należy zarejestrować swój numer w </w:t>
      </w:r>
      <w:proofErr w:type="spellStart"/>
      <w:r w:rsidRPr="00CF3A36">
        <w:rPr>
          <w:sz w:val="24"/>
          <w:szCs w:val="24"/>
        </w:rPr>
        <w:t>Telephone</w:t>
      </w:r>
      <w:proofErr w:type="spellEnd"/>
      <w:r w:rsidRPr="00CF3A36">
        <w:rPr>
          <w:sz w:val="24"/>
          <w:szCs w:val="24"/>
        </w:rPr>
        <w:t xml:space="preserve"> </w:t>
      </w:r>
      <w:proofErr w:type="spellStart"/>
      <w:r w:rsidRPr="00CF3A36">
        <w:rPr>
          <w:sz w:val="24"/>
          <w:szCs w:val="24"/>
        </w:rPr>
        <w:t>Preference</w:t>
      </w:r>
      <w:proofErr w:type="spellEnd"/>
      <w:r w:rsidRPr="00CF3A36">
        <w:rPr>
          <w:sz w:val="24"/>
          <w:szCs w:val="24"/>
        </w:rPr>
        <w:t xml:space="preserve"> Service (TPS). Organ ten poleca na swojej stronie</w:t>
      </w:r>
      <w:r w:rsidR="008E7271" w:rsidRPr="00CF3A36">
        <w:rPr>
          <w:sz w:val="24"/>
          <w:szCs w:val="24"/>
        </w:rPr>
        <w:t>,</w:t>
      </w:r>
      <w:r w:rsidRPr="00CF3A36">
        <w:rPr>
          <w:sz w:val="24"/>
          <w:szCs w:val="24"/>
        </w:rPr>
        <w:t xml:space="preserve"> jako dobrą praktykę</w:t>
      </w:r>
      <w:r w:rsidR="008E7271" w:rsidRPr="00CF3A36">
        <w:rPr>
          <w:sz w:val="24"/>
          <w:szCs w:val="24"/>
        </w:rPr>
        <w:t>,</w:t>
      </w:r>
      <w:r w:rsidRPr="00CF3A36">
        <w:rPr>
          <w:sz w:val="24"/>
          <w:szCs w:val="24"/>
        </w:rPr>
        <w:t xml:space="preserve"> sprawdzanie tego rodzaju list, tj. Mailing </w:t>
      </w:r>
      <w:proofErr w:type="spellStart"/>
      <w:r w:rsidRPr="00CF3A36">
        <w:rPr>
          <w:sz w:val="24"/>
          <w:szCs w:val="24"/>
        </w:rPr>
        <w:t>Preference</w:t>
      </w:r>
      <w:proofErr w:type="spellEnd"/>
      <w:r w:rsidRPr="00CF3A36">
        <w:rPr>
          <w:sz w:val="24"/>
          <w:szCs w:val="24"/>
        </w:rPr>
        <w:t xml:space="preserve"> Service i </w:t>
      </w:r>
      <w:proofErr w:type="spellStart"/>
      <w:r w:rsidRPr="00CF3A36">
        <w:rPr>
          <w:sz w:val="24"/>
          <w:szCs w:val="24"/>
        </w:rPr>
        <w:t>Telephone</w:t>
      </w:r>
      <w:proofErr w:type="spellEnd"/>
      <w:r w:rsidRPr="00CF3A36">
        <w:rPr>
          <w:sz w:val="24"/>
          <w:szCs w:val="24"/>
        </w:rPr>
        <w:t xml:space="preserve"> </w:t>
      </w:r>
      <w:proofErr w:type="spellStart"/>
      <w:r w:rsidRPr="00CF3A36">
        <w:rPr>
          <w:sz w:val="24"/>
          <w:szCs w:val="24"/>
        </w:rPr>
        <w:t>Preference</w:t>
      </w:r>
      <w:proofErr w:type="spellEnd"/>
      <w:r w:rsidRPr="00CF3A36">
        <w:rPr>
          <w:sz w:val="24"/>
          <w:szCs w:val="24"/>
        </w:rPr>
        <w:t xml:space="preserve"> Service</w:t>
      </w:r>
      <w:r w:rsidR="008E7271" w:rsidRPr="00CF3A36">
        <w:rPr>
          <w:sz w:val="24"/>
          <w:szCs w:val="24"/>
        </w:rPr>
        <w:t>,</w:t>
      </w:r>
      <w:r w:rsidRPr="00CF3A36">
        <w:rPr>
          <w:sz w:val="24"/>
          <w:szCs w:val="24"/>
        </w:rPr>
        <w:t xml:space="preserve"> przez organizacje rozsyłające wiadomości marketingowe bądź wykorzystujące środki porozumiewania się na odległość w celu prowadzenia działań marketingowych. </w:t>
      </w:r>
    </w:p>
    <w:p w:rsidR="00D85B06" w:rsidRPr="00CF3A36" w:rsidRDefault="00D85B06" w:rsidP="00CF3A36">
      <w:pPr>
        <w:pStyle w:val="Akapitzlist2"/>
        <w:spacing w:line="276" w:lineRule="auto"/>
        <w:ind w:left="708"/>
        <w:rPr>
          <w:sz w:val="24"/>
          <w:szCs w:val="24"/>
        </w:rPr>
      </w:pPr>
      <w:r w:rsidRPr="00CF3A36">
        <w:rPr>
          <w:sz w:val="24"/>
          <w:szCs w:val="24"/>
        </w:rPr>
        <w:t xml:space="preserve">Na stronie ICO znajdują się również obszerne instruktaże, w jaki sposób firmy mogą prowadzić marketing bezpośredni tak, aby był zgodny z prawem i nie został zakwalifikowany jako spam. Jest to materiał </w:t>
      </w:r>
      <w:r w:rsidR="008E7271" w:rsidRPr="00CF3A36">
        <w:rPr>
          <w:sz w:val="24"/>
          <w:szCs w:val="24"/>
        </w:rPr>
        <w:t xml:space="preserve">przydatny </w:t>
      </w:r>
      <w:r w:rsidRPr="00CF3A36">
        <w:rPr>
          <w:sz w:val="24"/>
          <w:szCs w:val="24"/>
        </w:rPr>
        <w:t>dla osób szukających bardziej szczegółowych informacji w tym zakresie</w:t>
      </w:r>
      <w:r w:rsidR="008E7271" w:rsidRPr="00CF3A36">
        <w:rPr>
          <w:sz w:val="24"/>
          <w:szCs w:val="24"/>
        </w:rPr>
        <w:t>.</w:t>
      </w:r>
      <w:r w:rsidRPr="00CF3A36">
        <w:rPr>
          <w:sz w:val="24"/>
          <w:szCs w:val="24"/>
        </w:rPr>
        <w:t xml:space="preserve"> Warto zwłaszcza zwrócić uwagę na</w:t>
      </w:r>
      <w:r w:rsidR="00853999" w:rsidRPr="00CF3A36">
        <w:rPr>
          <w:sz w:val="24"/>
          <w:szCs w:val="24"/>
        </w:rPr>
        <w:t> </w:t>
      </w:r>
      <w:r w:rsidRPr="00CF3A36">
        <w:rPr>
          <w:sz w:val="24"/>
          <w:szCs w:val="24"/>
        </w:rPr>
        <w:t xml:space="preserve">następujące dokumenty i informacje o ochronie danych osobowych: </w:t>
      </w:r>
    </w:p>
    <w:p w:rsidR="00D85B06" w:rsidRPr="00CF3A36" w:rsidRDefault="00D85B06" w:rsidP="00CF3A36">
      <w:pPr>
        <w:pStyle w:val="Akapitzlist2"/>
        <w:numPr>
          <w:ilvl w:val="0"/>
          <w:numId w:val="57"/>
        </w:numPr>
        <w:spacing w:line="276" w:lineRule="auto"/>
        <w:rPr>
          <w:rStyle w:val="Hipercze"/>
          <w:rFonts w:eastAsia="FZYaoTi"/>
          <w:sz w:val="24"/>
          <w:szCs w:val="24"/>
        </w:rPr>
      </w:pPr>
      <w:r w:rsidRPr="00CF3A36">
        <w:rPr>
          <w:sz w:val="24"/>
          <w:szCs w:val="24"/>
        </w:rPr>
        <w:t>Wytyczne dla marketingu bezpośredniego „</w:t>
      </w:r>
      <w:proofErr w:type="spellStart"/>
      <w:r w:rsidRPr="00CF3A36">
        <w:rPr>
          <w:sz w:val="24"/>
          <w:szCs w:val="24"/>
        </w:rPr>
        <w:t>Direct</w:t>
      </w:r>
      <w:proofErr w:type="spellEnd"/>
      <w:r w:rsidRPr="00CF3A36">
        <w:rPr>
          <w:sz w:val="24"/>
          <w:szCs w:val="24"/>
        </w:rPr>
        <w:t xml:space="preserve"> Marketing </w:t>
      </w:r>
      <w:proofErr w:type="spellStart"/>
      <w:r w:rsidRPr="00CF3A36">
        <w:rPr>
          <w:sz w:val="24"/>
          <w:szCs w:val="24"/>
        </w:rPr>
        <w:t>Guidance</w:t>
      </w:r>
      <w:proofErr w:type="spellEnd"/>
      <w:r w:rsidRPr="00CF3A36">
        <w:rPr>
          <w:sz w:val="24"/>
          <w:szCs w:val="24"/>
        </w:rPr>
        <w:t>”</w:t>
      </w:r>
      <w:r w:rsidRPr="00CF3A36">
        <w:rPr>
          <w:rStyle w:val="Odwoanieprzypisudolnego"/>
          <w:sz w:val="24"/>
          <w:szCs w:val="24"/>
        </w:rPr>
        <w:footnoteReference w:id="76"/>
      </w:r>
      <w:r w:rsidR="008E7271" w:rsidRPr="00CF3A36">
        <w:rPr>
          <w:sz w:val="24"/>
          <w:szCs w:val="24"/>
        </w:rPr>
        <w:t>;</w:t>
      </w:r>
      <w:r w:rsidRPr="00CF3A36">
        <w:rPr>
          <w:sz w:val="24"/>
          <w:szCs w:val="24"/>
        </w:rPr>
        <w:t xml:space="preserve"> </w:t>
      </w:r>
    </w:p>
    <w:p w:rsidR="00D85B06" w:rsidRPr="00CF3A36" w:rsidRDefault="00D85B06" w:rsidP="00CF3A36">
      <w:pPr>
        <w:pStyle w:val="Akapitzlist2"/>
        <w:numPr>
          <w:ilvl w:val="0"/>
          <w:numId w:val="57"/>
        </w:numPr>
        <w:spacing w:line="276" w:lineRule="auto"/>
        <w:rPr>
          <w:sz w:val="24"/>
          <w:szCs w:val="24"/>
        </w:rPr>
      </w:pPr>
      <w:r w:rsidRPr="00CF3A36">
        <w:rPr>
          <w:sz w:val="24"/>
          <w:szCs w:val="24"/>
        </w:rPr>
        <w:t xml:space="preserve">Wytyczne dotyczące rozporządzenia o plikach </w:t>
      </w:r>
      <w:proofErr w:type="spellStart"/>
      <w:r w:rsidRPr="00CF3A36">
        <w:rPr>
          <w:sz w:val="24"/>
          <w:szCs w:val="24"/>
        </w:rPr>
        <w:t>cookies</w:t>
      </w:r>
      <w:proofErr w:type="spellEnd"/>
      <w:r w:rsidRPr="00CF3A36">
        <w:rPr>
          <w:sz w:val="24"/>
          <w:szCs w:val="24"/>
        </w:rPr>
        <w:t xml:space="preserve"> „</w:t>
      </w:r>
      <w:proofErr w:type="spellStart"/>
      <w:r w:rsidRPr="00CF3A36">
        <w:rPr>
          <w:sz w:val="24"/>
          <w:szCs w:val="24"/>
        </w:rPr>
        <w:t>Guidance</w:t>
      </w:r>
      <w:proofErr w:type="spellEnd"/>
      <w:r w:rsidRPr="00CF3A36">
        <w:rPr>
          <w:sz w:val="24"/>
          <w:szCs w:val="24"/>
        </w:rPr>
        <w:t xml:space="preserve"> on </w:t>
      </w:r>
      <w:proofErr w:type="spellStart"/>
      <w:r w:rsidRPr="00CF3A36">
        <w:rPr>
          <w:sz w:val="24"/>
          <w:szCs w:val="24"/>
        </w:rPr>
        <w:t>the</w:t>
      </w:r>
      <w:proofErr w:type="spellEnd"/>
      <w:r w:rsidRPr="00CF3A36">
        <w:rPr>
          <w:sz w:val="24"/>
          <w:szCs w:val="24"/>
        </w:rPr>
        <w:t xml:space="preserve"> </w:t>
      </w:r>
      <w:proofErr w:type="spellStart"/>
      <w:r w:rsidRPr="00CF3A36">
        <w:rPr>
          <w:sz w:val="24"/>
          <w:szCs w:val="24"/>
        </w:rPr>
        <w:t>new</w:t>
      </w:r>
      <w:proofErr w:type="spellEnd"/>
      <w:r w:rsidRPr="00CF3A36">
        <w:rPr>
          <w:sz w:val="24"/>
          <w:szCs w:val="24"/>
        </w:rPr>
        <w:t xml:space="preserve"> </w:t>
      </w:r>
      <w:proofErr w:type="spellStart"/>
      <w:r w:rsidRPr="00CF3A36">
        <w:rPr>
          <w:sz w:val="24"/>
          <w:szCs w:val="24"/>
        </w:rPr>
        <w:t>cookies</w:t>
      </w:r>
      <w:proofErr w:type="spellEnd"/>
      <w:r w:rsidRPr="00CF3A36">
        <w:rPr>
          <w:sz w:val="24"/>
          <w:szCs w:val="24"/>
        </w:rPr>
        <w:t xml:space="preserve"> </w:t>
      </w:r>
      <w:proofErr w:type="spellStart"/>
      <w:r w:rsidRPr="00CF3A36">
        <w:rPr>
          <w:sz w:val="24"/>
          <w:szCs w:val="24"/>
        </w:rPr>
        <w:t>regulations</w:t>
      </w:r>
      <w:proofErr w:type="spellEnd"/>
      <w:r w:rsidRPr="00CF3A36">
        <w:rPr>
          <w:sz w:val="24"/>
          <w:szCs w:val="24"/>
        </w:rPr>
        <w:t>”</w:t>
      </w:r>
      <w:r w:rsidRPr="00CF3A36">
        <w:rPr>
          <w:rStyle w:val="Odwoanieprzypisudolnego"/>
          <w:sz w:val="24"/>
          <w:szCs w:val="24"/>
        </w:rPr>
        <w:footnoteReference w:id="77"/>
      </w:r>
      <w:r w:rsidR="008E7271" w:rsidRPr="00CF3A36">
        <w:rPr>
          <w:sz w:val="24"/>
          <w:szCs w:val="24"/>
        </w:rPr>
        <w:t>,</w:t>
      </w:r>
      <w:r w:rsidRPr="00CF3A36">
        <w:rPr>
          <w:sz w:val="24"/>
          <w:szCs w:val="24"/>
        </w:rPr>
        <w:t xml:space="preserve"> </w:t>
      </w:r>
    </w:p>
    <w:p w:rsidR="00D85B06" w:rsidRPr="00CF3A36" w:rsidRDefault="00D85B06" w:rsidP="00CF3A36">
      <w:pPr>
        <w:pStyle w:val="Akapitzlist2"/>
        <w:numPr>
          <w:ilvl w:val="0"/>
          <w:numId w:val="57"/>
        </w:numPr>
        <w:spacing w:line="276" w:lineRule="auto"/>
        <w:rPr>
          <w:sz w:val="24"/>
          <w:szCs w:val="24"/>
        </w:rPr>
      </w:pPr>
      <w:r w:rsidRPr="00CF3A36">
        <w:rPr>
          <w:sz w:val="24"/>
          <w:szCs w:val="24"/>
        </w:rPr>
        <w:t>Wytyczne dotyczące ochrony danych osobowych „</w:t>
      </w:r>
      <w:proofErr w:type="spellStart"/>
      <w:r w:rsidRPr="00CF3A36">
        <w:rPr>
          <w:sz w:val="24"/>
          <w:szCs w:val="24"/>
        </w:rPr>
        <w:t>The</w:t>
      </w:r>
      <w:proofErr w:type="spellEnd"/>
      <w:r w:rsidRPr="00CF3A36">
        <w:rPr>
          <w:sz w:val="24"/>
          <w:szCs w:val="24"/>
        </w:rPr>
        <w:t xml:space="preserve"> </w:t>
      </w:r>
      <w:proofErr w:type="spellStart"/>
      <w:r w:rsidRPr="00CF3A36">
        <w:rPr>
          <w:sz w:val="24"/>
          <w:szCs w:val="24"/>
        </w:rPr>
        <w:t>guide</w:t>
      </w:r>
      <w:proofErr w:type="spellEnd"/>
      <w:r w:rsidRPr="00CF3A36">
        <w:rPr>
          <w:sz w:val="24"/>
          <w:szCs w:val="24"/>
        </w:rPr>
        <w:t xml:space="preserve"> to data </w:t>
      </w:r>
      <w:proofErr w:type="spellStart"/>
      <w:r w:rsidRPr="00CF3A36">
        <w:rPr>
          <w:sz w:val="24"/>
          <w:szCs w:val="24"/>
        </w:rPr>
        <w:t>protection</w:t>
      </w:r>
      <w:proofErr w:type="spellEnd"/>
      <w:r w:rsidRPr="00CF3A36">
        <w:rPr>
          <w:sz w:val="24"/>
          <w:szCs w:val="24"/>
        </w:rPr>
        <w:t>”</w:t>
      </w:r>
      <w:r w:rsidRPr="00CF3A36">
        <w:rPr>
          <w:rStyle w:val="Odwoanieprzypisudolnego"/>
          <w:sz w:val="24"/>
          <w:szCs w:val="24"/>
        </w:rPr>
        <w:footnoteReference w:id="78"/>
      </w:r>
      <w:r w:rsidR="008E7271" w:rsidRPr="00CF3A36">
        <w:rPr>
          <w:sz w:val="24"/>
          <w:szCs w:val="24"/>
        </w:rPr>
        <w:t>;</w:t>
      </w:r>
      <w:r w:rsidRPr="00CF3A36">
        <w:rPr>
          <w:sz w:val="24"/>
          <w:szCs w:val="24"/>
        </w:rPr>
        <w:t xml:space="preserve"> </w:t>
      </w:r>
    </w:p>
    <w:p w:rsidR="00D85B06" w:rsidRPr="00CF3A36" w:rsidRDefault="00D85B06" w:rsidP="00CF3A36">
      <w:pPr>
        <w:pStyle w:val="Akapitzlist2"/>
        <w:numPr>
          <w:ilvl w:val="0"/>
          <w:numId w:val="57"/>
        </w:numPr>
        <w:spacing w:line="276" w:lineRule="auto"/>
        <w:rPr>
          <w:sz w:val="24"/>
          <w:szCs w:val="24"/>
          <w:lang w:val="en-US"/>
        </w:rPr>
      </w:pPr>
      <w:proofErr w:type="spellStart"/>
      <w:r w:rsidRPr="00CF3A36">
        <w:rPr>
          <w:sz w:val="24"/>
          <w:szCs w:val="24"/>
          <w:lang w:val="en-US"/>
        </w:rPr>
        <w:t>Wytyczne</w:t>
      </w:r>
      <w:proofErr w:type="spellEnd"/>
      <w:r w:rsidRPr="00CF3A36">
        <w:rPr>
          <w:sz w:val="24"/>
          <w:szCs w:val="24"/>
          <w:lang w:val="en-US"/>
        </w:rPr>
        <w:t xml:space="preserve"> do </w:t>
      </w:r>
      <w:proofErr w:type="spellStart"/>
      <w:r w:rsidR="008E7271" w:rsidRPr="00CF3A36">
        <w:rPr>
          <w:sz w:val="24"/>
          <w:szCs w:val="24"/>
          <w:lang w:val="en-US"/>
        </w:rPr>
        <w:t>r</w:t>
      </w:r>
      <w:r w:rsidRPr="00CF3A36">
        <w:rPr>
          <w:sz w:val="24"/>
          <w:szCs w:val="24"/>
          <w:lang w:val="en-US"/>
        </w:rPr>
        <w:t>ozporządzenia</w:t>
      </w:r>
      <w:proofErr w:type="spellEnd"/>
      <w:r w:rsidRPr="00CF3A36">
        <w:rPr>
          <w:sz w:val="24"/>
          <w:szCs w:val="24"/>
          <w:lang w:val="en-US"/>
        </w:rPr>
        <w:t xml:space="preserve"> PECR: “Guide to the Privacy and Electronic Communications Regulations”</w:t>
      </w:r>
      <w:r w:rsidRPr="00CF3A36">
        <w:rPr>
          <w:rStyle w:val="Odwoanieprzypisudolnego"/>
          <w:sz w:val="24"/>
          <w:szCs w:val="24"/>
          <w:lang w:val="en-US"/>
        </w:rPr>
        <w:footnoteReference w:id="79"/>
      </w:r>
      <w:r w:rsidR="008E7271" w:rsidRPr="00CF3A36">
        <w:rPr>
          <w:sz w:val="24"/>
          <w:szCs w:val="24"/>
          <w:lang w:val="en-US"/>
        </w:rPr>
        <w:t>;</w:t>
      </w:r>
      <w:r w:rsidRPr="00CF3A36">
        <w:rPr>
          <w:sz w:val="24"/>
          <w:szCs w:val="24"/>
          <w:lang w:val="en-US"/>
        </w:rPr>
        <w:t xml:space="preserve"> </w:t>
      </w:r>
    </w:p>
    <w:p w:rsidR="00D85B06" w:rsidRPr="00CF3A36" w:rsidRDefault="008E7271" w:rsidP="00CF3A36">
      <w:pPr>
        <w:pStyle w:val="Akapitzlist2"/>
        <w:numPr>
          <w:ilvl w:val="0"/>
          <w:numId w:val="57"/>
        </w:numPr>
        <w:spacing w:line="276" w:lineRule="auto"/>
        <w:rPr>
          <w:sz w:val="24"/>
          <w:szCs w:val="24"/>
        </w:rPr>
      </w:pPr>
      <w:proofErr w:type="spellStart"/>
      <w:r w:rsidRPr="00CF3A36">
        <w:rPr>
          <w:sz w:val="24"/>
          <w:szCs w:val="24"/>
        </w:rPr>
        <w:t>p</w:t>
      </w:r>
      <w:r w:rsidR="00D85B06" w:rsidRPr="00CF3A36">
        <w:rPr>
          <w:sz w:val="24"/>
          <w:szCs w:val="24"/>
        </w:rPr>
        <w:t>odstron</w:t>
      </w:r>
      <w:r w:rsidRPr="00CF3A36">
        <w:rPr>
          <w:sz w:val="24"/>
          <w:szCs w:val="24"/>
        </w:rPr>
        <w:t>ę</w:t>
      </w:r>
      <w:proofErr w:type="spellEnd"/>
      <w:r w:rsidR="00D85B06" w:rsidRPr="00CF3A36">
        <w:rPr>
          <w:sz w:val="24"/>
          <w:szCs w:val="24"/>
        </w:rPr>
        <w:t xml:space="preserve"> z informacjami o spamie </w:t>
      </w:r>
      <w:proofErr w:type="spellStart"/>
      <w:r w:rsidR="003F73E5" w:rsidRPr="00CF3A36">
        <w:rPr>
          <w:sz w:val="24"/>
          <w:szCs w:val="24"/>
        </w:rPr>
        <w:t>SMS-</w:t>
      </w:r>
      <w:r w:rsidR="00D85B06" w:rsidRPr="00CF3A36">
        <w:rPr>
          <w:sz w:val="24"/>
          <w:szCs w:val="24"/>
        </w:rPr>
        <w:t>owym</w:t>
      </w:r>
      <w:proofErr w:type="spellEnd"/>
      <w:r w:rsidR="00D85B06" w:rsidRPr="00CF3A36">
        <w:rPr>
          <w:rStyle w:val="Odwoanieprzypisudolnego"/>
          <w:sz w:val="24"/>
          <w:szCs w:val="24"/>
        </w:rPr>
        <w:footnoteReference w:id="80"/>
      </w:r>
      <w:r w:rsidRPr="00CF3A36">
        <w:rPr>
          <w:sz w:val="24"/>
          <w:szCs w:val="24"/>
        </w:rPr>
        <w:t>;</w:t>
      </w:r>
      <w:r w:rsidR="00D85B06" w:rsidRPr="00CF3A36">
        <w:rPr>
          <w:sz w:val="24"/>
          <w:szCs w:val="24"/>
        </w:rPr>
        <w:t xml:space="preserve"> </w:t>
      </w:r>
    </w:p>
    <w:p w:rsidR="00D85B06" w:rsidRPr="00CF3A36" w:rsidRDefault="008E7271" w:rsidP="00CF3A36">
      <w:pPr>
        <w:pStyle w:val="Akapitzlist2"/>
        <w:numPr>
          <w:ilvl w:val="0"/>
          <w:numId w:val="57"/>
        </w:numPr>
        <w:spacing w:line="276" w:lineRule="auto"/>
        <w:rPr>
          <w:sz w:val="24"/>
          <w:szCs w:val="24"/>
        </w:rPr>
      </w:pPr>
      <w:proofErr w:type="spellStart"/>
      <w:r w:rsidRPr="00CF3A36">
        <w:rPr>
          <w:sz w:val="24"/>
          <w:szCs w:val="24"/>
        </w:rPr>
        <w:t>p</w:t>
      </w:r>
      <w:r w:rsidR="00D85B06" w:rsidRPr="00CF3A36">
        <w:rPr>
          <w:sz w:val="24"/>
          <w:szCs w:val="24"/>
        </w:rPr>
        <w:t>odstron</w:t>
      </w:r>
      <w:r w:rsidRPr="00CF3A36">
        <w:rPr>
          <w:sz w:val="24"/>
          <w:szCs w:val="24"/>
        </w:rPr>
        <w:t>ę</w:t>
      </w:r>
      <w:proofErr w:type="spellEnd"/>
      <w:r w:rsidR="00D85B06" w:rsidRPr="00CF3A36">
        <w:rPr>
          <w:sz w:val="24"/>
          <w:szCs w:val="24"/>
        </w:rPr>
        <w:t xml:space="preserve"> z informacjami o niechcianych połączeniach telefonicznych</w:t>
      </w:r>
      <w:r w:rsidR="00D85B06" w:rsidRPr="00CF3A36">
        <w:rPr>
          <w:rStyle w:val="Odwoanieprzypisudolnego"/>
          <w:sz w:val="24"/>
          <w:szCs w:val="24"/>
        </w:rPr>
        <w:footnoteReference w:id="81"/>
      </w:r>
      <w:r w:rsidRPr="00CF3A36">
        <w:rPr>
          <w:sz w:val="24"/>
          <w:szCs w:val="24"/>
        </w:rPr>
        <w:t>;</w:t>
      </w:r>
      <w:r w:rsidR="00D85B06" w:rsidRPr="00CF3A36">
        <w:rPr>
          <w:sz w:val="24"/>
          <w:szCs w:val="24"/>
        </w:rPr>
        <w:t xml:space="preserve"> </w:t>
      </w:r>
    </w:p>
    <w:p w:rsidR="00D85B06" w:rsidRPr="00CF3A36" w:rsidRDefault="008E7271" w:rsidP="00CF3A36">
      <w:pPr>
        <w:pStyle w:val="Akapitzlist2"/>
        <w:numPr>
          <w:ilvl w:val="0"/>
          <w:numId w:val="57"/>
        </w:numPr>
        <w:spacing w:line="276" w:lineRule="auto"/>
        <w:rPr>
          <w:sz w:val="24"/>
          <w:szCs w:val="24"/>
        </w:rPr>
      </w:pPr>
      <w:proofErr w:type="spellStart"/>
      <w:r w:rsidRPr="00CF3A36">
        <w:rPr>
          <w:sz w:val="24"/>
          <w:szCs w:val="24"/>
        </w:rPr>
        <w:t>p</w:t>
      </w:r>
      <w:r w:rsidR="00D85B06" w:rsidRPr="00CF3A36">
        <w:rPr>
          <w:sz w:val="24"/>
          <w:szCs w:val="24"/>
        </w:rPr>
        <w:t>odstron</w:t>
      </w:r>
      <w:r w:rsidRPr="00CF3A36">
        <w:rPr>
          <w:sz w:val="24"/>
          <w:szCs w:val="24"/>
        </w:rPr>
        <w:t>ę</w:t>
      </w:r>
      <w:proofErr w:type="spellEnd"/>
      <w:r w:rsidR="00D85B06" w:rsidRPr="00CF3A36">
        <w:rPr>
          <w:sz w:val="24"/>
          <w:szCs w:val="24"/>
        </w:rPr>
        <w:t xml:space="preserve"> z informacjami o plikach </w:t>
      </w:r>
      <w:proofErr w:type="spellStart"/>
      <w:r w:rsidR="00D85B06" w:rsidRPr="00CF3A36">
        <w:rPr>
          <w:sz w:val="24"/>
          <w:szCs w:val="24"/>
        </w:rPr>
        <w:t>cookies</w:t>
      </w:r>
      <w:proofErr w:type="spellEnd"/>
      <w:r w:rsidR="00D85B06" w:rsidRPr="00CF3A36">
        <w:rPr>
          <w:rStyle w:val="Odwoanieprzypisudolnego"/>
          <w:sz w:val="24"/>
          <w:szCs w:val="24"/>
        </w:rPr>
        <w:footnoteReference w:id="82"/>
      </w:r>
      <w:r w:rsidRPr="00CF3A36">
        <w:rPr>
          <w:sz w:val="24"/>
          <w:szCs w:val="24"/>
        </w:rPr>
        <w:t>.</w:t>
      </w:r>
      <w:r w:rsidR="00D85B06" w:rsidRPr="00CF3A36">
        <w:rPr>
          <w:sz w:val="24"/>
          <w:szCs w:val="24"/>
        </w:rPr>
        <w:t xml:space="preserve"> </w:t>
      </w:r>
    </w:p>
    <w:p w:rsidR="00D85B06" w:rsidRPr="00CF3A36" w:rsidRDefault="00D85B06" w:rsidP="00CF3A36">
      <w:pPr>
        <w:pStyle w:val="Akapitzlist2"/>
        <w:spacing w:line="276" w:lineRule="auto"/>
        <w:ind w:left="708"/>
        <w:rPr>
          <w:sz w:val="24"/>
          <w:szCs w:val="24"/>
        </w:rPr>
      </w:pPr>
    </w:p>
    <w:p w:rsidR="00D85B06" w:rsidRPr="00CF3A36" w:rsidRDefault="00D85B06" w:rsidP="00CF3A36">
      <w:pPr>
        <w:pStyle w:val="Akapitzlist2"/>
        <w:spacing w:line="276" w:lineRule="auto"/>
        <w:rPr>
          <w:sz w:val="24"/>
          <w:szCs w:val="24"/>
        </w:rPr>
      </w:pPr>
      <w:r w:rsidRPr="00CF3A36">
        <w:rPr>
          <w:sz w:val="24"/>
          <w:szCs w:val="24"/>
        </w:rPr>
        <w:t>Urząd dąży do zapewnienia wysokich standardów obsługi klienta. Uruchomił on m.in. infolinię dla osób szukających porady co do obowiązujących regulacji prawnych</w:t>
      </w:r>
      <w:r w:rsidR="008E7271" w:rsidRPr="00CF3A36">
        <w:rPr>
          <w:sz w:val="24"/>
          <w:szCs w:val="24"/>
        </w:rPr>
        <w:t xml:space="preserve"> </w:t>
      </w:r>
      <w:r w:rsidRPr="00CF3A36">
        <w:rPr>
          <w:sz w:val="24"/>
          <w:szCs w:val="24"/>
        </w:rPr>
        <w:t>z</w:t>
      </w:r>
      <w:r w:rsidR="008E7271" w:rsidRPr="00CF3A36">
        <w:rPr>
          <w:sz w:val="24"/>
          <w:szCs w:val="24"/>
        </w:rPr>
        <w:t> </w:t>
      </w:r>
      <w:r w:rsidRPr="00CF3A36">
        <w:rPr>
          <w:sz w:val="24"/>
          <w:szCs w:val="24"/>
        </w:rPr>
        <w:t>zakresu działania ICO i deklaruje, że jeśli nie udzieli odpowiedzi od razu, to</w:t>
      </w:r>
      <w:r w:rsidR="00694588" w:rsidRPr="00CF3A36">
        <w:rPr>
          <w:sz w:val="24"/>
          <w:szCs w:val="24"/>
        </w:rPr>
        <w:t> </w:t>
      </w:r>
      <w:r w:rsidRPr="00CF3A36">
        <w:rPr>
          <w:sz w:val="24"/>
          <w:szCs w:val="24"/>
        </w:rPr>
        <w:t>oddzwoni z odpowiedzią w ciągu jednego dnia. Wiele praktycznych informacji i</w:t>
      </w:r>
      <w:r w:rsidR="00694588" w:rsidRPr="00CF3A36">
        <w:rPr>
          <w:sz w:val="24"/>
          <w:szCs w:val="24"/>
        </w:rPr>
        <w:t xml:space="preserve"> odpowiedzi </w:t>
      </w:r>
      <w:r w:rsidRPr="00CF3A36">
        <w:rPr>
          <w:sz w:val="24"/>
          <w:szCs w:val="24"/>
        </w:rPr>
        <w:t xml:space="preserve">na najczęściej zadawane pytania przekazywanych jest w formie krótkich filmów publikowanych na serwisie </w:t>
      </w:r>
      <w:proofErr w:type="spellStart"/>
      <w:r w:rsidR="00CD14FE" w:rsidRPr="00CF3A36">
        <w:rPr>
          <w:sz w:val="24"/>
          <w:szCs w:val="24"/>
        </w:rPr>
        <w:t>Y</w:t>
      </w:r>
      <w:r w:rsidRPr="00CF3A36">
        <w:rPr>
          <w:sz w:val="24"/>
          <w:szCs w:val="24"/>
        </w:rPr>
        <w:t>ou</w:t>
      </w:r>
      <w:proofErr w:type="spellEnd"/>
      <w:r w:rsidR="00CD14FE" w:rsidRPr="00CF3A36">
        <w:rPr>
          <w:sz w:val="24"/>
          <w:szCs w:val="24"/>
        </w:rPr>
        <w:t xml:space="preserve"> </w:t>
      </w:r>
      <w:proofErr w:type="spellStart"/>
      <w:r w:rsidR="00CD14FE" w:rsidRPr="00CF3A36">
        <w:rPr>
          <w:sz w:val="24"/>
          <w:szCs w:val="24"/>
        </w:rPr>
        <w:t>T</w:t>
      </w:r>
      <w:r w:rsidRPr="00CF3A36">
        <w:rPr>
          <w:sz w:val="24"/>
          <w:szCs w:val="24"/>
        </w:rPr>
        <w:t>ube</w:t>
      </w:r>
      <w:proofErr w:type="spellEnd"/>
      <w:r w:rsidRPr="00CF3A36">
        <w:rPr>
          <w:rStyle w:val="Odwoanieprzypisudolnego"/>
          <w:sz w:val="24"/>
          <w:szCs w:val="24"/>
        </w:rPr>
        <w:footnoteReference w:id="83"/>
      </w:r>
      <w:r w:rsidRPr="00CF3A36">
        <w:rPr>
          <w:sz w:val="24"/>
          <w:szCs w:val="24"/>
        </w:rPr>
        <w:t xml:space="preserve">. </w:t>
      </w:r>
    </w:p>
    <w:p w:rsidR="00D85B06" w:rsidRPr="00CF3A36" w:rsidRDefault="00D85B06" w:rsidP="00CF3A36">
      <w:pPr>
        <w:pStyle w:val="Akapitzlist2"/>
        <w:spacing w:line="276" w:lineRule="auto"/>
        <w:rPr>
          <w:sz w:val="24"/>
          <w:szCs w:val="24"/>
        </w:rPr>
      </w:pPr>
      <w:r w:rsidRPr="00CF3A36">
        <w:rPr>
          <w:sz w:val="24"/>
          <w:szCs w:val="24"/>
        </w:rPr>
        <w:t>Każdy odbiorca spamu</w:t>
      </w:r>
      <w:r w:rsidR="00694588" w:rsidRPr="00CF3A36">
        <w:rPr>
          <w:sz w:val="24"/>
          <w:szCs w:val="24"/>
        </w:rPr>
        <w:t>,</w:t>
      </w:r>
      <w:r w:rsidRPr="00CF3A36">
        <w:rPr>
          <w:sz w:val="24"/>
          <w:szCs w:val="24"/>
        </w:rPr>
        <w:t xml:space="preserve"> </w:t>
      </w:r>
      <w:r w:rsidR="00694588" w:rsidRPr="00CF3A36">
        <w:rPr>
          <w:sz w:val="24"/>
          <w:szCs w:val="24"/>
        </w:rPr>
        <w:t xml:space="preserve">za pomocą formularza zamieszczonego na stronie internetowej, </w:t>
      </w:r>
      <w:r w:rsidRPr="00CF3A36">
        <w:rPr>
          <w:sz w:val="24"/>
          <w:szCs w:val="24"/>
        </w:rPr>
        <w:t>ma możliwość zgłaszania wszelkich połączeń lub tekstów, które otrzymał od nieznanego nadawcy. Gromadzenie tego typu informacji pozwala ICO</w:t>
      </w:r>
      <w:r w:rsidR="00694588" w:rsidRPr="00CF3A36">
        <w:rPr>
          <w:sz w:val="24"/>
          <w:szCs w:val="24"/>
        </w:rPr>
        <w:t xml:space="preserve"> na</w:t>
      </w:r>
      <w:r w:rsidR="00853999" w:rsidRPr="00CF3A36">
        <w:rPr>
          <w:sz w:val="24"/>
          <w:szCs w:val="24"/>
        </w:rPr>
        <w:t> </w:t>
      </w:r>
      <w:r w:rsidRPr="00CF3A36">
        <w:rPr>
          <w:sz w:val="24"/>
          <w:szCs w:val="24"/>
        </w:rPr>
        <w:t>skupi</w:t>
      </w:r>
      <w:r w:rsidR="00694588" w:rsidRPr="00CF3A36">
        <w:rPr>
          <w:sz w:val="24"/>
          <w:szCs w:val="24"/>
        </w:rPr>
        <w:t>enie</w:t>
      </w:r>
      <w:r w:rsidRPr="00CF3A36">
        <w:rPr>
          <w:sz w:val="24"/>
          <w:szCs w:val="24"/>
        </w:rPr>
        <w:t xml:space="preserve"> działa</w:t>
      </w:r>
      <w:r w:rsidR="00694588" w:rsidRPr="00CF3A36">
        <w:rPr>
          <w:sz w:val="24"/>
          <w:szCs w:val="24"/>
        </w:rPr>
        <w:t>ń</w:t>
      </w:r>
      <w:r w:rsidRPr="00CF3A36">
        <w:rPr>
          <w:sz w:val="24"/>
          <w:szCs w:val="24"/>
        </w:rPr>
        <w:t xml:space="preserve"> na organizacjach odpowiedzialnych za rozsyłanie niezamówionej informacji. Jest to szczególnie przydatne w odniesieniu do połączeń automatycznych</w:t>
      </w:r>
      <w:r w:rsidR="00694588" w:rsidRPr="00CF3A36">
        <w:rPr>
          <w:sz w:val="24"/>
          <w:szCs w:val="24"/>
        </w:rPr>
        <w:t xml:space="preserve"> </w:t>
      </w:r>
      <w:r w:rsidRPr="00CF3A36">
        <w:rPr>
          <w:sz w:val="24"/>
          <w:szCs w:val="24"/>
        </w:rPr>
        <w:t>i</w:t>
      </w:r>
      <w:r w:rsidR="00694588" w:rsidRPr="00CF3A36">
        <w:rPr>
          <w:sz w:val="24"/>
          <w:szCs w:val="24"/>
        </w:rPr>
        <w:t> </w:t>
      </w:r>
      <w:r w:rsidRPr="00CF3A36">
        <w:rPr>
          <w:sz w:val="24"/>
          <w:szCs w:val="24"/>
        </w:rPr>
        <w:t>wiadomości tekstowych tudzież obszarów działań, które nie są objęte usługami takimi jak TPS.</w:t>
      </w:r>
    </w:p>
    <w:p w:rsidR="00D85B06" w:rsidRPr="00CF3A36" w:rsidRDefault="00D85B06" w:rsidP="00CF3A36">
      <w:pPr>
        <w:pStyle w:val="Akapitzlist2"/>
        <w:spacing w:line="276" w:lineRule="auto"/>
        <w:rPr>
          <w:sz w:val="24"/>
          <w:szCs w:val="24"/>
        </w:rPr>
      </w:pPr>
    </w:p>
    <w:p w:rsidR="00D85B06" w:rsidRPr="00CF3A36" w:rsidRDefault="002A222E" w:rsidP="00CF3A36">
      <w:pPr>
        <w:pStyle w:val="Akapitzlist2"/>
        <w:spacing w:line="276" w:lineRule="auto"/>
        <w:rPr>
          <w:sz w:val="24"/>
          <w:szCs w:val="24"/>
        </w:rPr>
      </w:pPr>
      <w:r>
        <w:rPr>
          <w:noProof/>
          <w:sz w:val="24"/>
          <w:szCs w:val="24"/>
        </w:rPr>
        <w:pict>
          <v:roundrect id="Prostokąt zaokrąglony 42" o:spid="_x0000_s1037" style="position:absolute;left:0;text-align:left;margin-left:11.4pt;margin-top:.4pt;width:459pt;height:62.4pt;z-index:251651072;visibility:visibl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" fillcolor="#4f81bd [3204]" strokecolor="white [3201]" strokeweight="3pt">
            <v:shadow on="t" color="black" opacity="24903f" origin=",.5" offset="0,.55556mm"/>
            <v:path arrowok="t"/>
            <v:textbox>
              <w:txbxContent>
                <w:p w:rsidR="006D0740" w:rsidRPr="00663E5F" w:rsidRDefault="006D0740" w:rsidP="00984C03">
                  <w:pPr>
                    <w:jc w:val="center"/>
                    <w:rPr>
                      <w:color w:val="FFFFFF" w:themeColor="background1"/>
                    </w:rPr>
                  </w:pPr>
                  <w:r w:rsidRPr="00663E5F">
                    <w:rPr>
                      <w:color w:val="FFFFFF" w:themeColor="background1"/>
                    </w:rPr>
                    <w:t xml:space="preserve">Dobrą praktyką jest uruchomienie infolinii dla osób szukających informacji jak poradzić sobie ze spamem i niezamówionymi informacjami handlowymi </w:t>
                  </w:r>
                  <w:r>
                    <w:rPr>
                      <w:color w:val="FFFFFF" w:themeColor="background1"/>
                    </w:rPr>
                    <w:t xml:space="preserve">oraz </w:t>
                  </w:r>
                  <w:r w:rsidRPr="00663E5F">
                    <w:rPr>
                      <w:color w:val="FFFFFF" w:themeColor="background1"/>
                    </w:rPr>
                    <w:t xml:space="preserve">gdzie zgłosić naruszenie prawa w tym zakresie. </w:t>
                  </w:r>
                </w:p>
              </w:txbxContent>
            </v:textbox>
          </v:roundrect>
        </w:pict>
      </w:r>
    </w:p>
    <w:p w:rsidR="00D85B06" w:rsidRPr="00CF3A36" w:rsidRDefault="00D85B06" w:rsidP="00CF3A36">
      <w:pPr>
        <w:pStyle w:val="Akapitzlist2"/>
        <w:spacing w:line="276" w:lineRule="auto"/>
        <w:rPr>
          <w:sz w:val="24"/>
          <w:szCs w:val="24"/>
        </w:rPr>
      </w:pPr>
    </w:p>
    <w:p w:rsidR="00D85B06" w:rsidRPr="00CF3A36" w:rsidRDefault="00D85B06" w:rsidP="00CF3A36">
      <w:pPr>
        <w:pStyle w:val="Akapitzlist2"/>
        <w:spacing w:line="276" w:lineRule="auto"/>
        <w:rPr>
          <w:sz w:val="24"/>
          <w:szCs w:val="24"/>
        </w:rPr>
      </w:pPr>
    </w:p>
    <w:p w:rsidR="00D85B06" w:rsidRPr="00CF3A36" w:rsidRDefault="00D85B06" w:rsidP="00CF3A36">
      <w:pPr>
        <w:pStyle w:val="Akapitzlist2"/>
        <w:spacing w:line="276" w:lineRule="auto"/>
        <w:rPr>
          <w:sz w:val="24"/>
          <w:szCs w:val="24"/>
        </w:rPr>
      </w:pPr>
    </w:p>
    <w:p w:rsidR="00D85B06" w:rsidRPr="00CF3A36" w:rsidRDefault="00D85B06" w:rsidP="00CF3A36">
      <w:pPr>
        <w:pStyle w:val="Akapitzlist2"/>
        <w:spacing w:line="276" w:lineRule="auto"/>
        <w:rPr>
          <w:sz w:val="24"/>
          <w:szCs w:val="24"/>
        </w:rPr>
      </w:pPr>
    </w:p>
    <w:p w:rsidR="00D85B06" w:rsidRPr="00CF3A36" w:rsidRDefault="00D85B06" w:rsidP="00CF3A36">
      <w:pPr>
        <w:pStyle w:val="Akapitzlist2"/>
        <w:spacing w:line="276" w:lineRule="auto"/>
        <w:rPr>
          <w:sz w:val="24"/>
          <w:szCs w:val="24"/>
        </w:rPr>
      </w:pPr>
    </w:p>
    <w:p w:rsidR="00D85B06" w:rsidRPr="00CF3A36" w:rsidRDefault="00D85B06" w:rsidP="00CF3A36">
      <w:pPr>
        <w:pStyle w:val="Akapitzlist2"/>
        <w:spacing w:line="276" w:lineRule="auto"/>
        <w:rPr>
          <w:sz w:val="24"/>
          <w:szCs w:val="24"/>
        </w:rPr>
      </w:pPr>
    </w:p>
    <w:p w:rsidR="00D85B06" w:rsidRPr="00CF3A36" w:rsidRDefault="00D85B06" w:rsidP="00CF3A36">
      <w:pPr>
        <w:pStyle w:val="Akapitzlist2"/>
        <w:spacing w:line="276" w:lineRule="auto"/>
        <w:rPr>
          <w:sz w:val="24"/>
          <w:szCs w:val="24"/>
        </w:rPr>
      </w:pPr>
    </w:p>
    <w:p w:rsidR="00D85B06" w:rsidRPr="00CF3A36" w:rsidRDefault="00D85B06" w:rsidP="00CF3A36">
      <w:pPr>
        <w:pStyle w:val="Akapitzlist2"/>
        <w:spacing w:line="276" w:lineRule="auto"/>
        <w:rPr>
          <w:sz w:val="24"/>
          <w:szCs w:val="24"/>
        </w:rPr>
      </w:pPr>
    </w:p>
    <w:p w:rsidR="00D85B06" w:rsidRPr="00CF3A36" w:rsidRDefault="00D85B06" w:rsidP="00CF3A36">
      <w:pPr>
        <w:pStyle w:val="Akapitzlist2"/>
        <w:spacing w:line="276" w:lineRule="auto"/>
        <w:rPr>
          <w:sz w:val="24"/>
          <w:szCs w:val="24"/>
        </w:rPr>
      </w:pPr>
    </w:p>
    <w:p w:rsidR="00D85B06" w:rsidRPr="00CF3A36" w:rsidRDefault="00D85B06" w:rsidP="00CF3A36">
      <w:pPr>
        <w:pStyle w:val="Akapitzlist2"/>
        <w:spacing w:line="276" w:lineRule="auto"/>
        <w:rPr>
          <w:sz w:val="24"/>
          <w:szCs w:val="24"/>
        </w:rPr>
      </w:pPr>
    </w:p>
    <w:p w:rsidR="00D85B06" w:rsidRPr="00CF3A36" w:rsidRDefault="00D85B06" w:rsidP="00CF3A36">
      <w:pPr>
        <w:pStyle w:val="Akapitzlist2"/>
        <w:spacing w:line="276" w:lineRule="auto"/>
        <w:rPr>
          <w:sz w:val="24"/>
          <w:szCs w:val="24"/>
        </w:rPr>
      </w:pPr>
    </w:p>
    <w:p w:rsidR="00D85B06" w:rsidRPr="00CF3A36" w:rsidRDefault="00D85B06" w:rsidP="00CF3A36">
      <w:pPr>
        <w:pStyle w:val="Akapitzlist2"/>
        <w:spacing w:line="276" w:lineRule="auto"/>
        <w:rPr>
          <w:sz w:val="24"/>
          <w:szCs w:val="24"/>
        </w:rPr>
      </w:pPr>
    </w:p>
    <w:p w:rsidR="00D85B06" w:rsidRPr="00CF3A36" w:rsidRDefault="00D85B06" w:rsidP="00CF3A36">
      <w:pPr>
        <w:pStyle w:val="Akapitzlist2"/>
        <w:spacing w:line="276" w:lineRule="auto"/>
        <w:rPr>
          <w:sz w:val="24"/>
          <w:szCs w:val="24"/>
        </w:rPr>
      </w:pPr>
    </w:p>
    <w:p w:rsidR="00D85B06" w:rsidRPr="00CF3A36" w:rsidRDefault="00D85B06" w:rsidP="00CF3A36">
      <w:pPr>
        <w:pStyle w:val="Akapitzlist2"/>
        <w:spacing w:line="276" w:lineRule="auto"/>
        <w:rPr>
          <w:sz w:val="24"/>
          <w:szCs w:val="24"/>
        </w:rPr>
      </w:pPr>
    </w:p>
    <w:p w:rsidR="00D85B06" w:rsidRPr="00CF3A36" w:rsidRDefault="002A222E" w:rsidP="00CF3A36">
      <w:pPr>
        <w:pStyle w:val="Akapitzlist2"/>
        <w:spacing w:line="276" w:lineRule="auto"/>
        <w:rPr>
          <w:sz w:val="24"/>
          <w:szCs w:val="24"/>
        </w:rPr>
      </w:pPr>
      <w:r>
        <w:rPr>
          <w:noProof/>
          <w:sz w:val="24"/>
          <w:szCs w:val="24"/>
        </w:rPr>
        <w:pict>
          <v:roundrect id="Prostokąt zaokrąglony 40" o:spid="_x0000_s1036" style="position:absolute;left:0;text-align:left;margin-left:5.65pt;margin-top:-5.15pt;width:436.8pt;height:371.25pt;z-index:251644928;visibility:visibl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" fillcolor="#4f81bd [3204]" strokecolor="white [3201]" strokeweight="3pt">
            <v:shadow on="t" color="black" opacity="24903f" origin=",.5" offset="0,.55556mm"/>
            <v:path arrowok="t"/>
            <v:textbox>
              <w:txbxContent>
                <w:p w:rsidR="006D0740" w:rsidRPr="00663E5F" w:rsidRDefault="006D0740" w:rsidP="00870B6A">
                  <w:pPr>
                    <w:pStyle w:val="Akapitzlist2"/>
                    <w:spacing w:line="276" w:lineRule="auto"/>
                    <w:ind w:left="0"/>
                    <w:rPr>
                      <w:color w:val="FFFFFF" w:themeColor="background1"/>
                      <w:sz w:val="24"/>
                      <w:szCs w:val="24"/>
                    </w:rPr>
                  </w:pPr>
                  <w:r w:rsidRPr="00663E5F">
                    <w:rPr>
                      <w:color w:val="FFFFFF" w:themeColor="background1"/>
                      <w:sz w:val="24"/>
                      <w:szCs w:val="24"/>
                    </w:rPr>
                    <w:t>Za dobrą praktykę należy uznać dedykowanie młodzieży osobnego działu na stronie internetowej</w:t>
                  </w:r>
                  <w:r w:rsidRPr="00663E5F">
                    <w:rPr>
                      <w:rStyle w:val="Odwoanieprzypisudolnego"/>
                      <w:color w:val="FFFFFF" w:themeColor="background1"/>
                      <w:sz w:val="24"/>
                      <w:szCs w:val="24"/>
                    </w:rPr>
                    <w:footnoteRef/>
                  </w:r>
                  <w:r w:rsidRPr="00663E5F">
                    <w:rPr>
                      <w:color w:val="FFFFFF" w:themeColor="background1"/>
                      <w:sz w:val="24"/>
                      <w:szCs w:val="24"/>
                    </w:rPr>
                    <w:t xml:space="preserve">, którego celem jest zwiększenie świadomości co do bezpieczeństwa w sieci i ochrony danych osobowych w tej grupie docelowej. </w:t>
                  </w:r>
                  <w:r>
                    <w:rPr>
                      <w:color w:val="FFFFFF" w:themeColor="background1"/>
                      <w:sz w:val="24"/>
                      <w:szCs w:val="24"/>
                    </w:rPr>
                    <w:t>S</w:t>
                  </w:r>
                  <w:r w:rsidRPr="00663E5F">
                    <w:rPr>
                      <w:color w:val="FFFFFF" w:themeColor="background1"/>
                      <w:sz w:val="24"/>
                      <w:szCs w:val="24"/>
                    </w:rPr>
                    <w:t xml:space="preserve">ą tam </w:t>
                  </w:r>
                  <w:r>
                    <w:rPr>
                      <w:color w:val="FFFFFF" w:themeColor="background1"/>
                      <w:sz w:val="24"/>
                      <w:szCs w:val="24"/>
                    </w:rPr>
                    <w:t>z</w:t>
                  </w:r>
                  <w:r w:rsidRPr="00663E5F">
                    <w:rPr>
                      <w:color w:val="FFFFFF" w:themeColor="background1"/>
                      <w:sz w:val="24"/>
                      <w:szCs w:val="24"/>
                    </w:rPr>
                    <w:t>amieszczane porady informujące m.in. o tym, jak radzić sobie z</w:t>
                  </w:r>
                  <w:r>
                    <w:rPr>
                      <w:color w:val="FFFFFF" w:themeColor="background1"/>
                      <w:sz w:val="24"/>
                      <w:szCs w:val="24"/>
                    </w:rPr>
                    <w:t> </w:t>
                  </w:r>
                  <w:r w:rsidRPr="00663E5F">
                    <w:rPr>
                      <w:color w:val="FFFFFF" w:themeColor="background1"/>
                      <w:sz w:val="24"/>
                      <w:szCs w:val="24"/>
                    </w:rPr>
                    <w:t>niechcianym</w:t>
                  </w:r>
                  <w:r>
                    <w:rPr>
                      <w:color w:val="FFFFFF" w:themeColor="background1"/>
                      <w:sz w:val="24"/>
                      <w:szCs w:val="24"/>
                    </w:rPr>
                    <w:t>i</w:t>
                  </w:r>
                  <w:r w:rsidRPr="00663E5F">
                    <w:rPr>
                      <w:color w:val="FFFFFF" w:themeColor="background1"/>
                      <w:sz w:val="24"/>
                      <w:szCs w:val="24"/>
                    </w:rPr>
                    <w:t xml:space="preserve"> ofertami marketingowymi i spamem. Użytkownik znajdzie również wskazówki, gdzie szukać pomocy. A wszystko to napisane jest bardzo przystępnym językiem, poparte przykładami „wziętymi z życia”. Co istotne, zadbano również o atrakcyjną dla młodego użytkownika szatę graficzną.</w:t>
                  </w:r>
                </w:p>
                <w:p w:rsidR="006D0740" w:rsidRDefault="005B6EFF" w:rsidP="005B6EFF">
                  <w:pPr>
                    <w:pStyle w:val="Akapitzlist2"/>
                    <w:spacing w:line="276" w:lineRule="auto"/>
                    <w:ind w:left="0"/>
                    <w:jc w:val="center"/>
                    <w:rPr>
                      <w:sz w:val="24"/>
                      <w:szCs w:val="24"/>
                    </w:rPr>
                  </w:pPr>
                  <w:r>
                    <w:rPr>
                      <w:noProof/>
                    </w:rPr>
                    <w:drawing>
                      <wp:inline distT="0" distB="0" distL="0" distR="0">
                        <wp:extent cx="3810000" cy="2141220"/>
                        <wp:effectExtent l="0" t="0" r="0" b="0"/>
                        <wp:docPr id="21" name="Obraz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41"/>
                                <pic:cNvPicPr>
                                  <a:picLocks noChangeAspect="1" noChangeArrowheads="1"/>
                                </pic:cNvPicPr>
                              </pic:nvPicPr>
                              <pic:blipFill>
                                <a:blip r:embed="rId40">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810000" cy="2141220"/>
                                </a:xfrm>
                                <a:prstGeom prst="rect">
                                  <a:avLst/>
                                </a:prstGeom>
                                <a:noFill/>
                                <a:ln>
                                  <a:noFill/>
                                </a:ln>
                              </pic:spPr>
                            </pic:pic>
                          </a:graphicData>
                        </a:graphic>
                      </wp:inline>
                    </w:drawing>
                  </w:r>
                </w:p>
                <w:p w:rsidR="006D0740" w:rsidRPr="00367952" w:rsidRDefault="006D0740" w:rsidP="005B6EFF">
                  <w:pPr>
                    <w:pStyle w:val="Akapitzlist2"/>
                    <w:spacing w:line="276" w:lineRule="auto"/>
                    <w:ind w:left="0"/>
                    <w:jc w:val="center"/>
                    <w:rPr>
                      <w:i/>
                      <w:sz w:val="18"/>
                      <w:szCs w:val="18"/>
                    </w:rPr>
                  </w:pPr>
                  <w:r w:rsidRPr="00367952">
                    <w:rPr>
                      <w:i/>
                      <w:sz w:val="18"/>
                      <w:szCs w:val="18"/>
                    </w:rPr>
                    <w:t>Źródło: http://ico.org.uk/Youth/section5/intro</w:t>
                  </w:r>
                </w:p>
                <w:p w:rsidR="006D0740" w:rsidRDefault="006D0740" w:rsidP="00367952">
                  <w:pPr>
                    <w:pStyle w:val="Akapitzlist2"/>
                    <w:spacing w:line="276" w:lineRule="auto"/>
                    <w:jc w:val="center"/>
                    <w:rPr>
                      <w:sz w:val="24"/>
                      <w:szCs w:val="24"/>
                    </w:rPr>
                  </w:pPr>
                </w:p>
                <w:p w:rsidR="006D0740" w:rsidRDefault="006D0740" w:rsidP="00F13130">
                  <w:pPr>
                    <w:pStyle w:val="Akapitzlist2"/>
                    <w:spacing w:line="276" w:lineRule="auto"/>
                    <w:rPr>
                      <w:sz w:val="24"/>
                      <w:szCs w:val="24"/>
                    </w:rPr>
                  </w:pPr>
                </w:p>
                <w:p w:rsidR="006D0740" w:rsidRDefault="006D0740" w:rsidP="00F13130">
                  <w:pPr>
                    <w:jc w:val="center"/>
                  </w:pPr>
                </w:p>
              </w:txbxContent>
            </v:textbox>
          </v:roundrect>
        </w:pict>
      </w:r>
    </w:p>
    <w:p w:rsidR="00D85B06" w:rsidRPr="00CF3A36" w:rsidRDefault="00D85B06" w:rsidP="00CF3A36">
      <w:pPr>
        <w:pStyle w:val="Akapitzlist2"/>
        <w:spacing w:line="276" w:lineRule="auto"/>
        <w:rPr>
          <w:sz w:val="24"/>
          <w:szCs w:val="24"/>
        </w:rPr>
      </w:pPr>
    </w:p>
    <w:p w:rsidR="00D85B06" w:rsidRPr="00CF3A36" w:rsidRDefault="00D85B06" w:rsidP="00CF3A36">
      <w:pPr>
        <w:pStyle w:val="Akapitzlist2"/>
        <w:spacing w:line="276" w:lineRule="auto"/>
        <w:rPr>
          <w:sz w:val="24"/>
          <w:szCs w:val="24"/>
        </w:rPr>
      </w:pPr>
    </w:p>
    <w:p w:rsidR="00D85B06" w:rsidRPr="00CF3A36" w:rsidRDefault="00D85B06" w:rsidP="00CF3A36">
      <w:pPr>
        <w:pStyle w:val="Akapitzlist2"/>
        <w:spacing w:line="276" w:lineRule="auto"/>
        <w:rPr>
          <w:sz w:val="24"/>
          <w:szCs w:val="24"/>
        </w:rPr>
      </w:pPr>
    </w:p>
    <w:p w:rsidR="00D85B06" w:rsidRPr="00CF3A36" w:rsidRDefault="00D85B06" w:rsidP="00CF3A36">
      <w:pPr>
        <w:pStyle w:val="Akapitzlist2"/>
        <w:spacing w:line="276" w:lineRule="auto"/>
        <w:rPr>
          <w:sz w:val="24"/>
          <w:szCs w:val="24"/>
        </w:rPr>
      </w:pPr>
    </w:p>
    <w:p w:rsidR="00D85B06" w:rsidRPr="00CF3A36" w:rsidRDefault="00D85B06" w:rsidP="00CF3A36">
      <w:pPr>
        <w:pStyle w:val="Akapitzlist2"/>
        <w:spacing w:line="276" w:lineRule="auto"/>
        <w:rPr>
          <w:sz w:val="24"/>
          <w:szCs w:val="24"/>
        </w:rPr>
      </w:pPr>
    </w:p>
    <w:p w:rsidR="00D85B06" w:rsidRPr="00CF3A36" w:rsidRDefault="00D85B06" w:rsidP="00CF3A36">
      <w:pPr>
        <w:pStyle w:val="Akapitzlist2"/>
        <w:spacing w:line="276" w:lineRule="auto"/>
        <w:rPr>
          <w:sz w:val="24"/>
          <w:szCs w:val="24"/>
        </w:rPr>
      </w:pPr>
    </w:p>
    <w:p w:rsidR="00D85B06" w:rsidRPr="00CF3A36" w:rsidRDefault="00D85B06" w:rsidP="00CF3A36">
      <w:pPr>
        <w:pStyle w:val="Akapitzlist2"/>
        <w:spacing w:line="276" w:lineRule="auto"/>
        <w:ind w:left="0"/>
        <w:rPr>
          <w:sz w:val="24"/>
          <w:szCs w:val="24"/>
        </w:rPr>
      </w:pPr>
    </w:p>
    <w:p w:rsidR="00D85B06" w:rsidRPr="00CF3A36" w:rsidRDefault="00D85B06" w:rsidP="00CF3A36">
      <w:pPr>
        <w:pStyle w:val="Akapitzlist2"/>
        <w:spacing w:line="276" w:lineRule="auto"/>
        <w:ind w:left="0"/>
        <w:rPr>
          <w:sz w:val="24"/>
          <w:szCs w:val="24"/>
        </w:rPr>
      </w:pPr>
    </w:p>
    <w:p w:rsidR="00D85B06" w:rsidRPr="00CF3A36" w:rsidRDefault="00D85B06" w:rsidP="00CF3A36">
      <w:pPr>
        <w:pStyle w:val="Akapitzlist2"/>
        <w:spacing w:line="276" w:lineRule="auto"/>
        <w:ind w:left="0"/>
        <w:rPr>
          <w:sz w:val="24"/>
          <w:szCs w:val="24"/>
        </w:rPr>
      </w:pPr>
    </w:p>
    <w:p w:rsidR="00D85B06" w:rsidRPr="00CF3A36" w:rsidRDefault="00D85B06" w:rsidP="00CF3A36">
      <w:pPr>
        <w:pStyle w:val="Akapitzlist2"/>
        <w:spacing w:line="276" w:lineRule="auto"/>
        <w:ind w:left="0"/>
        <w:rPr>
          <w:sz w:val="24"/>
          <w:szCs w:val="24"/>
        </w:rPr>
      </w:pPr>
    </w:p>
    <w:p w:rsidR="00D85B06" w:rsidRPr="00CF3A36" w:rsidRDefault="00D85B06" w:rsidP="00CF3A36">
      <w:pPr>
        <w:pStyle w:val="Akapitzlist2"/>
        <w:spacing w:line="276" w:lineRule="auto"/>
        <w:ind w:left="0"/>
        <w:rPr>
          <w:sz w:val="24"/>
          <w:szCs w:val="24"/>
        </w:rPr>
      </w:pPr>
    </w:p>
    <w:p w:rsidR="00D85B06" w:rsidRPr="00CF3A36" w:rsidRDefault="00D85B06" w:rsidP="00CF3A36">
      <w:pPr>
        <w:pStyle w:val="Akapitzlist2"/>
        <w:spacing w:line="276" w:lineRule="auto"/>
        <w:ind w:left="0"/>
        <w:rPr>
          <w:sz w:val="24"/>
          <w:szCs w:val="24"/>
        </w:rPr>
      </w:pPr>
    </w:p>
    <w:p w:rsidR="005B6EFF" w:rsidRDefault="005B6EFF" w:rsidP="00CF3A36">
      <w:pPr>
        <w:pStyle w:val="Akapitzlist2"/>
        <w:spacing w:line="276" w:lineRule="auto"/>
        <w:ind w:left="0"/>
        <w:rPr>
          <w:sz w:val="24"/>
          <w:szCs w:val="24"/>
        </w:rPr>
      </w:pPr>
    </w:p>
    <w:p w:rsidR="005B6EFF" w:rsidRDefault="005B6EFF" w:rsidP="00CF3A36">
      <w:pPr>
        <w:pStyle w:val="Akapitzlist2"/>
        <w:spacing w:line="276" w:lineRule="auto"/>
        <w:ind w:left="0"/>
        <w:rPr>
          <w:sz w:val="24"/>
          <w:szCs w:val="24"/>
        </w:rPr>
      </w:pPr>
    </w:p>
    <w:p w:rsidR="005B6EFF" w:rsidRDefault="005B6EFF" w:rsidP="00CF3A36">
      <w:pPr>
        <w:pStyle w:val="Akapitzlist2"/>
        <w:spacing w:line="276" w:lineRule="auto"/>
        <w:ind w:left="0"/>
        <w:rPr>
          <w:sz w:val="24"/>
          <w:szCs w:val="24"/>
        </w:rPr>
      </w:pPr>
    </w:p>
    <w:p w:rsidR="005B6EFF" w:rsidRDefault="005B6EFF" w:rsidP="00CF3A36">
      <w:pPr>
        <w:pStyle w:val="Akapitzlist2"/>
        <w:spacing w:line="276" w:lineRule="auto"/>
        <w:ind w:left="0"/>
        <w:rPr>
          <w:sz w:val="24"/>
          <w:szCs w:val="24"/>
        </w:rPr>
      </w:pPr>
    </w:p>
    <w:p w:rsidR="005B6EFF" w:rsidRDefault="005B6EFF" w:rsidP="00CF3A36">
      <w:pPr>
        <w:pStyle w:val="Akapitzlist2"/>
        <w:spacing w:line="276" w:lineRule="auto"/>
        <w:ind w:left="0"/>
        <w:rPr>
          <w:sz w:val="24"/>
          <w:szCs w:val="24"/>
        </w:rPr>
      </w:pPr>
    </w:p>
    <w:p w:rsidR="005B6EFF" w:rsidRDefault="005B6EFF" w:rsidP="00CF3A36">
      <w:pPr>
        <w:pStyle w:val="Akapitzlist2"/>
        <w:spacing w:line="276" w:lineRule="auto"/>
        <w:ind w:left="0"/>
        <w:rPr>
          <w:sz w:val="24"/>
          <w:szCs w:val="24"/>
        </w:rPr>
      </w:pPr>
    </w:p>
    <w:p w:rsidR="005B6EFF" w:rsidRDefault="005B6EFF" w:rsidP="00CF3A36">
      <w:pPr>
        <w:pStyle w:val="Akapitzlist2"/>
        <w:spacing w:line="276" w:lineRule="auto"/>
        <w:ind w:left="0"/>
        <w:rPr>
          <w:sz w:val="24"/>
          <w:szCs w:val="24"/>
        </w:rPr>
      </w:pPr>
    </w:p>
    <w:p w:rsidR="005B6EFF" w:rsidRDefault="005B6EFF" w:rsidP="00CF3A36">
      <w:pPr>
        <w:pStyle w:val="Akapitzlist2"/>
        <w:spacing w:line="276" w:lineRule="auto"/>
        <w:ind w:left="0"/>
        <w:rPr>
          <w:sz w:val="24"/>
          <w:szCs w:val="24"/>
        </w:rPr>
      </w:pPr>
    </w:p>
    <w:p w:rsidR="005B6EFF" w:rsidRDefault="005B6EFF" w:rsidP="00CF3A36">
      <w:pPr>
        <w:pStyle w:val="Akapitzlist2"/>
        <w:spacing w:line="276" w:lineRule="auto"/>
        <w:ind w:left="0"/>
        <w:rPr>
          <w:sz w:val="24"/>
          <w:szCs w:val="24"/>
        </w:rPr>
      </w:pPr>
    </w:p>
    <w:p w:rsidR="005B6EFF" w:rsidRDefault="005B6EFF" w:rsidP="00CF3A36">
      <w:pPr>
        <w:pStyle w:val="Akapitzlist2"/>
        <w:spacing w:line="276" w:lineRule="auto"/>
        <w:ind w:left="0"/>
        <w:rPr>
          <w:sz w:val="24"/>
          <w:szCs w:val="24"/>
        </w:rPr>
      </w:pPr>
    </w:p>
    <w:p w:rsidR="00D85B06" w:rsidRPr="00CF3A36" w:rsidRDefault="00D85B06" w:rsidP="00CF3A36">
      <w:pPr>
        <w:pStyle w:val="Akapitzlist2"/>
        <w:spacing w:line="276" w:lineRule="auto"/>
        <w:ind w:left="0"/>
        <w:rPr>
          <w:sz w:val="24"/>
          <w:szCs w:val="24"/>
        </w:rPr>
      </w:pPr>
      <w:r w:rsidRPr="00CF3A36">
        <w:rPr>
          <w:sz w:val="24"/>
          <w:szCs w:val="24"/>
        </w:rPr>
        <w:t>Działania prewencyjne w zakresie ochrony przed spamem podejmują także następujące podmioty:</w:t>
      </w:r>
    </w:p>
    <w:p w:rsidR="00D85B06" w:rsidRPr="00CF3A36" w:rsidRDefault="00D85B06" w:rsidP="00CF3A36">
      <w:pPr>
        <w:pStyle w:val="Akapitzlist2"/>
        <w:spacing w:line="276" w:lineRule="auto"/>
        <w:rPr>
          <w:sz w:val="24"/>
          <w:szCs w:val="24"/>
        </w:rPr>
      </w:pPr>
    </w:p>
    <w:p w:rsidR="00D85B06" w:rsidRPr="00CF3A36" w:rsidRDefault="00D85B06" w:rsidP="00CF3A36">
      <w:pPr>
        <w:pStyle w:val="Akapitzlist2"/>
        <w:numPr>
          <w:ilvl w:val="0"/>
          <w:numId w:val="19"/>
        </w:numPr>
        <w:spacing w:line="276" w:lineRule="auto"/>
        <w:rPr>
          <w:sz w:val="24"/>
          <w:szCs w:val="24"/>
        </w:rPr>
      </w:pPr>
      <w:r w:rsidRPr="00CF3A36">
        <w:rPr>
          <w:sz w:val="24"/>
          <w:szCs w:val="24"/>
        </w:rPr>
        <w:t xml:space="preserve">Regulator usług telekomunikacyjnych OFCOM </w:t>
      </w:r>
    </w:p>
    <w:p w:rsidR="00D85B06" w:rsidRPr="00CF3A36" w:rsidRDefault="00D85B06" w:rsidP="00CF3A36">
      <w:pPr>
        <w:pStyle w:val="Akapitzlist2"/>
        <w:spacing w:line="276" w:lineRule="auto"/>
        <w:rPr>
          <w:sz w:val="24"/>
          <w:szCs w:val="24"/>
        </w:rPr>
      </w:pPr>
      <w:r w:rsidRPr="00CF3A36">
        <w:rPr>
          <w:sz w:val="24"/>
          <w:szCs w:val="24"/>
        </w:rPr>
        <w:t xml:space="preserve">Wśród wielu właściwych dla OFCOM działań jest m.in. przyjmowanie skarg obywateli dotyczących spamu, jak również niezamówionych informacji handlowych wysyłanych faksem, </w:t>
      </w:r>
      <w:proofErr w:type="spellStart"/>
      <w:r w:rsidR="003F73E5" w:rsidRPr="00CF3A36">
        <w:rPr>
          <w:sz w:val="24"/>
          <w:szCs w:val="24"/>
        </w:rPr>
        <w:t>SMS-e</w:t>
      </w:r>
      <w:r w:rsidRPr="00CF3A36">
        <w:rPr>
          <w:sz w:val="24"/>
          <w:szCs w:val="24"/>
        </w:rPr>
        <w:t>m</w:t>
      </w:r>
      <w:proofErr w:type="spellEnd"/>
      <w:r w:rsidRPr="00CF3A36">
        <w:rPr>
          <w:sz w:val="24"/>
          <w:szCs w:val="24"/>
        </w:rPr>
        <w:t xml:space="preserve"> itp. Osoby pokrzywdzone mogą zgłosić niewłaściw</w:t>
      </w:r>
      <w:r w:rsidR="00584459" w:rsidRPr="00CF3A36">
        <w:rPr>
          <w:sz w:val="24"/>
          <w:szCs w:val="24"/>
        </w:rPr>
        <w:t>e</w:t>
      </w:r>
      <w:r w:rsidRPr="00CF3A36">
        <w:rPr>
          <w:sz w:val="24"/>
          <w:szCs w:val="24"/>
        </w:rPr>
        <w:t xml:space="preserve"> użyci</w:t>
      </w:r>
      <w:r w:rsidR="00584459" w:rsidRPr="00CF3A36">
        <w:rPr>
          <w:sz w:val="24"/>
          <w:szCs w:val="24"/>
        </w:rPr>
        <w:t>e</w:t>
      </w:r>
      <w:r w:rsidRPr="00CF3A36">
        <w:rPr>
          <w:sz w:val="24"/>
          <w:szCs w:val="24"/>
        </w:rPr>
        <w:t xml:space="preserve"> systemów komunikacyjnych drogą internetową, bezpośrednio ze strony tego urzędu/biura. Skargę składa się w kilku prostych krokach, podając możliwie kompletne informacje o</w:t>
      </w:r>
      <w:r w:rsidR="00584459" w:rsidRPr="00CF3A36">
        <w:rPr>
          <w:sz w:val="24"/>
          <w:szCs w:val="24"/>
        </w:rPr>
        <w:t> </w:t>
      </w:r>
      <w:r w:rsidRPr="00CF3A36">
        <w:rPr>
          <w:sz w:val="24"/>
          <w:szCs w:val="24"/>
        </w:rPr>
        <w:t>nadużyciu. Niektóre formularze skarg, dotyczące poszczególnych rodzajów niewłaściwego korzystania z sieci komunikacyjnych, znajdują się na stronach specjalnie do tego powołanych niezależnych organizacji (np.</w:t>
      </w:r>
      <w:r w:rsidR="00853999" w:rsidRPr="00CF3A36">
        <w:rPr>
          <w:sz w:val="24"/>
          <w:szCs w:val="24"/>
        </w:rPr>
        <w:t> </w:t>
      </w:r>
      <w:r w:rsidRPr="00CF3A36">
        <w:rPr>
          <w:sz w:val="24"/>
          <w:szCs w:val="24"/>
        </w:rPr>
        <w:t xml:space="preserve">Internet </w:t>
      </w:r>
      <w:proofErr w:type="spellStart"/>
      <w:r w:rsidRPr="00CF3A36">
        <w:rPr>
          <w:sz w:val="24"/>
          <w:szCs w:val="24"/>
        </w:rPr>
        <w:t>Watch</w:t>
      </w:r>
      <w:proofErr w:type="spellEnd"/>
      <w:r w:rsidRPr="00CF3A36">
        <w:rPr>
          <w:sz w:val="24"/>
          <w:szCs w:val="24"/>
        </w:rPr>
        <w:t xml:space="preserve"> </w:t>
      </w:r>
      <w:proofErr w:type="spellStart"/>
      <w:r w:rsidRPr="00CF3A36">
        <w:rPr>
          <w:sz w:val="24"/>
          <w:szCs w:val="24"/>
        </w:rPr>
        <w:t>Foundation</w:t>
      </w:r>
      <w:proofErr w:type="spellEnd"/>
      <w:r w:rsidRPr="00CF3A36">
        <w:rPr>
          <w:sz w:val="24"/>
          <w:szCs w:val="24"/>
        </w:rPr>
        <w:t xml:space="preserve">, do której zgłasza się </w:t>
      </w:r>
      <w:r w:rsidR="00584459" w:rsidRPr="00CF3A36">
        <w:rPr>
          <w:sz w:val="24"/>
          <w:szCs w:val="24"/>
        </w:rPr>
        <w:t xml:space="preserve">otrzymanie korespondencji zawierającej </w:t>
      </w:r>
      <w:r w:rsidRPr="00CF3A36">
        <w:rPr>
          <w:sz w:val="24"/>
          <w:szCs w:val="24"/>
        </w:rPr>
        <w:t>treści pornograficzn</w:t>
      </w:r>
      <w:r w:rsidR="00584459" w:rsidRPr="00CF3A36">
        <w:rPr>
          <w:sz w:val="24"/>
          <w:szCs w:val="24"/>
        </w:rPr>
        <w:t>e</w:t>
      </w:r>
      <w:r w:rsidRPr="00CF3A36">
        <w:rPr>
          <w:sz w:val="24"/>
          <w:szCs w:val="24"/>
        </w:rPr>
        <w:t xml:space="preserve">). OFCOM ma </w:t>
      </w:r>
      <w:r w:rsidRPr="00CF3A36">
        <w:rPr>
          <w:rStyle w:val="hps"/>
          <w:rFonts w:cs="Tahoma"/>
          <w:sz w:val="24"/>
          <w:szCs w:val="24"/>
        </w:rPr>
        <w:t>uprawnienia</w:t>
      </w:r>
      <w:r w:rsidRPr="00CF3A36">
        <w:rPr>
          <w:sz w:val="24"/>
          <w:szCs w:val="24"/>
        </w:rPr>
        <w:t xml:space="preserve"> </w:t>
      </w:r>
      <w:r w:rsidRPr="00CF3A36">
        <w:rPr>
          <w:rStyle w:val="hps"/>
          <w:rFonts w:cs="Tahoma"/>
          <w:sz w:val="24"/>
          <w:szCs w:val="24"/>
        </w:rPr>
        <w:t>do podejmowania działań wykonawczych</w:t>
      </w:r>
      <w:r w:rsidRPr="00CF3A36">
        <w:rPr>
          <w:sz w:val="24"/>
          <w:szCs w:val="24"/>
        </w:rPr>
        <w:t xml:space="preserve"> w przypadku niewłaściwego używania sieci telekomunikacyjnych lub elektronicznych, np. w sytuacji uporczywego wykonywania głuchych telefonów lub odwieszania/przerywania rozmów. Na swojej stronie internetowej</w:t>
      </w:r>
      <w:r w:rsidRPr="00CF3A36">
        <w:rPr>
          <w:rStyle w:val="Odwoanieprzypisudolnego"/>
          <w:sz w:val="24"/>
          <w:szCs w:val="24"/>
        </w:rPr>
        <w:footnoteReference w:id="84"/>
      </w:r>
      <w:r w:rsidRPr="00CF3A36">
        <w:rPr>
          <w:sz w:val="24"/>
          <w:szCs w:val="24"/>
        </w:rPr>
        <w:t xml:space="preserve"> OFCOM udziela porad, jak uchronić się przed spamem</w:t>
      </w:r>
      <w:r w:rsidRPr="00CF3A36">
        <w:rPr>
          <w:rStyle w:val="Odwoanieprzypisudolnego"/>
          <w:sz w:val="24"/>
          <w:szCs w:val="24"/>
        </w:rPr>
        <w:footnoteReference w:id="85"/>
      </w:r>
      <w:r w:rsidRPr="00CF3A36">
        <w:rPr>
          <w:sz w:val="24"/>
          <w:szCs w:val="24"/>
        </w:rPr>
        <w:t>, w tym spamem rozsyłanym na telefony komórkowe</w:t>
      </w:r>
      <w:r w:rsidRPr="00CF3A36">
        <w:rPr>
          <w:rStyle w:val="Odwoanieprzypisudolnego"/>
          <w:sz w:val="24"/>
          <w:szCs w:val="24"/>
        </w:rPr>
        <w:footnoteReference w:id="86"/>
      </w:r>
      <w:r w:rsidRPr="00CF3A36">
        <w:rPr>
          <w:sz w:val="24"/>
          <w:szCs w:val="24"/>
        </w:rPr>
        <w:t>.</w:t>
      </w:r>
    </w:p>
    <w:p w:rsidR="00D85B06" w:rsidRPr="00CF3A36" w:rsidRDefault="002A222E" w:rsidP="00CF3A36">
      <w:pPr>
        <w:pStyle w:val="Akapitzlist2"/>
        <w:spacing w:line="276" w:lineRule="auto"/>
        <w:rPr>
          <w:sz w:val="24"/>
          <w:szCs w:val="24"/>
        </w:rPr>
      </w:pPr>
      <w:r>
        <w:rPr>
          <w:noProof/>
          <w:sz w:val="24"/>
          <w:szCs w:val="24"/>
        </w:rPr>
        <w:pict>
          <v:roundrect id="Prostokąt zaokrąglony 65" o:spid="_x0000_s1044" style="position:absolute;left:0;text-align:left;margin-left:39.4pt;margin-top:6.15pt;width:429pt;height:247.5pt;z-index:251694080;visibility:visibl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" fillcolor="#4f81bd [3204]" strokecolor="white [3201]" strokeweight="3pt">
            <v:shadow on="t" color="black" opacity="24903f" origin=",.5" offset="0,.55556mm"/>
            <v:path arrowok="t"/>
            <v:textbox>
              <w:txbxContent>
                <w:p w:rsidR="006D0740" w:rsidRPr="005B6EFF" w:rsidRDefault="006D0740" w:rsidP="00BA5254">
                  <w:pPr>
                    <w:rPr>
                      <w:color w:val="FFFFFF" w:themeColor="background1"/>
                      <w:szCs w:val="24"/>
                    </w:rPr>
                  </w:pPr>
                  <w:r w:rsidRPr="005B6EFF">
                    <w:rPr>
                      <w:color w:val="FFFFFF" w:themeColor="background1"/>
                      <w:szCs w:val="24"/>
                    </w:rPr>
                    <w:t>Przykładowe rady OFCOM:</w:t>
                  </w:r>
                </w:p>
                <w:p w:rsidR="006D0740" w:rsidRPr="005B6EFF" w:rsidRDefault="006D0740" w:rsidP="00290A34">
                  <w:pPr>
                    <w:pStyle w:val="Akapitzlist"/>
                    <w:numPr>
                      <w:ilvl w:val="0"/>
                      <w:numId w:val="62"/>
                    </w:numPr>
                    <w:rPr>
                      <w:color w:val="FFFFFF" w:themeColor="background1"/>
                      <w:sz w:val="24"/>
                      <w:szCs w:val="24"/>
                    </w:rPr>
                  </w:pPr>
                  <w:r w:rsidRPr="005B6EFF">
                    <w:rPr>
                      <w:color w:val="FFFFFF" w:themeColor="background1"/>
                      <w:sz w:val="24"/>
                      <w:szCs w:val="24"/>
                    </w:rPr>
                    <w:t xml:space="preserve">Kluczowe jest, by unikać udzielania odpowiedzi na spam i rozsyłania dalej wiadomości zawierających tego typu informacje. </w:t>
                  </w:r>
                </w:p>
                <w:p w:rsidR="006D0740" w:rsidRPr="005B6EFF" w:rsidRDefault="006D0740" w:rsidP="00EA2C8C">
                  <w:pPr>
                    <w:pStyle w:val="Akapitzlist"/>
                    <w:numPr>
                      <w:ilvl w:val="0"/>
                      <w:numId w:val="62"/>
                    </w:numPr>
                    <w:rPr>
                      <w:color w:val="FFFFFF" w:themeColor="background1"/>
                      <w:sz w:val="24"/>
                      <w:szCs w:val="24"/>
                    </w:rPr>
                  </w:pPr>
                  <w:r w:rsidRPr="005B6EFF">
                    <w:rPr>
                      <w:color w:val="FFFFFF" w:themeColor="background1"/>
                      <w:sz w:val="24"/>
                      <w:szCs w:val="24"/>
                    </w:rPr>
                    <w:t xml:space="preserve">Należy uważnie czytać różnego rodzaju formularze i zwracać uwagę na to, które pola wyboru (kratki) zaznaczyć. </w:t>
                  </w:r>
                </w:p>
                <w:p w:rsidR="006D0740" w:rsidRPr="005B6EFF" w:rsidRDefault="006D0740" w:rsidP="00290A34">
                  <w:pPr>
                    <w:pStyle w:val="Akapitzlist"/>
                    <w:numPr>
                      <w:ilvl w:val="0"/>
                      <w:numId w:val="62"/>
                    </w:numPr>
                    <w:rPr>
                      <w:color w:val="FFFFFF" w:themeColor="background1"/>
                      <w:sz w:val="24"/>
                      <w:szCs w:val="24"/>
                    </w:rPr>
                  </w:pPr>
                  <w:r w:rsidRPr="005B6EFF">
                    <w:rPr>
                      <w:color w:val="FFFFFF" w:themeColor="background1"/>
                      <w:sz w:val="24"/>
                      <w:szCs w:val="24"/>
                    </w:rPr>
                    <w:t xml:space="preserve">Należy informować administratora poczty tudzież operatora sieci o tym, że spam dociera do użytkownika. </w:t>
                  </w:r>
                </w:p>
                <w:p w:rsidR="006D0740" w:rsidRPr="005B6EFF" w:rsidRDefault="006D0740" w:rsidP="00290A34">
                  <w:pPr>
                    <w:pStyle w:val="Akapitzlist"/>
                    <w:numPr>
                      <w:ilvl w:val="0"/>
                      <w:numId w:val="62"/>
                    </w:numPr>
                    <w:rPr>
                      <w:color w:val="FFFFFF" w:themeColor="background1"/>
                      <w:sz w:val="24"/>
                      <w:szCs w:val="24"/>
                    </w:rPr>
                  </w:pPr>
                  <w:r w:rsidRPr="005B6EFF">
                    <w:rPr>
                      <w:color w:val="FFFFFF" w:themeColor="background1"/>
                      <w:sz w:val="24"/>
                      <w:szCs w:val="24"/>
                    </w:rPr>
                    <w:t xml:space="preserve">Należy zgłaszać teksty spamu </w:t>
                  </w:r>
                  <w:proofErr w:type="spellStart"/>
                  <w:r w:rsidRPr="005B6EFF">
                    <w:rPr>
                      <w:color w:val="FFFFFF" w:themeColor="background1"/>
                      <w:sz w:val="24"/>
                      <w:szCs w:val="24"/>
                    </w:rPr>
                    <w:t>SMS-owego</w:t>
                  </w:r>
                  <w:proofErr w:type="spellEnd"/>
                  <w:r w:rsidRPr="005B6EFF">
                    <w:rPr>
                      <w:color w:val="FFFFFF" w:themeColor="background1"/>
                      <w:sz w:val="24"/>
                      <w:szCs w:val="24"/>
                    </w:rPr>
                    <w:t xml:space="preserve"> na numer 7726.  </w:t>
                  </w:r>
                </w:p>
                <w:p w:rsidR="006D0740" w:rsidRPr="005B6EFF" w:rsidRDefault="006D0740" w:rsidP="00EA2C8C">
                  <w:pPr>
                    <w:pStyle w:val="Akapitzlist"/>
                    <w:numPr>
                      <w:ilvl w:val="0"/>
                      <w:numId w:val="62"/>
                    </w:numPr>
                    <w:rPr>
                      <w:color w:val="FFFFFF" w:themeColor="background1"/>
                      <w:sz w:val="24"/>
                      <w:szCs w:val="24"/>
                    </w:rPr>
                  </w:pPr>
                  <w:r w:rsidRPr="005B6EFF">
                    <w:rPr>
                      <w:color w:val="FFFFFF" w:themeColor="background1"/>
                      <w:sz w:val="24"/>
                      <w:szCs w:val="24"/>
                    </w:rPr>
                    <w:t xml:space="preserve">Należy rozważyć umieszczenie swojego numeru/adresu na liście TPS, MPS, FPS, </w:t>
                  </w:r>
                  <w:proofErr w:type="spellStart"/>
                  <w:r w:rsidRPr="005B6EFF">
                    <w:rPr>
                      <w:color w:val="FFFFFF" w:themeColor="background1"/>
                      <w:sz w:val="24"/>
                      <w:szCs w:val="24"/>
                    </w:rPr>
                    <w:t>eMPS</w:t>
                  </w:r>
                  <w:proofErr w:type="spellEnd"/>
                  <w:r w:rsidRPr="005B6EFF">
                    <w:rPr>
                      <w:color w:val="FFFFFF" w:themeColor="background1"/>
                      <w:sz w:val="24"/>
                      <w:szCs w:val="24"/>
                    </w:rPr>
                    <w:t>, tj. w centralnych rejestrach „</w:t>
                  </w:r>
                  <w:proofErr w:type="spellStart"/>
                  <w:r w:rsidRPr="005B6EFF">
                    <w:rPr>
                      <w:color w:val="FFFFFF" w:themeColor="background1"/>
                      <w:sz w:val="24"/>
                      <w:szCs w:val="24"/>
                    </w:rPr>
                    <w:t>opt</w:t>
                  </w:r>
                  <w:proofErr w:type="spellEnd"/>
                  <w:r w:rsidRPr="005B6EFF">
                    <w:rPr>
                      <w:color w:val="FFFFFF" w:themeColor="background1"/>
                      <w:sz w:val="24"/>
                      <w:szCs w:val="24"/>
                    </w:rPr>
                    <w:t xml:space="preserve"> out”, w których można zarejestrować swój sprzeciw wobec otrzymywania niechcianych maili, wiadomości, uciążliwych telefonów.</w:t>
                  </w:r>
                </w:p>
                <w:p w:rsidR="006D0740" w:rsidRPr="005B6EFF" w:rsidRDefault="006D0740" w:rsidP="00EA2C8C">
                  <w:pPr>
                    <w:pStyle w:val="Akapitzlist"/>
                    <w:numPr>
                      <w:ilvl w:val="0"/>
                      <w:numId w:val="62"/>
                    </w:numPr>
                    <w:rPr>
                      <w:color w:val="FFFFFF" w:themeColor="background1"/>
                      <w:sz w:val="24"/>
                      <w:szCs w:val="24"/>
                    </w:rPr>
                  </w:pPr>
                  <w:r w:rsidRPr="005B6EFF">
                    <w:rPr>
                      <w:color w:val="FFFFFF" w:themeColor="background1"/>
                      <w:sz w:val="24"/>
                      <w:szCs w:val="24"/>
                    </w:rPr>
                    <w:t>Należy przemyśleć usunięcie swojego numeru z książki telefonicznej.</w:t>
                  </w:r>
                </w:p>
                <w:p w:rsidR="006D0740" w:rsidRPr="005B6EFF" w:rsidRDefault="006D0740" w:rsidP="00EA2C8C">
                  <w:pPr>
                    <w:pStyle w:val="Akapitzlist"/>
                    <w:numPr>
                      <w:ilvl w:val="0"/>
                      <w:numId w:val="62"/>
                    </w:numPr>
                    <w:rPr>
                      <w:color w:val="FFFFFF" w:themeColor="background1"/>
                      <w:sz w:val="24"/>
                      <w:szCs w:val="24"/>
                    </w:rPr>
                  </w:pPr>
                  <w:r w:rsidRPr="005B6EFF">
                    <w:rPr>
                      <w:color w:val="FFFFFF" w:themeColor="background1"/>
                      <w:sz w:val="24"/>
                      <w:szCs w:val="24"/>
                    </w:rPr>
                    <w:t xml:space="preserve">Należy stosować filtry </w:t>
                  </w:r>
                  <w:proofErr w:type="spellStart"/>
                  <w:r w:rsidRPr="005B6EFF">
                    <w:rPr>
                      <w:color w:val="FFFFFF" w:themeColor="background1"/>
                      <w:sz w:val="24"/>
                      <w:szCs w:val="24"/>
                    </w:rPr>
                    <w:t>antyspamowe</w:t>
                  </w:r>
                  <w:proofErr w:type="spellEnd"/>
                  <w:r w:rsidRPr="005B6EFF">
                    <w:rPr>
                      <w:color w:val="FFFFFF" w:themeColor="background1"/>
                      <w:sz w:val="24"/>
                      <w:szCs w:val="24"/>
                    </w:rPr>
                    <w:t>.</w:t>
                  </w:r>
                </w:p>
                <w:p w:rsidR="006D0740" w:rsidRPr="00C4251D" w:rsidRDefault="006D0740" w:rsidP="00C4251D">
                  <w:pPr>
                    <w:pStyle w:val="Akapitzlist"/>
                    <w:rPr>
                      <w:color w:val="FFFFFF" w:themeColor="background1"/>
                    </w:rPr>
                  </w:pPr>
                </w:p>
                <w:p w:rsidR="006D0740" w:rsidRDefault="006D0740"/>
              </w:txbxContent>
            </v:textbox>
          </v:roundrect>
        </w:pict>
      </w:r>
    </w:p>
    <w:p w:rsidR="00D85B06" w:rsidRPr="00CF3A36" w:rsidRDefault="00D85B06" w:rsidP="00CF3A36">
      <w:pPr>
        <w:pStyle w:val="Akapitzlist2"/>
        <w:spacing w:line="276" w:lineRule="auto"/>
        <w:rPr>
          <w:sz w:val="24"/>
          <w:szCs w:val="24"/>
        </w:rPr>
      </w:pPr>
    </w:p>
    <w:p w:rsidR="00D85B06" w:rsidRPr="00CF3A36" w:rsidRDefault="00D85B06" w:rsidP="00CF3A36">
      <w:pPr>
        <w:pStyle w:val="Akapitzlist2"/>
        <w:spacing w:line="276" w:lineRule="auto"/>
        <w:rPr>
          <w:sz w:val="24"/>
          <w:szCs w:val="24"/>
        </w:rPr>
      </w:pPr>
    </w:p>
    <w:p w:rsidR="00D85B06" w:rsidRPr="00CF3A36" w:rsidRDefault="00D85B06" w:rsidP="00CF3A36">
      <w:pPr>
        <w:pStyle w:val="Akapitzlist2"/>
        <w:spacing w:line="276" w:lineRule="auto"/>
        <w:ind w:left="708"/>
        <w:rPr>
          <w:sz w:val="24"/>
          <w:szCs w:val="24"/>
        </w:rPr>
      </w:pPr>
    </w:p>
    <w:p w:rsidR="00D85B06" w:rsidRPr="00CF3A36" w:rsidRDefault="00D85B06" w:rsidP="00CF3A36">
      <w:pPr>
        <w:pStyle w:val="Akapitzlist2"/>
        <w:spacing w:line="276" w:lineRule="auto"/>
        <w:ind w:left="708"/>
        <w:rPr>
          <w:sz w:val="24"/>
          <w:szCs w:val="24"/>
        </w:rPr>
      </w:pPr>
    </w:p>
    <w:p w:rsidR="00D85B06" w:rsidRPr="00CF3A36" w:rsidRDefault="00D85B06" w:rsidP="00CF3A36">
      <w:pPr>
        <w:pStyle w:val="Akapitzlist2"/>
        <w:spacing w:line="276" w:lineRule="auto"/>
        <w:ind w:left="708"/>
        <w:rPr>
          <w:sz w:val="24"/>
          <w:szCs w:val="24"/>
        </w:rPr>
      </w:pPr>
    </w:p>
    <w:p w:rsidR="00D85B06" w:rsidRPr="00CF3A36" w:rsidRDefault="00D85B06" w:rsidP="00CF3A36">
      <w:pPr>
        <w:pStyle w:val="Akapitzlist2"/>
        <w:spacing w:line="276" w:lineRule="auto"/>
        <w:ind w:left="708"/>
        <w:rPr>
          <w:sz w:val="24"/>
          <w:szCs w:val="24"/>
        </w:rPr>
      </w:pPr>
    </w:p>
    <w:p w:rsidR="00D85B06" w:rsidRPr="00CF3A36" w:rsidRDefault="00D85B06" w:rsidP="00CF3A36">
      <w:pPr>
        <w:pStyle w:val="Akapitzlist2"/>
        <w:spacing w:line="276" w:lineRule="auto"/>
        <w:ind w:left="708"/>
        <w:rPr>
          <w:sz w:val="24"/>
          <w:szCs w:val="24"/>
        </w:rPr>
      </w:pPr>
    </w:p>
    <w:p w:rsidR="00D85B06" w:rsidRPr="00CF3A36" w:rsidRDefault="00D85B06" w:rsidP="00CF3A36">
      <w:pPr>
        <w:pStyle w:val="Akapitzlist2"/>
        <w:spacing w:line="276" w:lineRule="auto"/>
        <w:ind w:left="708"/>
        <w:rPr>
          <w:sz w:val="24"/>
          <w:szCs w:val="24"/>
        </w:rPr>
      </w:pPr>
    </w:p>
    <w:p w:rsidR="00D85B06" w:rsidRPr="00CF3A36" w:rsidRDefault="00D85B06" w:rsidP="00CF3A36">
      <w:pPr>
        <w:pStyle w:val="Akapitzlist2"/>
        <w:spacing w:line="276" w:lineRule="auto"/>
        <w:ind w:left="708"/>
        <w:rPr>
          <w:sz w:val="24"/>
          <w:szCs w:val="24"/>
        </w:rPr>
      </w:pPr>
    </w:p>
    <w:p w:rsidR="00D85B06" w:rsidRPr="00CF3A36" w:rsidRDefault="00D85B06" w:rsidP="00CF3A36">
      <w:pPr>
        <w:pStyle w:val="Akapitzlist2"/>
        <w:spacing w:line="276" w:lineRule="auto"/>
        <w:ind w:left="708"/>
        <w:rPr>
          <w:sz w:val="24"/>
          <w:szCs w:val="24"/>
        </w:rPr>
      </w:pPr>
    </w:p>
    <w:p w:rsidR="00D85B06" w:rsidRPr="00CF3A36" w:rsidRDefault="00D85B06" w:rsidP="00CF3A36">
      <w:pPr>
        <w:pStyle w:val="Akapitzlist2"/>
        <w:spacing w:line="276" w:lineRule="auto"/>
        <w:ind w:left="0"/>
        <w:rPr>
          <w:sz w:val="24"/>
          <w:szCs w:val="24"/>
        </w:rPr>
      </w:pPr>
    </w:p>
    <w:p w:rsidR="00D85B06" w:rsidRPr="00CF3A36" w:rsidRDefault="00D85B06" w:rsidP="00CF3A36">
      <w:pPr>
        <w:pStyle w:val="Akapitzlist2"/>
        <w:spacing w:line="276" w:lineRule="auto"/>
        <w:ind w:left="708"/>
        <w:rPr>
          <w:sz w:val="24"/>
          <w:szCs w:val="24"/>
        </w:rPr>
      </w:pPr>
    </w:p>
    <w:p w:rsidR="00D85B06" w:rsidRPr="00CF3A36" w:rsidRDefault="00D85B06" w:rsidP="00CF3A36">
      <w:pPr>
        <w:pStyle w:val="Akapitzlist2"/>
        <w:spacing w:line="276" w:lineRule="auto"/>
        <w:ind w:left="708"/>
        <w:rPr>
          <w:sz w:val="24"/>
          <w:szCs w:val="24"/>
        </w:rPr>
      </w:pPr>
    </w:p>
    <w:p w:rsidR="00D85B06" w:rsidRPr="00CF3A36" w:rsidRDefault="00D85B06" w:rsidP="00CF3A36">
      <w:pPr>
        <w:pStyle w:val="Akapitzlist2"/>
        <w:spacing w:line="276" w:lineRule="auto"/>
        <w:ind w:left="708"/>
        <w:rPr>
          <w:sz w:val="24"/>
          <w:szCs w:val="24"/>
        </w:rPr>
      </w:pPr>
    </w:p>
    <w:p w:rsidR="00D85B06" w:rsidRPr="00CF3A36" w:rsidRDefault="002A222E" w:rsidP="00CF3A36">
      <w:pPr>
        <w:pStyle w:val="Akapitzlist2"/>
        <w:spacing w:line="276" w:lineRule="auto"/>
        <w:ind w:left="708"/>
        <w:rPr>
          <w:sz w:val="24"/>
          <w:szCs w:val="24"/>
        </w:rPr>
      </w:pPr>
      <w:r>
        <w:rPr>
          <w:noProof/>
          <w:sz w:val="24"/>
          <w:szCs w:val="24"/>
        </w:rPr>
        <w:pict>
          <v:roundrect id="Prostokąt zaokrąglony 66" o:spid="_x0000_s1045" style="position:absolute;left:0;text-align:left;margin-left:39.4pt;margin-top:13.7pt;width:432.75pt;height:274.5pt;z-index:251700224;visibility:visibl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" fillcolor="#4f81bd [3204]" strokecolor="white [3201]" strokeweight="3pt">
            <v:shadow on="t" color="black" opacity="24903f" origin=",.5" offset="0,.55556mm"/>
            <v:path arrowok="t"/>
            <v:textbox>
              <w:txbxContent>
                <w:p w:rsidR="006D0740" w:rsidRPr="005B6EFF" w:rsidRDefault="006D0740" w:rsidP="000409C1">
                  <w:pPr>
                    <w:rPr>
                      <w:color w:val="FFFFFF" w:themeColor="background1"/>
                      <w:szCs w:val="24"/>
                    </w:rPr>
                  </w:pPr>
                  <w:r w:rsidRPr="005B6EFF">
                    <w:rPr>
                      <w:color w:val="FFFFFF" w:themeColor="background1"/>
                      <w:szCs w:val="24"/>
                    </w:rPr>
                    <w:t xml:space="preserve">OFCOM zachęca, by składać skargi do ICO jako organu odpowiedzialnego za egzekwowanie przepisów zakazujących rozsyłania treści </w:t>
                  </w:r>
                  <w:proofErr w:type="spellStart"/>
                  <w:r w:rsidRPr="005B6EFF">
                    <w:rPr>
                      <w:color w:val="FFFFFF" w:themeColor="background1"/>
                      <w:szCs w:val="24"/>
                    </w:rPr>
                    <w:t>spamujących</w:t>
                  </w:r>
                  <w:proofErr w:type="spellEnd"/>
                  <w:r w:rsidRPr="005B6EFF">
                    <w:rPr>
                      <w:color w:val="FFFFFF" w:themeColor="background1"/>
                      <w:szCs w:val="24"/>
                    </w:rPr>
                    <w:t>. Należy to robić, ponieważ:</w:t>
                  </w:r>
                </w:p>
                <w:p w:rsidR="006D0740" w:rsidRPr="005B6EFF" w:rsidRDefault="006D0740" w:rsidP="00A20204">
                  <w:pPr>
                    <w:pStyle w:val="Akapitzlist"/>
                    <w:numPr>
                      <w:ilvl w:val="0"/>
                      <w:numId w:val="58"/>
                    </w:numPr>
                    <w:rPr>
                      <w:color w:val="FFFFFF" w:themeColor="background1"/>
                      <w:sz w:val="24"/>
                      <w:szCs w:val="24"/>
                    </w:rPr>
                  </w:pPr>
                  <w:r w:rsidRPr="005B6EFF">
                    <w:rPr>
                      <w:color w:val="FFFFFF" w:themeColor="background1"/>
                      <w:sz w:val="24"/>
                      <w:szCs w:val="24"/>
                    </w:rPr>
                    <w:t>skarga może przynieść wymierne korzyści, zarówno dla zgłaszającego, jak i dla ogółu konsumentów;</w:t>
                  </w:r>
                </w:p>
                <w:p w:rsidR="006D0740" w:rsidRPr="005B6EFF" w:rsidRDefault="006D0740" w:rsidP="00A20204">
                  <w:pPr>
                    <w:pStyle w:val="Akapitzlist"/>
                    <w:numPr>
                      <w:ilvl w:val="0"/>
                      <w:numId w:val="58"/>
                    </w:numPr>
                    <w:rPr>
                      <w:color w:val="FFFFFF" w:themeColor="background1"/>
                      <w:sz w:val="24"/>
                      <w:szCs w:val="24"/>
                    </w:rPr>
                  </w:pPr>
                  <w:r w:rsidRPr="005B6EFF">
                    <w:rPr>
                      <w:color w:val="FFFFFF" w:themeColor="background1"/>
                      <w:sz w:val="24"/>
                      <w:szCs w:val="24"/>
                    </w:rPr>
                    <w:t>skargi odgrywają istotną rolę w uregulowaniu rozwiązań dla przedsiębiorstw odpowiedzialnych za uciążliwe połączenia  i wiadomości;</w:t>
                  </w:r>
                </w:p>
                <w:p w:rsidR="006D0740" w:rsidRPr="005B6EFF" w:rsidRDefault="006D0740" w:rsidP="00A20204">
                  <w:pPr>
                    <w:pStyle w:val="Akapitzlist"/>
                    <w:numPr>
                      <w:ilvl w:val="0"/>
                      <w:numId w:val="58"/>
                    </w:numPr>
                    <w:rPr>
                      <w:color w:val="FFFFFF" w:themeColor="background1"/>
                      <w:sz w:val="24"/>
                      <w:szCs w:val="24"/>
                    </w:rPr>
                  </w:pPr>
                  <w:r w:rsidRPr="005B6EFF">
                    <w:rPr>
                      <w:color w:val="FFFFFF" w:themeColor="background1"/>
                      <w:sz w:val="24"/>
                      <w:szCs w:val="24"/>
                    </w:rPr>
                    <w:t>bez skarg znacznie trudniej jest zidentyfikować osoby odpowiedzialne za naruszenia przepisów w tym zakresie i podjąć działania przeciwko nim;</w:t>
                  </w:r>
                </w:p>
                <w:p w:rsidR="006D0740" w:rsidRPr="005B6EFF" w:rsidRDefault="006D0740" w:rsidP="00A20204">
                  <w:pPr>
                    <w:pStyle w:val="Akapitzlist"/>
                    <w:numPr>
                      <w:ilvl w:val="0"/>
                      <w:numId w:val="58"/>
                    </w:numPr>
                    <w:rPr>
                      <w:color w:val="FFFFFF" w:themeColor="background1"/>
                      <w:sz w:val="24"/>
                      <w:szCs w:val="24"/>
                    </w:rPr>
                  </w:pPr>
                  <w:r w:rsidRPr="005B6EFF">
                    <w:rPr>
                      <w:color w:val="FFFFFF" w:themeColor="background1"/>
                      <w:sz w:val="24"/>
                      <w:szCs w:val="24"/>
                    </w:rPr>
                    <w:t>nawet jeśli skarga nie doprowadzi do natychmiastowego zapobieżenia otrzymywaniu uciążliwych połączeń bądź niechcianych wiadomości, to pozwoli podjąć lepiej ukierunkowane działania;</w:t>
                  </w:r>
                </w:p>
                <w:p w:rsidR="006D0740" w:rsidRPr="005B6EFF" w:rsidRDefault="006D0740" w:rsidP="00A20204">
                  <w:pPr>
                    <w:pStyle w:val="Akapitzlist"/>
                    <w:numPr>
                      <w:ilvl w:val="0"/>
                      <w:numId w:val="58"/>
                    </w:numPr>
                    <w:rPr>
                      <w:color w:val="FFFFFF" w:themeColor="background1"/>
                      <w:sz w:val="24"/>
                      <w:szCs w:val="24"/>
                    </w:rPr>
                  </w:pPr>
                  <w:r w:rsidRPr="005B6EFF">
                    <w:rPr>
                      <w:color w:val="FFFFFF" w:themeColor="background1"/>
                      <w:sz w:val="24"/>
                      <w:szCs w:val="24"/>
                    </w:rPr>
                    <w:t xml:space="preserve">złożenie skargi jest proste – można to zrobić </w:t>
                  </w:r>
                  <w:proofErr w:type="spellStart"/>
                  <w:r w:rsidRPr="005B6EFF">
                    <w:rPr>
                      <w:color w:val="FFFFFF" w:themeColor="background1"/>
                      <w:sz w:val="24"/>
                      <w:szCs w:val="24"/>
                    </w:rPr>
                    <w:t>online</w:t>
                  </w:r>
                  <w:proofErr w:type="spellEnd"/>
                  <w:r w:rsidRPr="005B6EFF">
                    <w:rPr>
                      <w:color w:val="FFFFFF" w:themeColor="background1"/>
                      <w:sz w:val="24"/>
                      <w:szCs w:val="24"/>
                    </w:rPr>
                    <w:t>, telefonicznie lub listownie, a zajmie to zaledwie 5 minut.</w:t>
                  </w:r>
                </w:p>
              </w:txbxContent>
            </v:textbox>
          </v:roundrect>
        </w:pict>
      </w:r>
    </w:p>
    <w:p w:rsidR="00D85B06" w:rsidRPr="00CF3A36" w:rsidRDefault="00D85B06" w:rsidP="00CF3A36">
      <w:pPr>
        <w:pStyle w:val="Akapitzlist2"/>
        <w:spacing w:line="276" w:lineRule="auto"/>
        <w:ind w:left="708"/>
        <w:rPr>
          <w:sz w:val="24"/>
          <w:szCs w:val="24"/>
        </w:rPr>
      </w:pPr>
    </w:p>
    <w:p w:rsidR="00D85B06" w:rsidRPr="00CF3A36" w:rsidRDefault="00D85B06" w:rsidP="00CF3A36">
      <w:pPr>
        <w:pStyle w:val="Akapitzlist2"/>
        <w:spacing w:line="276" w:lineRule="auto"/>
        <w:ind w:left="708"/>
        <w:rPr>
          <w:sz w:val="24"/>
          <w:szCs w:val="24"/>
        </w:rPr>
      </w:pPr>
    </w:p>
    <w:p w:rsidR="00D85B06" w:rsidRPr="00CF3A36" w:rsidRDefault="00D85B06" w:rsidP="00CF3A36">
      <w:pPr>
        <w:pStyle w:val="Akapitzlist2"/>
        <w:spacing w:line="276" w:lineRule="auto"/>
        <w:ind w:left="708"/>
        <w:rPr>
          <w:sz w:val="24"/>
          <w:szCs w:val="24"/>
        </w:rPr>
      </w:pPr>
    </w:p>
    <w:p w:rsidR="00D85B06" w:rsidRPr="00CF3A36" w:rsidRDefault="00D85B06" w:rsidP="00CF3A36">
      <w:pPr>
        <w:pStyle w:val="Akapitzlist2"/>
        <w:spacing w:line="276" w:lineRule="auto"/>
        <w:ind w:left="708"/>
        <w:rPr>
          <w:sz w:val="24"/>
          <w:szCs w:val="24"/>
        </w:rPr>
      </w:pPr>
    </w:p>
    <w:p w:rsidR="00BA5254" w:rsidRPr="00CF3A36" w:rsidRDefault="00BA5254" w:rsidP="00CF3A36">
      <w:pPr>
        <w:pStyle w:val="Akapitzlist2"/>
        <w:spacing w:line="276" w:lineRule="auto"/>
        <w:ind w:left="708"/>
        <w:rPr>
          <w:sz w:val="24"/>
          <w:szCs w:val="24"/>
        </w:rPr>
      </w:pPr>
    </w:p>
    <w:p w:rsidR="00BA5254" w:rsidRPr="00CF3A36" w:rsidRDefault="00BA5254" w:rsidP="00CF3A36">
      <w:pPr>
        <w:pStyle w:val="Akapitzlist2"/>
        <w:spacing w:line="276" w:lineRule="auto"/>
        <w:ind w:left="708"/>
        <w:rPr>
          <w:sz w:val="24"/>
          <w:szCs w:val="24"/>
        </w:rPr>
      </w:pPr>
    </w:p>
    <w:p w:rsidR="00BA5254" w:rsidRPr="00CF3A36" w:rsidRDefault="00BA5254" w:rsidP="00CF3A36">
      <w:pPr>
        <w:pStyle w:val="Akapitzlist2"/>
        <w:spacing w:line="276" w:lineRule="auto"/>
        <w:ind w:left="708"/>
        <w:rPr>
          <w:sz w:val="24"/>
          <w:szCs w:val="24"/>
        </w:rPr>
      </w:pPr>
    </w:p>
    <w:p w:rsidR="00663E5F" w:rsidRPr="00CF3A36" w:rsidRDefault="00663E5F" w:rsidP="00CF3A36">
      <w:pPr>
        <w:pStyle w:val="Akapitzlist2"/>
        <w:spacing w:line="276" w:lineRule="auto"/>
        <w:ind w:left="708"/>
        <w:rPr>
          <w:sz w:val="24"/>
          <w:szCs w:val="24"/>
        </w:rPr>
      </w:pPr>
    </w:p>
    <w:p w:rsidR="00663E5F" w:rsidRPr="00CF3A36" w:rsidRDefault="00663E5F" w:rsidP="00CF3A36">
      <w:pPr>
        <w:pStyle w:val="Akapitzlist2"/>
        <w:spacing w:line="276" w:lineRule="auto"/>
        <w:ind w:left="708"/>
        <w:rPr>
          <w:sz w:val="24"/>
          <w:szCs w:val="24"/>
        </w:rPr>
      </w:pPr>
    </w:p>
    <w:p w:rsidR="00BA5254" w:rsidRPr="00CF3A36" w:rsidRDefault="00BA5254" w:rsidP="00CF3A36">
      <w:pPr>
        <w:pStyle w:val="Akapitzlist2"/>
        <w:spacing w:line="276" w:lineRule="auto"/>
        <w:ind w:left="708"/>
        <w:rPr>
          <w:sz w:val="24"/>
          <w:szCs w:val="24"/>
        </w:rPr>
      </w:pPr>
    </w:p>
    <w:p w:rsidR="00663E5F" w:rsidRPr="00CF3A36" w:rsidRDefault="00663E5F" w:rsidP="00CF3A36">
      <w:pPr>
        <w:pStyle w:val="Akapitzlist2"/>
        <w:spacing w:line="276" w:lineRule="auto"/>
        <w:ind w:left="708"/>
        <w:rPr>
          <w:sz w:val="24"/>
          <w:szCs w:val="24"/>
        </w:rPr>
      </w:pPr>
    </w:p>
    <w:p w:rsidR="00663E5F" w:rsidRPr="00CF3A36" w:rsidRDefault="00663E5F" w:rsidP="00CF3A36">
      <w:pPr>
        <w:pStyle w:val="Akapitzlist2"/>
        <w:spacing w:line="276" w:lineRule="auto"/>
        <w:ind w:left="708"/>
        <w:rPr>
          <w:sz w:val="24"/>
          <w:szCs w:val="24"/>
        </w:rPr>
      </w:pPr>
    </w:p>
    <w:p w:rsidR="00BA5254" w:rsidRPr="00CF3A36" w:rsidRDefault="00BA5254" w:rsidP="00CF3A36">
      <w:pPr>
        <w:pStyle w:val="Akapitzlist2"/>
        <w:spacing w:line="276" w:lineRule="auto"/>
        <w:ind w:left="708"/>
        <w:rPr>
          <w:sz w:val="24"/>
          <w:szCs w:val="24"/>
        </w:rPr>
      </w:pPr>
    </w:p>
    <w:p w:rsidR="00983111" w:rsidRPr="00CF3A36" w:rsidRDefault="00983111" w:rsidP="00CF3A36">
      <w:pPr>
        <w:pStyle w:val="Akapitzlist2"/>
        <w:spacing w:line="276" w:lineRule="auto"/>
        <w:ind w:left="708"/>
        <w:rPr>
          <w:sz w:val="24"/>
          <w:szCs w:val="24"/>
        </w:rPr>
      </w:pPr>
    </w:p>
    <w:p w:rsidR="00983111" w:rsidRPr="00CF3A36" w:rsidRDefault="00983111" w:rsidP="00CF3A36">
      <w:pPr>
        <w:pStyle w:val="Akapitzlist2"/>
        <w:spacing w:line="276" w:lineRule="auto"/>
        <w:ind w:left="708"/>
        <w:rPr>
          <w:sz w:val="24"/>
          <w:szCs w:val="24"/>
        </w:rPr>
      </w:pPr>
    </w:p>
    <w:p w:rsidR="00D85B06" w:rsidRPr="00CF3A36" w:rsidRDefault="00D85B06" w:rsidP="00CF3A36">
      <w:pPr>
        <w:pStyle w:val="Akapitzlist2"/>
        <w:spacing w:line="276" w:lineRule="auto"/>
        <w:ind w:left="708"/>
        <w:rPr>
          <w:sz w:val="24"/>
          <w:szCs w:val="24"/>
        </w:rPr>
      </w:pPr>
      <w:r w:rsidRPr="00CF3A36">
        <w:rPr>
          <w:sz w:val="24"/>
          <w:szCs w:val="24"/>
        </w:rPr>
        <w:t xml:space="preserve">OFCOM </w:t>
      </w:r>
      <w:r w:rsidR="00756860" w:rsidRPr="00CF3A36">
        <w:rPr>
          <w:sz w:val="24"/>
          <w:szCs w:val="24"/>
        </w:rPr>
        <w:t xml:space="preserve">dysponuje </w:t>
      </w:r>
      <w:r w:rsidRPr="00CF3A36">
        <w:rPr>
          <w:sz w:val="24"/>
          <w:szCs w:val="24"/>
        </w:rPr>
        <w:t>szeroki</w:t>
      </w:r>
      <w:r w:rsidR="00756860" w:rsidRPr="00CF3A36">
        <w:rPr>
          <w:sz w:val="24"/>
          <w:szCs w:val="24"/>
        </w:rPr>
        <w:t>m</w:t>
      </w:r>
      <w:r w:rsidRPr="00CF3A36">
        <w:rPr>
          <w:sz w:val="24"/>
          <w:szCs w:val="24"/>
        </w:rPr>
        <w:t xml:space="preserve"> wachlarz</w:t>
      </w:r>
      <w:r w:rsidR="00756860" w:rsidRPr="00CF3A36">
        <w:rPr>
          <w:sz w:val="24"/>
          <w:szCs w:val="24"/>
        </w:rPr>
        <w:t>em</w:t>
      </w:r>
      <w:r w:rsidRPr="00CF3A36">
        <w:rPr>
          <w:sz w:val="24"/>
          <w:szCs w:val="24"/>
        </w:rPr>
        <w:t xml:space="preserve"> kar, jakie może nałożyć na operatorów, którzy łamią przepisy, rozpoczynając od ostrzeżenia i kar pieniężnych, a kończąc na</w:t>
      </w:r>
      <w:r w:rsidR="00853999" w:rsidRPr="00CF3A36">
        <w:rPr>
          <w:sz w:val="24"/>
          <w:szCs w:val="24"/>
        </w:rPr>
        <w:t> </w:t>
      </w:r>
      <w:r w:rsidRPr="00CF3A36">
        <w:rPr>
          <w:sz w:val="24"/>
          <w:szCs w:val="24"/>
        </w:rPr>
        <w:t>skróceniu okresu obowiązywania koncesji oraz jej całkowitego odebrania</w:t>
      </w:r>
      <w:r w:rsidRPr="00CF3A36">
        <w:rPr>
          <w:rStyle w:val="Odwoanieprzypisudolnego"/>
          <w:sz w:val="24"/>
          <w:szCs w:val="24"/>
        </w:rPr>
        <w:footnoteReference w:id="87"/>
      </w:r>
      <w:r w:rsidR="00F15F3E" w:rsidRPr="00CF3A36">
        <w:rPr>
          <w:sz w:val="24"/>
          <w:szCs w:val="24"/>
        </w:rPr>
        <w:t>.</w:t>
      </w:r>
    </w:p>
    <w:p w:rsidR="00D85B06" w:rsidRPr="00CF3A36" w:rsidRDefault="00D85B06" w:rsidP="00CF3A36">
      <w:pPr>
        <w:pStyle w:val="Akapitzlist2"/>
        <w:spacing w:line="276" w:lineRule="auto"/>
        <w:ind w:left="708"/>
        <w:rPr>
          <w:sz w:val="24"/>
          <w:szCs w:val="24"/>
        </w:rPr>
      </w:pPr>
    </w:p>
    <w:p w:rsidR="00D85B06" w:rsidRPr="00CF3A36" w:rsidRDefault="00D85B06" w:rsidP="00CF3A36">
      <w:pPr>
        <w:pStyle w:val="Akapitzlist2"/>
        <w:numPr>
          <w:ilvl w:val="0"/>
          <w:numId w:val="19"/>
        </w:numPr>
        <w:spacing w:line="276" w:lineRule="auto"/>
        <w:rPr>
          <w:rFonts w:eastAsia="FZYaoTi"/>
          <w:color w:val="0000FF"/>
          <w:sz w:val="24"/>
          <w:szCs w:val="24"/>
          <w:u w:val="single"/>
        </w:rPr>
      </w:pPr>
      <w:r w:rsidRPr="00CF3A36">
        <w:rPr>
          <w:sz w:val="24"/>
          <w:szCs w:val="24"/>
        </w:rPr>
        <w:t>Stowarzyszenie Handlowców Bezpośrednich (</w:t>
      </w:r>
      <w:proofErr w:type="spellStart"/>
      <w:r w:rsidRPr="00CF3A36">
        <w:rPr>
          <w:sz w:val="24"/>
          <w:szCs w:val="24"/>
        </w:rPr>
        <w:t>Direct</w:t>
      </w:r>
      <w:proofErr w:type="spellEnd"/>
      <w:r w:rsidRPr="00CF3A36">
        <w:rPr>
          <w:sz w:val="24"/>
          <w:szCs w:val="24"/>
        </w:rPr>
        <w:t xml:space="preserve"> Marketing </w:t>
      </w:r>
      <w:proofErr w:type="spellStart"/>
      <w:r w:rsidRPr="00CF3A36">
        <w:rPr>
          <w:sz w:val="24"/>
          <w:szCs w:val="24"/>
        </w:rPr>
        <w:t>Association</w:t>
      </w:r>
      <w:proofErr w:type="spellEnd"/>
      <w:r w:rsidRPr="00CF3A36">
        <w:rPr>
          <w:sz w:val="24"/>
          <w:szCs w:val="24"/>
        </w:rPr>
        <w:t xml:space="preserve"> (DMA)</w:t>
      </w:r>
      <w:r w:rsidRPr="00CF3A36">
        <w:rPr>
          <w:rStyle w:val="Odwoanieprzypisudolnego"/>
          <w:sz w:val="24"/>
          <w:szCs w:val="24"/>
        </w:rPr>
        <w:footnoteReference w:id="88"/>
      </w:r>
      <w:r w:rsidRPr="00CF3A36">
        <w:rPr>
          <w:sz w:val="24"/>
          <w:szCs w:val="24"/>
        </w:rPr>
        <w:t xml:space="preserve">. </w:t>
      </w:r>
    </w:p>
    <w:p w:rsidR="00D85B06" w:rsidRPr="00CF3A36" w:rsidRDefault="00D85B06" w:rsidP="00CF3A36">
      <w:pPr>
        <w:pStyle w:val="Akapitzlist2"/>
        <w:spacing w:line="276" w:lineRule="auto"/>
        <w:ind w:left="708"/>
        <w:rPr>
          <w:sz w:val="24"/>
          <w:szCs w:val="24"/>
        </w:rPr>
      </w:pPr>
      <w:r w:rsidRPr="00CF3A36">
        <w:rPr>
          <w:sz w:val="24"/>
          <w:szCs w:val="24"/>
        </w:rPr>
        <w:t>Jednym z najważniejszych celów stowarzyszenia jest zaszczepi</w:t>
      </w:r>
      <w:r w:rsidR="00756860" w:rsidRPr="00CF3A36">
        <w:rPr>
          <w:sz w:val="24"/>
          <w:szCs w:val="24"/>
        </w:rPr>
        <w:t>e</w:t>
      </w:r>
      <w:r w:rsidRPr="00CF3A36">
        <w:rPr>
          <w:sz w:val="24"/>
          <w:szCs w:val="24"/>
        </w:rPr>
        <w:t xml:space="preserve">nie i upowszechnienie dobrych praktyk w handlu, w związku z czym opracowało ono Kodeks postępowania w marketingu bezpośrednim (ang. </w:t>
      </w:r>
      <w:proofErr w:type="spellStart"/>
      <w:r w:rsidRPr="00CF3A36">
        <w:rPr>
          <w:sz w:val="24"/>
          <w:szCs w:val="24"/>
        </w:rPr>
        <w:t>Direct</w:t>
      </w:r>
      <w:proofErr w:type="spellEnd"/>
      <w:r w:rsidRPr="00CF3A36">
        <w:rPr>
          <w:sz w:val="24"/>
          <w:szCs w:val="24"/>
        </w:rPr>
        <w:t xml:space="preserve"> Marketing </w:t>
      </w:r>
      <w:proofErr w:type="spellStart"/>
      <w:r w:rsidRPr="00CF3A36">
        <w:rPr>
          <w:sz w:val="24"/>
          <w:szCs w:val="24"/>
        </w:rPr>
        <w:t>Code</w:t>
      </w:r>
      <w:proofErr w:type="spellEnd"/>
      <w:r w:rsidRPr="00CF3A36">
        <w:rPr>
          <w:sz w:val="24"/>
          <w:szCs w:val="24"/>
        </w:rPr>
        <w:t xml:space="preserve"> of </w:t>
      </w:r>
      <w:proofErr w:type="spellStart"/>
      <w:r w:rsidRPr="00CF3A36">
        <w:rPr>
          <w:sz w:val="24"/>
          <w:szCs w:val="24"/>
        </w:rPr>
        <w:t>Practice</w:t>
      </w:r>
      <w:proofErr w:type="spellEnd"/>
      <w:r w:rsidRPr="00CF3A36">
        <w:rPr>
          <w:sz w:val="24"/>
          <w:szCs w:val="24"/>
        </w:rPr>
        <w:t>)</w:t>
      </w:r>
      <w:r w:rsidRPr="00CF3A36">
        <w:rPr>
          <w:rStyle w:val="Odwoanieprzypisudolnego"/>
          <w:sz w:val="24"/>
          <w:szCs w:val="24"/>
          <w:lang w:val="en-US"/>
        </w:rPr>
        <w:footnoteReference w:id="89"/>
      </w:r>
      <w:r w:rsidRPr="00CF3A36">
        <w:rPr>
          <w:sz w:val="24"/>
          <w:szCs w:val="24"/>
        </w:rPr>
        <w:t>. Jest to regulacja obowiązkowa dla przedsiębiorców i organizacji stowarzyszonych, ale rekomendowana dla wszystkich handlowców</w:t>
      </w:r>
      <w:r w:rsidR="00756860" w:rsidRPr="00CF3A36">
        <w:rPr>
          <w:sz w:val="24"/>
          <w:szCs w:val="24"/>
        </w:rPr>
        <w:t>,</w:t>
      </w:r>
      <w:r w:rsidRPr="00CF3A36">
        <w:rPr>
          <w:sz w:val="24"/>
          <w:szCs w:val="24"/>
        </w:rPr>
        <w:t xml:space="preserve"> jako właściwy sposób poruszania się na</w:t>
      </w:r>
      <w:r w:rsidR="00853999" w:rsidRPr="00CF3A36">
        <w:rPr>
          <w:sz w:val="24"/>
          <w:szCs w:val="24"/>
        </w:rPr>
        <w:t> </w:t>
      </w:r>
      <w:r w:rsidRPr="00CF3A36">
        <w:rPr>
          <w:sz w:val="24"/>
          <w:szCs w:val="24"/>
        </w:rPr>
        <w:t xml:space="preserve">rynku marketingu bezpośredniego. Jedną z pierwszych zasad </w:t>
      </w:r>
      <w:r w:rsidR="00756860" w:rsidRPr="00CF3A36">
        <w:rPr>
          <w:sz w:val="24"/>
          <w:szCs w:val="24"/>
        </w:rPr>
        <w:t>k</w:t>
      </w:r>
      <w:r w:rsidRPr="00CF3A36">
        <w:rPr>
          <w:sz w:val="24"/>
          <w:szCs w:val="24"/>
        </w:rPr>
        <w:t>odeksu jest zastrzeżenie o niewysyłaniu klientom nieza</w:t>
      </w:r>
      <w:r w:rsidR="00583A8E" w:rsidRPr="00CF3A36">
        <w:rPr>
          <w:sz w:val="24"/>
          <w:szCs w:val="24"/>
        </w:rPr>
        <w:t xml:space="preserve">mówionych informacji handlowych, w tym </w:t>
      </w:r>
      <w:r w:rsidRPr="00CF3A36">
        <w:rPr>
          <w:sz w:val="24"/>
          <w:szCs w:val="24"/>
        </w:rPr>
        <w:t>spamu, a także właściwe dbanie o dane osobowe, w szczególności adresy klientów. Siłą oddziaływania tego typu rozwiązania wprowadzonego przez DMA jest tworzenie spójnego środowiska</w:t>
      </w:r>
      <w:r w:rsidR="00756860" w:rsidRPr="00CF3A36">
        <w:rPr>
          <w:sz w:val="24"/>
          <w:szCs w:val="24"/>
        </w:rPr>
        <w:t>,</w:t>
      </w:r>
      <w:r w:rsidRPr="00CF3A36">
        <w:rPr>
          <w:sz w:val="24"/>
          <w:szCs w:val="24"/>
        </w:rPr>
        <w:t xml:space="preserve"> wolnego od niewłaściwych praktyk handlowych związanych ze spamem, a także tworzenie w ten sposób środowiska identyfikowanego przez klientów jako bezpieczne.</w:t>
      </w:r>
    </w:p>
    <w:p w:rsidR="00D85B06" w:rsidRPr="00CF3A36" w:rsidRDefault="00D85B06" w:rsidP="00CF3A36">
      <w:pPr>
        <w:pStyle w:val="Akapitzlist2"/>
        <w:spacing w:line="276" w:lineRule="auto"/>
        <w:ind w:left="708"/>
        <w:rPr>
          <w:sz w:val="24"/>
          <w:szCs w:val="24"/>
        </w:rPr>
      </w:pPr>
      <w:r w:rsidRPr="00CF3A36">
        <w:rPr>
          <w:sz w:val="24"/>
          <w:szCs w:val="24"/>
          <w:lang w:val="en-US"/>
        </w:rPr>
        <w:t xml:space="preserve">W </w:t>
      </w:r>
      <w:proofErr w:type="spellStart"/>
      <w:r w:rsidRPr="00CF3A36">
        <w:rPr>
          <w:sz w:val="24"/>
          <w:szCs w:val="24"/>
          <w:lang w:val="en-US"/>
        </w:rPr>
        <w:t>ramach</w:t>
      </w:r>
      <w:proofErr w:type="spellEnd"/>
      <w:r w:rsidRPr="00CF3A36">
        <w:rPr>
          <w:sz w:val="24"/>
          <w:szCs w:val="24"/>
          <w:lang w:val="en-US"/>
        </w:rPr>
        <w:t xml:space="preserve"> DMA </w:t>
      </w:r>
      <w:proofErr w:type="spellStart"/>
      <w:r w:rsidRPr="00CF3A36">
        <w:rPr>
          <w:sz w:val="24"/>
          <w:szCs w:val="24"/>
          <w:lang w:val="en-US"/>
        </w:rPr>
        <w:t>działa</w:t>
      </w:r>
      <w:proofErr w:type="spellEnd"/>
      <w:r w:rsidRPr="00CF3A36">
        <w:rPr>
          <w:sz w:val="24"/>
          <w:szCs w:val="24"/>
          <w:lang w:val="en-US"/>
        </w:rPr>
        <w:t xml:space="preserve"> The Direct Marketing Commission (DMC), </w:t>
      </w:r>
      <w:proofErr w:type="spellStart"/>
      <w:r w:rsidRPr="00CF3A36">
        <w:rPr>
          <w:sz w:val="24"/>
          <w:szCs w:val="24"/>
          <w:lang w:val="en-US"/>
        </w:rPr>
        <w:t>tj</w:t>
      </w:r>
      <w:proofErr w:type="spellEnd"/>
      <w:r w:rsidRPr="00CF3A36">
        <w:rPr>
          <w:sz w:val="24"/>
          <w:szCs w:val="24"/>
          <w:lang w:val="en-US"/>
        </w:rPr>
        <w:t xml:space="preserve">. </w:t>
      </w:r>
      <w:r w:rsidRPr="00CF3A36">
        <w:rPr>
          <w:sz w:val="24"/>
          <w:szCs w:val="24"/>
        </w:rPr>
        <w:t>Komisja Marketingu Bezpośredniego, która jest niezależną komórką badającą i orzekającą o</w:t>
      </w:r>
      <w:r w:rsidR="00756860" w:rsidRPr="00CF3A36">
        <w:rPr>
          <w:sz w:val="24"/>
          <w:szCs w:val="24"/>
        </w:rPr>
        <w:t> </w:t>
      </w:r>
      <w:r w:rsidRPr="00CF3A36">
        <w:rPr>
          <w:sz w:val="24"/>
          <w:szCs w:val="24"/>
        </w:rPr>
        <w:t xml:space="preserve">zgłaszanych naruszeniach </w:t>
      </w:r>
      <w:r w:rsidR="00756860" w:rsidRPr="00CF3A36">
        <w:rPr>
          <w:sz w:val="24"/>
          <w:szCs w:val="24"/>
        </w:rPr>
        <w:t>k</w:t>
      </w:r>
      <w:r w:rsidRPr="00CF3A36">
        <w:rPr>
          <w:sz w:val="24"/>
          <w:szCs w:val="24"/>
        </w:rPr>
        <w:t>odeksu przez członków DMA. Rolą DMC jest zabezpieczenie prawa klientów do kontaktu w wybrany przez nich sposób i przez wybrane przez nich firmy, aby nie otrzymywali niechcianych wiadomości marketingowych.</w:t>
      </w:r>
    </w:p>
    <w:p w:rsidR="00D85B06" w:rsidRPr="00CF3A36" w:rsidRDefault="00D85B06" w:rsidP="00CF3A36">
      <w:pPr>
        <w:pStyle w:val="Akapitzlist2"/>
        <w:spacing w:line="276" w:lineRule="auto"/>
        <w:ind w:left="708"/>
        <w:rPr>
          <w:sz w:val="24"/>
          <w:szCs w:val="24"/>
        </w:rPr>
      </w:pPr>
    </w:p>
    <w:p w:rsidR="00D85B06" w:rsidRPr="00CF3A36" w:rsidRDefault="00D85B06" w:rsidP="00CF3A36">
      <w:pPr>
        <w:pStyle w:val="Akapitzlist2"/>
        <w:numPr>
          <w:ilvl w:val="0"/>
          <w:numId w:val="19"/>
        </w:numPr>
        <w:spacing w:line="276" w:lineRule="auto"/>
        <w:rPr>
          <w:rFonts w:cs="Tahoma"/>
          <w:sz w:val="24"/>
          <w:szCs w:val="24"/>
        </w:rPr>
      </w:pPr>
      <w:r w:rsidRPr="00CF3A36">
        <w:rPr>
          <w:rStyle w:val="hps"/>
          <w:rFonts w:cs="Tahoma"/>
          <w:sz w:val="24"/>
          <w:szCs w:val="24"/>
          <w:lang w:val="en-US"/>
        </w:rPr>
        <w:t>Advertising Standards Authority (ASA )</w:t>
      </w:r>
      <w:r w:rsidRPr="00CF3A36">
        <w:rPr>
          <w:rStyle w:val="Odwoanieprzypisudolnego"/>
          <w:sz w:val="24"/>
          <w:szCs w:val="24"/>
        </w:rPr>
        <w:footnoteReference w:id="90"/>
      </w:r>
      <w:r w:rsidRPr="00CF3A36">
        <w:rPr>
          <w:rStyle w:val="hps"/>
          <w:rFonts w:cs="Tahoma"/>
          <w:sz w:val="24"/>
          <w:szCs w:val="24"/>
        </w:rPr>
        <w:t xml:space="preserve"> </w:t>
      </w:r>
    </w:p>
    <w:p w:rsidR="00D85B06" w:rsidRPr="00CF3A36" w:rsidRDefault="00D85B06" w:rsidP="00CF3A36">
      <w:pPr>
        <w:pStyle w:val="Akapitzlist2"/>
        <w:spacing w:line="276" w:lineRule="auto"/>
        <w:ind w:left="708"/>
        <w:rPr>
          <w:sz w:val="24"/>
          <w:szCs w:val="24"/>
        </w:rPr>
      </w:pPr>
      <w:r w:rsidRPr="00CF3A36">
        <w:rPr>
          <w:sz w:val="24"/>
          <w:szCs w:val="24"/>
        </w:rPr>
        <w:t>Działania tej niezależnej organizacji dotyczą przede wszystkim dbania o to, aby reklamy były zgodne z prawem i przyjętymi w Wielkiej Brytanii standardami</w:t>
      </w:r>
      <w:r w:rsidR="0067670E" w:rsidRPr="00CF3A36">
        <w:rPr>
          <w:sz w:val="24"/>
          <w:szCs w:val="24"/>
        </w:rPr>
        <w:t xml:space="preserve">, w tym by nie stanowiły </w:t>
      </w:r>
      <w:r w:rsidR="00120529" w:rsidRPr="00CF3A36">
        <w:rPr>
          <w:sz w:val="24"/>
          <w:szCs w:val="24"/>
        </w:rPr>
        <w:t xml:space="preserve">one </w:t>
      </w:r>
      <w:r w:rsidR="0067670E" w:rsidRPr="00CF3A36">
        <w:rPr>
          <w:sz w:val="24"/>
          <w:szCs w:val="24"/>
        </w:rPr>
        <w:t>spamu</w:t>
      </w:r>
      <w:r w:rsidRPr="00CF3A36">
        <w:rPr>
          <w:sz w:val="24"/>
          <w:szCs w:val="24"/>
        </w:rPr>
        <w:t xml:space="preserve">. </w:t>
      </w:r>
      <w:r w:rsidR="00A40175" w:rsidRPr="00CF3A36">
        <w:rPr>
          <w:sz w:val="24"/>
          <w:szCs w:val="24"/>
        </w:rPr>
        <w:t xml:space="preserve">Cel </w:t>
      </w:r>
      <w:r w:rsidR="00756860" w:rsidRPr="00CF3A36">
        <w:rPr>
          <w:sz w:val="24"/>
          <w:szCs w:val="24"/>
        </w:rPr>
        <w:t xml:space="preserve">jest </w:t>
      </w:r>
      <w:r w:rsidR="00A40175" w:rsidRPr="00CF3A36">
        <w:rPr>
          <w:sz w:val="24"/>
          <w:szCs w:val="24"/>
        </w:rPr>
        <w:t>realizowany m.in. przez</w:t>
      </w:r>
      <w:r w:rsidR="003A0664" w:rsidRPr="00CF3A36">
        <w:rPr>
          <w:sz w:val="24"/>
          <w:szCs w:val="24"/>
        </w:rPr>
        <w:t xml:space="preserve"> działania prewencyjne</w:t>
      </w:r>
      <w:r w:rsidR="00A40175" w:rsidRPr="00CF3A36">
        <w:rPr>
          <w:sz w:val="24"/>
          <w:szCs w:val="24"/>
        </w:rPr>
        <w:t xml:space="preserve">: </w:t>
      </w:r>
      <w:r w:rsidR="003A0664" w:rsidRPr="00CF3A36">
        <w:rPr>
          <w:sz w:val="24"/>
          <w:szCs w:val="24"/>
        </w:rPr>
        <w:t>doradztwo</w:t>
      </w:r>
      <w:r w:rsidR="00A40175" w:rsidRPr="00CF3A36">
        <w:rPr>
          <w:sz w:val="24"/>
          <w:szCs w:val="24"/>
        </w:rPr>
        <w:t xml:space="preserve"> dla reklamodawców, nadawanie biegu skargom na reklamy i</w:t>
      </w:r>
      <w:r w:rsidR="00756860" w:rsidRPr="00CF3A36">
        <w:rPr>
          <w:sz w:val="24"/>
          <w:szCs w:val="24"/>
        </w:rPr>
        <w:t> </w:t>
      </w:r>
      <w:r w:rsidR="00A40175" w:rsidRPr="00CF3A36">
        <w:rPr>
          <w:sz w:val="24"/>
          <w:szCs w:val="24"/>
        </w:rPr>
        <w:t xml:space="preserve">reklamodawców, przeprowadzanie konsultacji społecznych dotyczących proponowanych rozwiązań prawnych dla środowiska </w:t>
      </w:r>
      <w:r w:rsidR="0067670E" w:rsidRPr="00CF3A36">
        <w:rPr>
          <w:sz w:val="24"/>
          <w:szCs w:val="24"/>
        </w:rPr>
        <w:t>biznesu</w:t>
      </w:r>
      <w:r w:rsidR="00A40175" w:rsidRPr="00CF3A36">
        <w:rPr>
          <w:sz w:val="24"/>
          <w:szCs w:val="24"/>
        </w:rPr>
        <w:t xml:space="preserve"> i </w:t>
      </w:r>
      <w:r w:rsidR="0067670E" w:rsidRPr="00CF3A36">
        <w:rPr>
          <w:sz w:val="24"/>
          <w:szCs w:val="24"/>
        </w:rPr>
        <w:t>konsumentów</w:t>
      </w:r>
      <w:r w:rsidR="00A40175" w:rsidRPr="00CF3A36">
        <w:rPr>
          <w:sz w:val="24"/>
          <w:szCs w:val="24"/>
        </w:rPr>
        <w:t>, w celu jak najlepszego dopasowania prawa do rzeczywistości.</w:t>
      </w:r>
      <w:r w:rsidR="0067670E" w:rsidRPr="00CF3A36">
        <w:rPr>
          <w:sz w:val="24"/>
          <w:szCs w:val="24"/>
        </w:rPr>
        <w:t xml:space="preserve"> Ponadto </w:t>
      </w:r>
      <w:proofErr w:type="spellStart"/>
      <w:r w:rsidRPr="00CF3A36">
        <w:rPr>
          <w:rStyle w:val="hps"/>
          <w:rFonts w:cs="Tahoma"/>
          <w:sz w:val="24"/>
          <w:szCs w:val="24"/>
        </w:rPr>
        <w:t>Advertising</w:t>
      </w:r>
      <w:proofErr w:type="spellEnd"/>
      <w:r w:rsidRPr="00CF3A36">
        <w:rPr>
          <w:rStyle w:val="hps"/>
          <w:rFonts w:cs="Tahoma"/>
          <w:sz w:val="24"/>
          <w:szCs w:val="24"/>
        </w:rPr>
        <w:t xml:space="preserve"> </w:t>
      </w:r>
      <w:proofErr w:type="spellStart"/>
      <w:r w:rsidRPr="00CF3A36">
        <w:rPr>
          <w:rStyle w:val="hps"/>
          <w:rFonts w:cs="Tahoma"/>
          <w:sz w:val="24"/>
          <w:szCs w:val="24"/>
        </w:rPr>
        <w:t>Standards</w:t>
      </w:r>
      <w:proofErr w:type="spellEnd"/>
      <w:r w:rsidRPr="00CF3A36">
        <w:rPr>
          <w:rStyle w:val="hps"/>
          <w:rFonts w:cs="Tahoma"/>
          <w:sz w:val="24"/>
          <w:szCs w:val="24"/>
        </w:rPr>
        <w:t xml:space="preserve"> Authority</w:t>
      </w:r>
      <w:r w:rsidR="00E2790A" w:rsidRPr="00CF3A36">
        <w:rPr>
          <w:rStyle w:val="hps"/>
          <w:rFonts w:cs="Tahoma"/>
          <w:sz w:val="24"/>
          <w:szCs w:val="24"/>
        </w:rPr>
        <w:t>,</w:t>
      </w:r>
      <w:r w:rsidRPr="00CF3A36">
        <w:rPr>
          <w:rStyle w:val="hps"/>
          <w:rFonts w:cs="Tahoma"/>
          <w:sz w:val="24"/>
          <w:szCs w:val="24"/>
        </w:rPr>
        <w:t xml:space="preserve"> na swojej stronie </w:t>
      </w:r>
      <w:r w:rsidR="00E2790A" w:rsidRPr="00CF3A36">
        <w:rPr>
          <w:rStyle w:val="hps"/>
          <w:rFonts w:cs="Tahoma"/>
          <w:sz w:val="24"/>
          <w:szCs w:val="24"/>
        </w:rPr>
        <w:t xml:space="preserve">internetowej, oferuje </w:t>
      </w:r>
      <w:r w:rsidRPr="00CF3A36">
        <w:rPr>
          <w:rStyle w:val="hps"/>
          <w:rFonts w:cs="Tahoma"/>
          <w:sz w:val="24"/>
          <w:szCs w:val="24"/>
        </w:rPr>
        <w:t>ogólnodostępne materiały edukacyjne i instruktażowe</w:t>
      </w:r>
      <w:r w:rsidRPr="00CF3A36">
        <w:rPr>
          <w:rStyle w:val="Odwoanieprzypisudolnego"/>
          <w:sz w:val="24"/>
          <w:szCs w:val="24"/>
        </w:rPr>
        <w:footnoteReference w:id="91"/>
      </w:r>
      <w:r w:rsidRPr="00CF3A36">
        <w:rPr>
          <w:rStyle w:val="hps"/>
          <w:rFonts w:cs="Tahoma"/>
          <w:sz w:val="24"/>
          <w:szCs w:val="24"/>
        </w:rPr>
        <w:t xml:space="preserve">. </w:t>
      </w:r>
      <w:r w:rsidRPr="00CF3A36">
        <w:rPr>
          <w:sz w:val="24"/>
          <w:szCs w:val="24"/>
        </w:rPr>
        <w:t xml:space="preserve">Jednym ze sposobów szerzenia wiedzy w tym zakresie jest organizacja seminariów, wizyty w firmach, prowadzenie warsztatów. Niektóre z nich są płatne, ale w większości materiały i spotkania są darmowe. </w:t>
      </w:r>
    </w:p>
    <w:p w:rsidR="00D85B06" w:rsidRPr="00CF3A36" w:rsidRDefault="00D85B06" w:rsidP="00CF3A36">
      <w:pPr>
        <w:pStyle w:val="Akapitzlist2"/>
        <w:spacing w:line="276" w:lineRule="auto"/>
        <w:ind w:left="708"/>
        <w:rPr>
          <w:sz w:val="24"/>
          <w:szCs w:val="24"/>
        </w:rPr>
      </w:pPr>
      <w:r w:rsidRPr="00CF3A36">
        <w:rPr>
          <w:sz w:val="24"/>
          <w:szCs w:val="24"/>
        </w:rPr>
        <w:t xml:space="preserve">W ramach urzędu działa </w:t>
      </w:r>
      <w:proofErr w:type="spellStart"/>
      <w:r w:rsidRPr="00CF3A36">
        <w:rPr>
          <w:sz w:val="24"/>
          <w:szCs w:val="24"/>
        </w:rPr>
        <w:t>Committee</w:t>
      </w:r>
      <w:proofErr w:type="spellEnd"/>
      <w:r w:rsidRPr="00CF3A36">
        <w:rPr>
          <w:sz w:val="24"/>
          <w:szCs w:val="24"/>
        </w:rPr>
        <w:t xml:space="preserve"> of </w:t>
      </w:r>
      <w:proofErr w:type="spellStart"/>
      <w:r w:rsidRPr="00CF3A36">
        <w:rPr>
          <w:sz w:val="24"/>
          <w:szCs w:val="24"/>
        </w:rPr>
        <w:t>Advertising</w:t>
      </w:r>
      <w:proofErr w:type="spellEnd"/>
      <w:r w:rsidRPr="00CF3A36">
        <w:rPr>
          <w:sz w:val="24"/>
          <w:szCs w:val="24"/>
        </w:rPr>
        <w:t xml:space="preserve"> </w:t>
      </w:r>
      <w:proofErr w:type="spellStart"/>
      <w:r w:rsidRPr="00CF3A36">
        <w:rPr>
          <w:sz w:val="24"/>
          <w:szCs w:val="24"/>
        </w:rPr>
        <w:t>Practice</w:t>
      </w:r>
      <w:proofErr w:type="spellEnd"/>
      <w:r w:rsidRPr="00CF3A36">
        <w:rPr>
          <w:sz w:val="24"/>
          <w:szCs w:val="24"/>
        </w:rPr>
        <w:t xml:space="preserve"> (CAP) oraz </w:t>
      </w:r>
      <w:proofErr w:type="spellStart"/>
      <w:r w:rsidRPr="00CF3A36">
        <w:rPr>
          <w:sz w:val="24"/>
          <w:szCs w:val="24"/>
        </w:rPr>
        <w:t>Broadcast</w:t>
      </w:r>
      <w:proofErr w:type="spellEnd"/>
      <w:r w:rsidRPr="00CF3A36">
        <w:rPr>
          <w:sz w:val="24"/>
          <w:szCs w:val="24"/>
        </w:rPr>
        <w:t xml:space="preserve"> </w:t>
      </w:r>
      <w:proofErr w:type="spellStart"/>
      <w:r w:rsidRPr="00CF3A36">
        <w:rPr>
          <w:sz w:val="24"/>
          <w:szCs w:val="24"/>
        </w:rPr>
        <w:t>Committee</w:t>
      </w:r>
      <w:proofErr w:type="spellEnd"/>
      <w:r w:rsidRPr="00CF3A36">
        <w:rPr>
          <w:sz w:val="24"/>
          <w:szCs w:val="24"/>
        </w:rPr>
        <w:t xml:space="preserve"> of </w:t>
      </w:r>
      <w:proofErr w:type="spellStart"/>
      <w:r w:rsidRPr="00CF3A36">
        <w:rPr>
          <w:sz w:val="24"/>
          <w:szCs w:val="24"/>
        </w:rPr>
        <w:t>Advertising</w:t>
      </w:r>
      <w:proofErr w:type="spellEnd"/>
      <w:r w:rsidRPr="00CF3A36">
        <w:rPr>
          <w:sz w:val="24"/>
          <w:szCs w:val="24"/>
        </w:rPr>
        <w:t xml:space="preserve"> </w:t>
      </w:r>
      <w:proofErr w:type="spellStart"/>
      <w:r w:rsidRPr="00CF3A36">
        <w:rPr>
          <w:sz w:val="24"/>
          <w:szCs w:val="24"/>
        </w:rPr>
        <w:t>Practice</w:t>
      </w:r>
      <w:proofErr w:type="spellEnd"/>
      <w:r w:rsidRPr="00CF3A36">
        <w:rPr>
          <w:sz w:val="24"/>
          <w:szCs w:val="24"/>
        </w:rPr>
        <w:t xml:space="preserve"> (BCAP), tj. jednostki</w:t>
      </w:r>
      <w:r w:rsidR="00E2790A" w:rsidRPr="00CF3A36">
        <w:rPr>
          <w:sz w:val="24"/>
          <w:szCs w:val="24"/>
        </w:rPr>
        <w:t>,</w:t>
      </w:r>
      <w:r w:rsidRPr="00CF3A36">
        <w:rPr>
          <w:sz w:val="24"/>
          <w:szCs w:val="24"/>
        </w:rPr>
        <w:t xml:space="preserve"> które odpowiadają za</w:t>
      </w:r>
      <w:r w:rsidR="00853999" w:rsidRPr="00CF3A36">
        <w:rPr>
          <w:sz w:val="24"/>
          <w:szCs w:val="24"/>
        </w:rPr>
        <w:t> </w:t>
      </w:r>
      <w:r w:rsidRPr="00CF3A36">
        <w:rPr>
          <w:sz w:val="24"/>
          <w:szCs w:val="24"/>
        </w:rPr>
        <w:t xml:space="preserve">tworzenie i aktualizację Brytyjskich Kodeksów Postępowania Reklamowego (UK </w:t>
      </w:r>
      <w:proofErr w:type="spellStart"/>
      <w:r w:rsidRPr="00CF3A36">
        <w:rPr>
          <w:sz w:val="24"/>
          <w:szCs w:val="24"/>
        </w:rPr>
        <w:t>Advertising</w:t>
      </w:r>
      <w:proofErr w:type="spellEnd"/>
      <w:r w:rsidRPr="00CF3A36">
        <w:rPr>
          <w:sz w:val="24"/>
          <w:szCs w:val="24"/>
        </w:rPr>
        <w:t xml:space="preserve"> </w:t>
      </w:r>
      <w:proofErr w:type="spellStart"/>
      <w:r w:rsidRPr="00CF3A36">
        <w:rPr>
          <w:sz w:val="24"/>
          <w:szCs w:val="24"/>
        </w:rPr>
        <w:t>Codes</w:t>
      </w:r>
      <w:proofErr w:type="spellEnd"/>
      <w:r w:rsidRPr="00CF3A36">
        <w:rPr>
          <w:sz w:val="24"/>
          <w:szCs w:val="24"/>
        </w:rPr>
        <w:t>). ASA sama monitoruje rynek reklamy w Wielkiej Brytanii i czuwa nad przestrzeganiem kodeksów, w tym przyjmuje skargi na niezgodność reklamy z ich przepisami. Jeśli pracownik ASA, któremu zgłoszono skargę, po wnikliwym badaniu nie stwierdzi naruszenia Kodeksów Postępowania Reklamowego sprawa jest umarzana. W pozostałych sytuacjach rozpoczyna się postępowanie nieformalne, polegające m.in. na negocjacjach między stronami. W sytuacji, gdy nie przyniesie to</w:t>
      </w:r>
      <w:r w:rsidR="00853999" w:rsidRPr="00CF3A36">
        <w:rPr>
          <w:sz w:val="24"/>
          <w:szCs w:val="24"/>
        </w:rPr>
        <w:t> </w:t>
      </w:r>
      <w:r w:rsidRPr="00CF3A36">
        <w:rPr>
          <w:sz w:val="24"/>
          <w:szCs w:val="24"/>
        </w:rPr>
        <w:t xml:space="preserve">efektu, sprawa </w:t>
      </w:r>
      <w:r w:rsidR="00E2790A" w:rsidRPr="00CF3A36">
        <w:rPr>
          <w:sz w:val="24"/>
          <w:szCs w:val="24"/>
        </w:rPr>
        <w:t xml:space="preserve">jest </w:t>
      </w:r>
      <w:r w:rsidRPr="00CF3A36">
        <w:rPr>
          <w:sz w:val="24"/>
          <w:szCs w:val="24"/>
        </w:rPr>
        <w:t xml:space="preserve">kierowana do Rady ASA i może zostać wszczęte postępowanie formalne, w którym zapada orzeczenie o naruszeniu bądź braku naruszenia prawa. Wynik orzeczenia </w:t>
      </w:r>
      <w:r w:rsidR="00E2790A" w:rsidRPr="00CF3A36">
        <w:rPr>
          <w:sz w:val="24"/>
          <w:szCs w:val="24"/>
        </w:rPr>
        <w:t xml:space="preserve">jest </w:t>
      </w:r>
      <w:r w:rsidRPr="00CF3A36">
        <w:rPr>
          <w:sz w:val="24"/>
          <w:szCs w:val="24"/>
        </w:rPr>
        <w:t>publikowany na stronie internetowej. ASA ma do dyspozycji różnego rodzaju sankcj</w:t>
      </w:r>
      <w:r w:rsidR="00E2790A" w:rsidRPr="00CF3A36">
        <w:rPr>
          <w:sz w:val="24"/>
          <w:szCs w:val="24"/>
        </w:rPr>
        <w:t>e</w:t>
      </w:r>
      <w:r w:rsidRPr="00CF3A36">
        <w:rPr>
          <w:sz w:val="24"/>
          <w:szCs w:val="24"/>
        </w:rPr>
        <w:t xml:space="preserve">, </w:t>
      </w:r>
      <w:r w:rsidR="00E2790A" w:rsidRPr="00CF3A36">
        <w:rPr>
          <w:sz w:val="24"/>
          <w:szCs w:val="24"/>
        </w:rPr>
        <w:t xml:space="preserve">za pomocą </w:t>
      </w:r>
      <w:r w:rsidRPr="00CF3A36">
        <w:rPr>
          <w:sz w:val="24"/>
          <w:szCs w:val="24"/>
        </w:rPr>
        <w:t>który</w:t>
      </w:r>
      <w:r w:rsidR="00E2790A" w:rsidRPr="00CF3A36">
        <w:rPr>
          <w:sz w:val="24"/>
          <w:szCs w:val="24"/>
        </w:rPr>
        <w:t>ch</w:t>
      </w:r>
      <w:r w:rsidRPr="00CF3A36">
        <w:rPr>
          <w:sz w:val="24"/>
          <w:szCs w:val="24"/>
        </w:rPr>
        <w:t xml:space="preserve"> może egzekwować obowiązujące prawo.</w:t>
      </w:r>
    </w:p>
    <w:p w:rsidR="00D85B06" w:rsidRPr="00CF3A36" w:rsidRDefault="00D85B06" w:rsidP="00CF3A36">
      <w:pPr>
        <w:pStyle w:val="Akapitzlist2"/>
        <w:spacing w:line="276" w:lineRule="auto"/>
        <w:ind w:left="708"/>
        <w:rPr>
          <w:sz w:val="24"/>
          <w:szCs w:val="24"/>
        </w:rPr>
      </w:pPr>
      <w:r w:rsidRPr="00CF3A36">
        <w:rPr>
          <w:sz w:val="24"/>
          <w:szCs w:val="24"/>
        </w:rPr>
        <w:t xml:space="preserve">ASA jest finansowane z odsetek od kosztów zakupu przestrzeni reklamowej uiszczanych przez reklamodawców oraz odsetek kosztów usług pocztowych, a także organizowania płatnych szkoleń w zakresie prawa reklamowego. Podmiot nie otrzymuje dotacji rządowych. </w:t>
      </w:r>
    </w:p>
    <w:p w:rsidR="00D85B06" w:rsidRPr="00CF3A36" w:rsidRDefault="00D85B06" w:rsidP="00CF3A36">
      <w:pPr>
        <w:pStyle w:val="Akapitzlist2"/>
        <w:spacing w:line="276" w:lineRule="auto"/>
        <w:rPr>
          <w:sz w:val="24"/>
          <w:szCs w:val="24"/>
        </w:rPr>
      </w:pPr>
    </w:p>
    <w:p w:rsidR="00D85B06" w:rsidRPr="00CF3A36" w:rsidRDefault="00D85B06" w:rsidP="00CF3A36">
      <w:pPr>
        <w:pStyle w:val="Akapitzlist2"/>
        <w:spacing w:line="276" w:lineRule="auto"/>
        <w:ind w:left="0"/>
        <w:rPr>
          <w:sz w:val="24"/>
          <w:szCs w:val="24"/>
        </w:rPr>
      </w:pPr>
    </w:p>
    <w:p w:rsidR="00D85B06" w:rsidRPr="00CF3A36" w:rsidRDefault="00E2790A" w:rsidP="00CF3A36">
      <w:pPr>
        <w:pStyle w:val="Akapitzlist2"/>
        <w:spacing w:line="276" w:lineRule="auto"/>
        <w:ind w:left="0"/>
        <w:rPr>
          <w:sz w:val="24"/>
          <w:szCs w:val="24"/>
        </w:rPr>
      </w:pPr>
      <w:r w:rsidRPr="00CF3A36">
        <w:rPr>
          <w:sz w:val="24"/>
          <w:szCs w:val="24"/>
        </w:rPr>
        <w:t>Poniżej omówiono i</w:t>
      </w:r>
      <w:r w:rsidR="00D85B06" w:rsidRPr="00CF3A36">
        <w:rPr>
          <w:sz w:val="24"/>
          <w:szCs w:val="24"/>
        </w:rPr>
        <w:t>nne istotne działania podejmowane na poziomie ogólnokrajowym</w:t>
      </w:r>
      <w:r w:rsidRPr="00CF3A36">
        <w:rPr>
          <w:sz w:val="24"/>
          <w:szCs w:val="24"/>
        </w:rPr>
        <w:t>.</w:t>
      </w:r>
      <w:r w:rsidR="00D85B06" w:rsidRPr="00CF3A36">
        <w:rPr>
          <w:sz w:val="24"/>
          <w:szCs w:val="24"/>
        </w:rPr>
        <w:t xml:space="preserve"> </w:t>
      </w:r>
    </w:p>
    <w:p w:rsidR="00D85B06" w:rsidRPr="00CF3A36" w:rsidRDefault="00D85B06" w:rsidP="00CF3A36">
      <w:pPr>
        <w:pStyle w:val="Akapitzlist2"/>
        <w:spacing w:line="276" w:lineRule="auto"/>
        <w:rPr>
          <w:sz w:val="24"/>
          <w:szCs w:val="24"/>
        </w:rPr>
      </w:pPr>
    </w:p>
    <w:p w:rsidR="00D85B06" w:rsidRPr="00CF3A36" w:rsidRDefault="00D85B06" w:rsidP="00CF3A36">
      <w:pPr>
        <w:pStyle w:val="Akapitzlist2"/>
        <w:numPr>
          <w:ilvl w:val="0"/>
          <w:numId w:val="16"/>
        </w:numPr>
        <w:spacing w:line="276" w:lineRule="auto"/>
        <w:rPr>
          <w:sz w:val="24"/>
          <w:szCs w:val="24"/>
        </w:rPr>
      </w:pPr>
      <w:proofErr w:type="spellStart"/>
      <w:r w:rsidRPr="00CF3A36">
        <w:rPr>
          <w:sz w:val="24"/>
          <w:szCs w:val="24"/>
          <w:lang w:val="en-US"/>
        </w:rPr>
        <w:t>Współpraca</w:t>
      </w:r>
      <w:proofErr w:type="spellEnd"/>
      <w:r w:rsidRPr="00CF3A36">
        <w:rPr>
          <w:sz w:val="24"/>
          <w:szCs w:val="24"/>
          <w:lang w:val="en-US"/>
        </w:rPr>
        <w:t xml:space="preserve"> </w:t>
      </w:r>
      <w:proofErr w:type="spellStart"/>
      <w:r w:rsidRPr="00CF3A36">
        <w:rPr>
          <w:sz w:val="24"/>
          <w:szCs w:val="24"/>
          <w:lang w:val="en-US"/>
        </w:rPr>
        <w:t>i</w:t>
      </w:r>
      <w:proofErr w:type="spellEnd"/>
      <w:r w:rsidRPr="00CF3A36">
        <w:rPr>
          <w:sz w:val="24"/>
          <w:szCs w:val="24"/>
          <w:lang w:val="en-US"/>
        </w:rPr>
        <w:t xml:space="preserve"> </w:t>
      </w:r>
      <w:proofErr w:type="spellStart"/>
      <w:r w:rsidRPr="00CF3A36">
        <w:rPr>
          <w:sz w:val="24"/>
          <w:szCs w:val="24"/>
          <w:lang w:val="en-US"/>
        </w:rPr>
        <w:t>wspólne</w:t>
      </w:r>
      <w:proofErr w:type="spellEnd"/>
      <w:r w:rsidRPr="00CF3A36">
        <w:rPr>
          <w:sz w:val="24"/>
          <w:szCs w:val="24"/>
          <w:lang w:val="en-US"/>
        </w:rPr>
        <w:t xml:space="preserve"> </w:t>
      </w:r>
      <w:proofErr w:type="spellStart"/>
      <w:r w:rsidRPr="00CF3A36">
        <w:rPr>
          <w:sz w:val="24"/>
          <w:szCs w:val="24"/>
          <w:lang w:val="en-US"/>
        </w:rPr>
        <w:t>przedsięwzięcia</w:t>
      </w:r>
      <w:proofErr w:type="spellEnd"/>
      <w:r w:rsidRPr="00CF3A36">
        <w:rPr>
          <w:sz w:val="24"/>
          <w:szCs w:val="24"/>
          <w:lang w:val="en-US"/>
        </w:rPr>
        <w:t xml:space="preserve"> ICO </w:t>
      </w:r>
      <w:proofErr w:type="spellStart"/>
      <w:r w:rsidRPr="00CF3A36">
        <w:rPr>
          <w:sz w:val="24"/>
          <w:szCs w:val="24"/>
          <w:lang w:val="en-US"/>
        </w:rPr>
        <w:t>i</w:t>
      </w:r>
      <w:proofErr w:type="spellEnd"/>
      <w:r w:rsidRPr="00CF3A36">
        <w:rPr>
          <w:sz w:val="24"/>
          <w:szCs w:val="24"/>
          <w:lang w:val="en-US"/>
        </w:rPr>
        <w:t xml:space="preserve"> OFCOM: „Update on the ICO and </w:t>
      </w:r>
      <w:proofErr w:type="spellStart"/>
      <w:r w:rsidRPr="00CF3A36">
        <w:rPr>
          <w:sz w:val="24"/>
          <w:szCs w:val="24"/>
          <w:lang w:val="en-US"/>
        </w:rPr>
        <w:t>Ofcom</w:t>
      </w:r>
      <w:proofErr w:type="spellEnd"/>
      <w:r w:rsidRPr="00CF3A36">
        <w:rPr>
          <w:sz w:val="24"/>
          <w:szCs w:val="24"/>
          <w:lang w:val="en-US"/>
        </w:rPr>
        <w:t xml:space="preserve"> Joint Action Plan for tackling nuisance calls and messages”</w:t>
      </w:r>
      <w:r w:rsidRPr="00CF3A36">
        <w:rPr>
          <w:rStyle w:val="Odwoanieprzypisudolnego"/>
          <w:sz w:val="24"/>
          <w:szCs w:val="24"/>
          <w:lang w:val="en-US"/>
        </w:rPr>
        <w:footnoteReference w:id="92"/>
      </w:r>
      <w:r w:rsidRPr="00CF3A36">
        <w:rPr>
          <w:sz w:val="24"/>
          <w:szCs w:val="24"/>
          <w:lang w:val="en-US"/>
        </w:rPr>
        <w:t xml:space="preserve">.  </w:t>
      </w:r>
      <w:r w:rsidRPr="00CF3A36">
        <w:rPr>
          <w:sz w:val="24"/>
          <w:szCs w:val="24"/>
        </w:rPr>
        <w:t>Podmioty te</w:t>
      </w:r>
      <w:r w:rsidR="00853999" w:rsidRPr="00CF3A36">
        <w:rPr>
          <w:sz w:val="24"/>
          <w:szCs w:val="24"/>
        </w:rPr>
        <w:t> </w:t>
      </w:r>
      <w:r w:rsidRPr="00CF3A36">
        <w:rPr>
          <w:sz w:val="24"/>
          <w:szCs w:val="24"/>
        </w:rPr>
        <w:t xml:space="preserve">zobowiązują się do współpracy w walce z uciążliwymi wiadomościami </w:t>
      </w:r>
      <w:r w:rsidR="00E2790A" w:rsidRPr="00CF3A36">
        <w:rPr>
          <w:sz w:val="24"/>
          <w:szCs w:val="24"/>
        </w:rPr>
        <w:t>i</w:t>
      </w:r>
      <w:r w:rsidR="00853999" w:rsidRPr="00CF3A36">
        <w:rPr>
          <w:sz w:val="24"/>
          <w:szCs w:val="24"/>
        </w:rPr>
        <w:t> </w:t>
      </w:r>
      <w:r w:rsidRPr="00CF3A36">
        <w:rPr>
          <w:sz w:val="24"/>
          <w:szCs w:val="24"/>
        </w:rPr>
        <w:t>połączeniami w celu rozwiązania problemu i zmniejsz</w:t>
      </w:r>
      <w:r w:rsidR="00E2790A" w:rsidRPr="00CF3A36">
        <w:rPr>
          <w:sz w:val="24"/>
          <w:szCs w:val="24"/>
        </w:rPr>
        <w:t>enia</w:t>
      </w:r>
      <w:r w:rsidRPr="00CF3A36">
        <w:rPr>
          <w:sz w:val="24"/>
          <w:szCs w:val="24"/>
        </w:rPr>
        <w:t xml:space="preserve"> niedogodności z tym związanych.</w:t>
      </w:r>
    </w:p>
    <w:p w:rsidR="00D85B06" w:rsidRPr="00CF3A36" w:rsidRDefault="00D85B06" w:rsidP="00CF3A36">
      <w:pPr>
        <w:pStyle w:val="Akapitzlist2"/>
        <w:spacing w:line="276" w:lineRule="auto"/>
        <w:rPr>
          <w:sz w:val="24"/>
          <w:szCs w:val="24"/>
        </w:rPr>
      </w:pPr>
    </w:p>
    <w:p w:rsidR="00D85B06" w:rsidRPr="00CF3A36" w:rsidRDefault="00D85B06" w:rsidP="00CF3A36">
      <w:pPr>
        <w:pStyle w:val="Akapitzlist2"/>
        <w:numPr>
          <w:ilvl w:val="0"/>
          <w:numId w:val="16"/>
        </w:numPr>
        <w:spacing w:line="276" w:lineRule="auto"/>
        <w:rPr>
          <w:rStyle w:val="hps"/>
          <w:rFonts w:cs="Tahoma"/>
          <w:i/>
          <w:sz w:val="24"/>
          <w:szCs w:val="24"/>
        </w:rPr>
      </w:pPr>
      <w:r w:rsidRPr="00CF3A36">
        <w:rPr>
          <w:sz w:val="24"/>
          <w:szCs w:val="24"/>
        </w:rPr>
        <w:t xml:space="preserve">Największe sieci komórkowe (EE, Vodafone, O2 and </w:t>
      </w:r>
      <w:proofErr w:type="spellStart"/>
      <w:r w:rsidRPr="00CF3A36">
        <w:rPr>
          <w:sz w:val="24"/>
          <w:szCs w:val="24"/>
        </w:rPr>
        <w:t>Three</w:t>
      </w:r>
      <w:proofErr w:type="spellEnd"/>
      <w:r w:rsidRPr="00CF3A36">
        <w:rPr>
          <w:sz w:val="24"/>
          <w:szCs w:val="24"/>
        </w:rPr>
        <w:t>) razem z GSMA (</w:t>
      </w:r>
      <w:r w:rsidRPr="00CF3A36">
        <w:rPr>
          <w:rFonts w:eastAsia="FZYaoTi"/>
          <w:sz w:val="24"/>
          <w:szCs w:val="24"/>
        </w:rPr>
        <w:t>http://www.gsma.com/</w:t>
      </w:r>
      <w:r w:rsidR="00E2790A" w:rsidRPr="00CF3A36">
        <w:rPr>
          <w:rFonts w:eastAsia="FZYaoTi"/>
          <w:sz w:val="24"/>
          <w:szCs w:val="24"/>
        </w:rPr>
        <w:t>)</w:t>
      </w:r>
      <w:r w:rsidRPr="00CF3A36">
        <w:rPr>
          <w:sz w:val="24"/>
          <w:szCs w:val="24"/>
        </w:rPr>
        <w:t>, gigantem obsługującym sieci komórkowe w liczbie 800</w:t>
      </w:r>
      <w:r w:rsidR="00853999" w:rsidRPr="00CF3A36">
        <w:rPr>
          <w:sz w:val="24"/>
          <w:szCs w:val="24"/>
        </w:rPr>
        <w:t> </w:t>
      </w:r>
      <w:r w:rsidRPr="00CF3A36">
        <w:rPr>
          <w:sz w:val="24"/>
          <w:szCs w:val="24"/>
        </w:rPr>
        <w:t>operatorów</w:t>
      </w:r>
      <w:r w:rsidR="00E2790A" w:rsidRPr="00CF3A36">
        <w:rPr>
          <w:sz w:val="24"/>
          <w:szCs w:val="24"/>
        </w:rPr>
        <w:t>,</w:t>
      </w:r>
      <w:r w:rsidRPr="00CF3A36">
        <w:rPr>
          <w:sz w:val="24"/>
          <w:szCs w:val="24"/>
        </w:rPr>
        <w:t xml:space="preserve"> uruchomiły wspólny numer 7726 (słowo SPAM na klawiaturze), pod</w:t>
      </w:r>
      <w:r w:rsidR="00853999" w:rsidRPr="00CF3A36">
        <w:rPr>
          <w:sz w:val="24"/>
          <w:szCs w:val="24"/>
        </w:rPr>
        <w:t> </w:t>
      </w:r>
      <w:r w:rsidRPr="00CF3A36">
        <w:rPr>
          <w:sz w:val="24"/>
          <w:szCs w:val="24"/>
        </w:rPr>
        <w:t>który wysyła się otrzymany tekst uważany za spam</w:t>
      </w:r>
      <w:r w:rsidRPr="00CF3A36">
        <w:rPr>
          <w:rStyle w:val="Odwoanieprzypisudolnego"/>
          <w:sz w:val="24"/>
          <w:szCs w:val="24"/>
        </w:rPr>
        <w:footnoteReference w:id="93"/>
      </w:r>
      <w:r w:rsidRPr="00CF3A36">
        <w:rPr>
          <w:sz w:val="24"/>
          <w:szCs w:val="24"/>
        </w:rPr>
        <w:t xml:space="preserve">. </w:t>
      </w:r>
      <w:r w:rsidRPr="00CF3A36">
        <w:rPr>
          <w:rStyle w:val="hps"/>
          <w:rFonts w:cs="Tahoma"/>
          <w:sz w:val="24"/>
          <w:szCs w:val="24"/>
        </w:rPr>
        <w:t xml:space="preserve">Informacje </w:t>
      </w:r>
      <w:r w:rsidRPr="00CF3A36">
        <w:rPr>
          <w:sz w:val="24"/>
          <w:szCs w:val="24"/>
        </w:rPr>
        <w:t>otrzymywane w</w:t>
      </w:r>
      <w:r w:rsidR="00E2790A" w:rsidRPr="00CF3A36">
        <w:rPr>
          <w:sz w:val="24"/>
          <w:szCs w:val="24"/>
        </w:rPr>
        <w:t> </w:t>
      </w:r>
      <w:r w:rsidRPr="00CF3A36">
        <w:rPr>
          <w:sz w:val="24"/>
          <w:szCs w:val="24"/>
        </w:rPr>
        <w:t xml:space="preserve">czasie rzeczywistym </w:t>
      </w:r>
      <w:r w:rsidRPr="00CF3A36">
        <w:rPr>
          <w:rStyle w:val="hps"/>
          <w:rFonts w:cs="Tahoma"/>
          <w:sz w:val="24"/>
          <w:szCs w:val="24"/>
        </w:rPr>
        <w:t>na temat</w:t>
      </w:r>
      <w:r w:rsidRPr="00CF3A36">
        <w:rPr>
          <w:sz w:val="24"/>
          <w:szCs w:val="24"/>
        </w:rPr>
        <w:t xml:space="preserve"> </w:t>
      </w:r>
      <w:r w:rsidRPr="00CF3A36">
        <w:rPr>
          <w:rStyle w:val="hps"/>
          <w:rFonts w:cs="Tahoma"/>
          <w:sz w:val="24"/>
          <w:szCs w:val="24"/>
        </w:rPr>
        <w:t xml:space="preserve">ataków </w:t>
      </w:r>
      <w:proofErr w:type="spellStart"/>
      <w:r w:rsidRPr="00CF3A36">
        <w:rPr>
          <w:rStyle w:val="hps"/>
          <w:rFonts w:cs="Tahoma"/>
          <w:sz w:val="24"/>
          <w:szCs w:val="24"/>
        </w:rPr>
        <w:t>spamowych</w:t>
      </w:r>
      <w:proofErr w:type="spellEnd"/>
      <w:r w:rsidRPr="00CF3A36">
        <w:rPr>
          <w:sz w:val="24"/>
          <w:szCs w:val="24"/>
        </w:rPr>
        <w:t xml:space="preserve"> </w:t>
      </w:r>
      <w:r w:rsidRPr="00CF3A36">
        <w:rPr>
          <w:rStyle w:val="hps"/>
          <w:rFonts w:cs="Tahoma"/>
          <w:sz w:val="24"/>
          <w:szCs w:val="24"/>
        </w:rPr>
        <w:t>od operatorów</w:t>
      </w:r>
      <w:r w:rsidRPr="00CF3A36">
        <w:rPr>
          <w:sz w:val="24"/>
          <w:szCs w:val="24"/>
        </w:rPr>
        <w:t xml:space="preserve"> </w:t>
      </w:r>
      <w:r w:rsidRPr="00CF3A36">
        <w:rPr>
          <w:rStyle w:val="hps"/>
          <w:rFonts w:cs="Tahoma"/>
          <w:sz w:val="24"/>
          <w:szCs w:val="24"/>
        </w:rPr>
        <w:t>brytyjskich</w:t>
      </w:r>
      <w:r w:rsidRPr="00CF3A36">
        <w:rPr>
          <w:sz w:val="24"/>
          <w:szCs w:val="24"/>
        </w:rPr>
        <w:t xml:space="preserve"> </w:t>
      </w:r>
      <w:r w:rsidRPr="00CF3A36">
        <w:rPr>
          <w:rStyle w:val="hps"/>
          <w:rFonts w:cs="Tahoma"/>
          <w:sz w:val="24"/>
          <w:szCs w:val="24"/>
        </w:rPr>
        <w:t xml:space="preserve">pomagają </w:t>
      </w:r>
      <w:r w:rsidR="00E2790A" w:rsidRPr="00CF3A36">
        <w:rPr>
          <w:rStyle w:val="hps"/>
          <w:rFonts w:cs="Tahoma"/>
          <w:sz w:val="24"/>
          <w:szCs w:val="24"/>
        </w:rPr>
        <w:t xml:space="preserve">w </w:t>
      </w:r>
      <w:r w:rsidRPr="00CF3A36">
        <w:rPr>
          <w:rStyle w:val="hps"/>
          <w:rFonts w:cs="Tahoma"/>
          <w:sz w:val="24"/>
          <w:szCs w:val="24"/>
        </w:rPr>
        <w:t>szybk</w:t>
      </w:r>
      <w:r w:rsidR="00E2790A" w:rsidRPr="00CF3A36">
        <w:rPr>
          <w:rStyle w:val="hps"/>
          <w:rFonts w:cs="Tahoma"/>
          <w:sz w:val="24"/>
          <w:szCs w:val="24"/>
        </w:rPr>
        <w:t>im</w:t>
      </w:r>
      <w:r w:rsidRPr="00CF3A36">
        <w:rPr>
          <w:rStyle w:val="hps"/>
          <w:rFonts w:cs="Tahoma"/>
          <w:sz w:val="24"/>
          <w:szCs w:val="24"/>
        </w:rPr>
        <w:t xml:space="preserve"> zidentyfikowa</w:t>
      </w:r>
      <w:r w:rsidR="00E2790A" w:rsidRPr="00CF3A36">
        <w:rPr>
          <w:rStyle w:val="hps"/>
          <w:rFonts w:cs="Tahoma"/>
          <w:sz w:val="24"/>
          <w:szCs w:val="24"/>
        </w:rPr>
        <w:t>niu</w:t>
      </w:r>
      <w:r w:rsidRPr="00CF3A36">
        <w:rPr>
          <w:sz w:val="24"/>
          <w:szCs w:val="24"/>
        </w:rPr>
        <w:t xml:space="preserve"> </w:t>
      </w:r>
      <w:r w:rsidRPr="00CF3A36">
        <w:rPr>
          <w:rStyle w:val="hps"/>
          <w:rFonts w:cs="Tahoma"/>
          <w:sz w:val="24"/>
          <w:szCs w:val="24"/>
        </w:rPr>
        <w:t>naruszenia</w:t>
      </w:r>
      <w:r w:rsidRPr="00CF3A36">
        <w:rPr>
          <w:sz w:val="24"/>
          <w:szCs w:val="24"/>
        </w:rPr>
        <w:t xml:space="preserve"> </w:t>
      </w:r>
      <w:r w:rsidRPr="00CF3A36">
        <w:rPr>
          <w:rStyle w:val="hps"/>
          <w:rFonts w:cs="Tahoma"/>
          <w:sz w:val="24"/>
          <w:szCs w:val="24"/>
        </w:rPr>
        <w:t>regulacj</w:t>
      </w:r>
      <w:r w:rsidR="00E2790A" w:rsidRPr="00CF3A36">
        <w:rPr>
          <w:rStyle w:val="hps"/>
          <w:rFonts w:cs="Tahoma"/>
          <w:sz w:val="24"/>
          <w:szCs w:val="24"/>
        </w:rPr>
        <w:t>i</w:t>
      </w:r>
      <w:r w:rsidRPr="00CF3A36">
        <w:rPr>
          <w:rStyle w:val="hps"/>
          <w:rFonts w:cs="Tahoma"/>
          <w:sz w:val="24"/>
          <w:szCs w:val="24"/>
        </w:rPr>
        <w:t xml:space="preserve"> dotyczących prywatności i</w:t>
      </w:r>
      <w:r w:rsidR="00E2790A" w:rsidRPr="00CF3A36">
        <w:rPr>
          <w:rStyle w:val="hps"/>
          <w:rFonts w:cs="Tahoma"/>
          <w:sz w:val="24"/>
          <w:szCs w:val="24"/>
        </w:rPr>
        <w:t> </w:t>
      </w:r>
      <w:r w:rsidRPr="00CF3A36">
        <w:rPr>
          <w:rStyle w:val="hps"/>
          <w:rFonts w:cs="Tahoma"/>
          <w:sz w:val="24"/>
          <w:szCs w:val="24"/>
        </w:rPr>
        <w:t>komunikacji elektronicznej</w:t>
      </w:r>
      <w:r w:rsidRPr="00CF3A36">
        <w:rPr>
          <w:sz w:val="24"/>
          <w:szCs w:val="24"/>
        </w:rPr>
        <w:t xml:space="preserve">, </w:t>
      </w:r>
      <w:r w:rsidRPr="00CF3A36">
        <w:rPr>
          <w:rStyle w:val="hps"/>
          <w:rFonts w:cs="Tahoma"/>
          <w:sz w:val="24"/>
          <w:szCs w:val="24"/>
        </w:rPr>
        <w:t>wytropi</w:t>
      </w:r>
      <w:r w:rsidR="00E2790A" w:rsidRPr="00CF3A36">
        <w:rPr>
          <w:rStyle w:val="hps"/>
          <w:rFonts w:cs="Tahoma"/>
          <w:sz w:val="24"/>
          <w:szCs w:val="24"/>
        </w:rPr>
        <w:t>eniu</w:t>
      </w:r>
      <w:r w:rsidRPr="00CF3A36">
        <w:rPr>
          <w:sz w:val="24"/>
          <w:szCs w:val="24"/>
        </w:rPr>
        <w:t xml:space="preserve"> </w:t>
      </w:r>
      <w:r w:rsidRPr="00CF3A36">
        <w:rPr>
          <w:rStyle w:val="hps"/>
          <w:rFonts w:cs="Tahoma"/>
          <w:sz w:val="24"/>
          <w:szCs w:val="24"/>
        </w:rPr>
        <w:t>sprawców i</w:t>
      </w:r>
      <w:r w:rsidRPr="00CF3A36">
        <w:rPr>
          <w:sz w:val="24"/>
          <w:szCs w:val="24"/>
        </w:rPr>
        <w:t xml:space="preserve"> </w:t>
      </w:r>
      <w:r w:rsidRPr="00CF3A36">
        <w:rPr>
          <w:rStyle w:val="hps"/>
          <w:rFonts w:cs="Tahoma"/>
          <w:sz w:val="24"/>
          <w:szCs w:val="24"/>
        </w:rPr>
        <w:t>nałoż</w:t>
      </w:r>
      <w:r w:rsidR="00E2790A" w:rsidRPr="00CF3A36">
        <w:rPr>
          <w:rStyle w:val="hps"/>
          <w:rFonts w:cs="Tahoma"/>
          <w:sz w:val="24"/>
          <w:szCs w:val="24"/>
        </w:rPr>
        <w:t>eniu</w:t>
      </w:r>
      <w:r w:rsidRPr="00CF3A36">
        <w:rPr>
          <w:rStyle w:val="hps"/>
          <w:rFonts w:cs="Tahoma"/>
          <w:sz w:val="24"/>
          <w:szCs w:val="24"/>
        </w:rPr>
        <w:t xml:space="preserve"> na nich sankcj</w:t>
      </w:r>
      <w:r w:rsidR="00E2790A" w:rsidRPr="00CF3A36">
        <w:rPr>
          <w:rStyle w:val="hps"/>
          <w:rFonts w:cs="Tahoma"/>
          <w:sz w:val="24"/>
          <w:szCs w:val="24"/>
        </w:rPr>
        <w:t>i</w:t>
      </w:r>
      <w:r w:rsidRPr="00CF3A36">
        <w:rPr>
          <w:sz w:val="24"/>
          <w:szCs w:val="24"/>
        </w:rPr>
        <w:t xml:space="preserve"> </w:t>
      </w:r>
      <w:r w:rsidRPr="00CF3A36">
        <w:rPr>
          <w:rStyle w:val="hps"/>
          <w:rFonts w:cs="Tahoma"/>
          <w:sz w:val="24"/>
          <w:szCs w:val="24"/>
        </w:rPr>
        <w:t>pieniężn</w:t>
      </w:r>
      <w:r w:rsidR="00E2790A" w:rsidRPr="00CF3A36">
        <w:rPr>
          <w:rStyle w:val="hps"/>
          <w:rFonts w:cs="Tahoma"/>
          <w:sz w:val="24"/>
          <w:szCs w:val="24"/>
        </w:rPr>
        <w:t>ych</w:t>
      </w:r>
      <w:r w:rsidRPr="00CF3A36">
        <w:rPr>
          <w:rStyle w:val="hps"/>
          <w:rFonts w:cs="Tahoma"/>
          <w:sz w:val="24"/>
          <w:szCs w:val="24"/>
        </w:rPr>
        <w:t>.</w:t>
      </w:r>
    </w:p>
    <w:p w:rsidR="00D85B06" w:rsidRPr="00CF3A36" w:rsidRDefault="002A222E" w:rsidP="00CF3A36">
      <w:pPr>
        <w:pStyle w:val="Akapitzlist2"/>
        <w:spacing w:line="276" w:lineRule="auto"/>
        <w:rPr>
          <w:rStyle w:val="hps"/>
          <w:rFonts w:cs="Tahoma"/>
          <w:i/>
          <w:sz w:val="24"/>
          <w:szCs w:val="24"/>
        </w:rPr>
      </w:pPr>
      <w:r w:rsidRPr="002A222E">
        <w:rPr>
          <w:noProof/>
          <w:sz w:val="24"/>
          <w:szCs w:val="24"/>
        </w:rPr>
        <w:pict>
          <v:roundrect id="Prostokąt zaokrąglony 67" o:spid="_x0000_s1046" style="position:absolute;left:0;text-align:left;margin-left:21.4pt;margin-top:8.4pt;width:430.55pt;height:47.4pt;z-index:251706368;visibility:visibl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" fillcolor="#4f81bd [3204]" strokecolor="white [3201]" strokeweight="3pt">
            <v:shadow on="t" color="black" opacity="24903f" origin=",.5" offset="0,.55556mm"/>
            <v:path arrowok="t"/>
            <v:textbox>
              <w:txbxContent>
                <w:p w:rsidR="006D0740" w:rsidRPr="00120529" w:rsidRDefault="006D0740" w:rsidP="002B6992">
                  <w:pPr>
                    <w:jc w:val="center"/>
                    <w:rPr>
                      <w:color w:val="FFFFFF" w:themeColor="background1"/>
                    </w:rPr>
                  </w:pPr>
                  <w:r w:rsidRPr="00120529">
                    <w:rPr>
                      <w:color w:val="FFFFFF" w:themeColor="background1"/>
                    </w:rPr>
                    <w:t>Dobrą praktyką jest wskazanie ogólnokrajowego numeru, pod który użytkownicy telefonów komórkowych mogą zgłaszać wiadomości stanowiące spam.</w:t>
                  </w:r>
                </w:p>
              </w:txbxContent>
            </v:textbox>
          </v:roundrect>
        </w:pict>
      </w:r>
    </w:p>
    <w:p w:rsidR="00D85B06" w:rsidRPr="00CF3A36" w:rsidRDefault="00D85B06" w:rsidP="00CF3A36">
      <w:pPr>
        <w:pStyle w:val="Akapitzlist2"/>
        <w:spacing w:line="276" w:lineRule="auto"/>
        <w:rPr>
          <w:rStyle w:val="hps"/>
          <w:rFonts w:cs="Tahoma"/>
          <w:i/>
          <w:sz w:val="24"/>
          <w:szCs w:val="24"/>
        </w:rPr>
      </w:pPr>
    </w:p>
    <w:p w:rsidR="00D85B06" w:rsidRPr="00CF3A36" w:rsidRDefault="00D85B06" w:rsidP="00CF3A36">
      <w:pPr>
        <w:pStyle w:val="Akapitzlist2"/>
        <w:spacing w:line="276" w:lineRule="auto"/>
        <w:rPr>
          <w:sz w:val="24"/>
          <w:szCs w:val="24"/>
        </w:rPr>
      </w:pPr>
    </w:p>
    <w:p w:rsidR="00D85B06" w:rsidRPr="00CF3A36" w:rsidRDefault="00D85B06" w:rsidP="00CF3A36">
      <w:pPr>
        <w:pStyle w:val="Akapitzlist2"/>
        <w:spacing w:line="276" w:lineRule="auto"/>
        <w:ind w:left="0"/>
        <w:rPr>
          <w:sz w:val="24"/>
          <w:szCs w:val="24"/>
        </w:rPr>
      </w:pPr>
    </w:p>
    <w:p w:rsidR="00D85B06" w:rsidRPr="00CF3A36" w:rsidRDefault="00D85B06" w:rsidP="00CF3A36">
      <w:pPr>
        <w:pStyle w:val="Akapitzlist2"/>
        <w:numPr>
          <w:ilvl w:val="0"/>
          <w:numId w:val="16"/>
        </w:numPr>
        <w:spacing w:line="276" w:lineRule="auto"/>
        <w:rPr>
          <w:sz w:val="24"/>
          <w:szCs w:val="24"/>
        </w:rPr>
      </w:pPr>
      <w:r w:rsidRPr="00CF3A36">
        <w:rPr>
          <w:sz w:val="24"/>
          <w:szCs w:val="24"/>
        </w:rPr>
        <w:t xml:space="preserve">Prowadzenie krajowych rejestrów numerów i adresów, których właściciele nie wyrażają zgody na otrzymywanie niezamówionych treści. Kontrakt na prowadzenie rejestrów ma </w:t>
      </w:r>
      <w:proofErr w:type="spellStart"/>
      <w:r w:rsidRPr="00CF3A36">
        <w:rPr>
          <w:sz w:val="24"/>
          <w:szCs w:val="24"/>
        </w:rPr>
        <w:t>Direct</w:t>
      </w:r>
      <w:proofErr w:type="spellEnd"/>
      <w:r w:rsidRPr="00CF3A36">
        <w:rPr>
          <w:sz w:val="24"/>
          <w:szCs w:val="24"/>
        </w:rPr>
        <w:t xml:space="preserve"> Marketing </w:t>
      </w:r>
      <w:proofErr w:type="spellStart"/>
      <w:r w:rsidRPr="00CF3A36">
        <w:rPr>
          <w:sz w:val="24"/>
          <w:szCs w:val="24"/>
        </w:rPr>
        <w:t>Association</w:t>
      </w:r>
      <w:proofErr w:type="spellEnd"/>
      <w:r w:rsidRPr="00CF3A36">
        <w:rPr>
          <w:sz w:val="24"/>
          <w:szCs w:val="24"/>
        </w:rPr>
        <w:t xml:space="preserve"> (DMA)</w:t>
      </w:r>
      <w:r w:rsidRPr="00CF3A36">
        <w:rPr>
          <w:rStyle w:val="Odwoanieprzypisudolnego"/>
          <w:sz w:val="24"/>
          <w:szCs w:val="24"/>
        </w:rPr>
        <w:footnoteReference w:id="94"/>
      </w:r>
      <w:r w:rsidRPr="00CF3A36">
        <w:rPr>
          <w:sz w:val="24"/>
          <w:szCs w:val="24"/>
        </w:rPr>
        <w:t>.</w:t>
      </w:r>
    </w:p>
    <w:p w:rsidR="00D85B06" w:rsidRPr="00CF3A36" w:rsidRDefault="00D85B06" w:rsidP="00CF3A36">
      <w:pPr>
        <w:pStyle w:val="Akapitzlist2"/>
        <w:spacing w:line="276" w:lineRule="auto"/>
        <w:rPr>
          <w:sz w:val="24"/>
          <w:szCs w:val="24"/>
        </w:rPr>
      </w:pPr>
    </w:p>
    <w:p w:rsidR="00D85B06" w:rsidRPr="00CF3A36" w:rsidRDefault="00D85B06" w:rsidP="00CF3A36">
      <w:pPr>
        <w:pStyle w:val="Akapitzlist2"/>
        <w:numPr>
          <w:ilvl w:val="1"/>
          <w:numId w:val="47"/>
        </w:numPr>
        <w:spacing w:line="276" w:lineRule="auto"/>
        <w:rPr>
          <w:rStyle w:val="hps"/>
          <w:rFonts w:cs="Tahoma"/>
          <w:sz w:val="24"/>
          <w:szCs w:val="24"/>
        </w:rPr>
      </w:pPr>
      <w:proofErr w:type="spellStart"/>
      <w:r w:rsidRPr="00CF3A36">
        <w:rPr>
          <w:sz w:val="24"/>
          <w:szCs w:val="24"/>
        </w:rPr>
        <w:t>The</w:t>
      </w:r>
      <w:proofErr w:type="spellEnd"/>
      <w:r w:rsidRPr="00CF3A36">
        <w:rPr>
          <w:sz w:val="24"/>
          <w:szCs w:val="24"/>
        </w:rPr>
        <w:t xml:space="preserve"> </w:t>
      </w:r>
      <w:proofErr w:type="spellStart"/>
      <w:r w:rsidRPr="00CF3A36">
        <w:rPr>
          <w:sz w:val="24"/>
          <w:szCs w:val="24"/>
        </w:rPr>
        <w:t>Fax</w:t>
      </w:r>
      <w:proofErr w:type="spellEnd"/>
      <w:r w:rsidRPr="00CF3A36">
        <w:rPr>
          <w:sz w:val="24"/>
          <w:szCs w:val="24"/>
        </w:rPr>
        <w:t xml:space="preserve"> </w:t>
      </w:r>
      <w:proofErr w:type="spellStart"/>
      <w:r w:rsidRPr="00CF3A36">
        <w:rPr>
          <w:sz w:val="24"/>
          <w:szCs w:val="24"/>
        </w:rPr>
        <w:t>Preference</w:t>
      </w:r>
      <w:proofErr w:type="spellEnd"/>
      <w:r w:rsidRPr="00CF3A36">
        <w:rPr>
          <w:sz w:val="24"/>
          <w:szCs w:val="24"/>
        </w:rPr>
        <w:t xml:space="preserve"> Service (FPS)</w:t>
      </w:r>
      <w:r w:rsidRPr="00CF3A36">
        <w:rPr>
          <w:rStyle w:val="Odwoanieprzypisudolnego"/>
          <w:sz w:val="24"/>
          <w:szCs w:val="24"/>
        </w:rPr>
        <w:footnoteReference w:id="95"/>
      </w:r>
      <w:r w:rsidR="00E2790A" w:rsidRPr="00CF3A36">
        <w:rPr>
          <w:sz w:val="24"/>
          <w:szCs w:val="24"/>
        </w:rPr>
        <w:t xml:space="preserve"> – </w:t>
      </w:r>
      <w:r w:rsidRPr="00CF3A36">
        <w:rPr>
          <w:rStyle w:val="hps"/>
          <w:rFonts w:cs="Tahoma"/>
          <w:sz w:val="24"/>
          <w:szCs w:val="24"/>
        </w:rPr>
        <w:t>centralny</w:t>
      </w:r>
      <w:r w:rsidRPr="00CF3A36">
        <w:rPr>
          <w:sz w:val="24"/>
          <w:szCs w:val="24"/>
        </w:rPr>
        <w:t xml:space="preserve"> </w:t>
      </w:r>
      <w:r w:rsidRPr="00CF3A36">
        <w:rPr>
          <w:rStyle w:val="hps"/>
          <w:rFonts w:cs="Tahoma"/>
          <w:sz w:val="24"/>
          <w:szCs w:val="24"/>
        </w:rPr>
        <w:t>rejestr „</w:t>
      </w:r>
      <w:proofErr w:type="spellStart"/>
      <w:r w:rsidRPr="00CF3A36">
        <w:rPr>
          <w:rStyle w:val="hps"/>
          <w:rFonts w:cs="Tahoma"/>
          <w:i/>
          <w:sz w:val="24"/>
          <w:szCs w:val="24"/>
        </w:rPr>
        <w:t>opt</w:t>
      </w:r>
      <w:r w:rsidR="007E18B8" w:rsidRPr="00CF3A36">
        <w:rPr>
          <w:i/>
          <w:sz w:val="24"/>
          <w:szCs w:val="24"/>
        </w:rPr>
        <w:t>-</w:t>
      </w:r>
      <w:r w:rsidRPr="00CF3A36">
        <w:rPr>
          <w:rStyle w:val="hps"/>
          <w:rFonts w:cs="Tahoma"/>
          <w:i/>
          <w:sz w:val="24"/>
          <w:szCs w:val="24"/>
        </w:rPr>
        <w:t>out</w:t>
      </w:r>
      <w:proofErr w:type="spellEnd"/>
      <w:r w:rsidRPr="00CF3A36">
        <w:rPr>
          <w:rStyle w:val="hps"/>
          <w:rFonts w:cs="Tahoma"/>
          <w:sz w:val="24"/>
          <w:szCs w:val="24"/>
        </w:rPr>
        <w:t>”</w:t>
      </w:r>
      <w:r w:rsidR="00E2790A" w:rsidRPr="00CF3A36">
        <w:rPr>
          <w:rStyle w:val="hps"/>
          <w:rFonts w:cs="Tahoma"/>
          <w:sz w:val="24"/>
          <w:szCs w:val="24"/>
        </w:rPr>
        <w:t>,</w:t>
      </w:r>
      <w:r w:rsidRPr="00CF3A36">
        <w:rPr>
          <w:sz w:val="24"/>
          <w:szCs w:val="24"/>
        </w:rPr>
        <w:t xml:space="preserve"> </w:t>
      </w:r>
      <w:r w:rsidRPr="00CF3A36">
        <w:rPr>
          <w:rStyle w:val="hps"/>
          <w:rFonts w:cs="Tahoma"/>
          <w:sz w:val="24"/>
          <w:szCs w:val="24"/>
        </w:rPr>
        <w:t>w którym</w:t>
      </w:r>
      <w:r w:rsidRPr="00CF3A36">
        <w:rPr>
          <w:sz w:val="24"/>
          <w:szCs w:val="24"/>
        </w:rPr>
        <w:t xml:space="preserve"> firmy </w:t>
      </w:r>
      <w:r w:rsidRPr="00CF3A36">
        <w:rPr>
          <w:rStyle w:val="hps"/>
          <w:rFonts w:cs="Tahoma"/>
          <w:sz w:val="24"/>
          <w:szCs w:val="24"/>
        </w:rPr>
        <w:t>(i osoby prywatne</w:t>
      </w:r>
      <w:r w:rsidRPr="00CF3A36">
        <w:rPr>
          <w:sz w:val="24"/>
          <w:szCs w:val="24"/>
        </w:rPr>
        <w:t xml:space="preserve">, jeśli chcą) </w:t>
      </w:r>
      <w:r w:rsidRPr="00CF3A36">
        <w:rPr>
          <w:rStyle w:val="hps"/>
          <w:rFonts w:cs="Tahoma"/>
          <w:sz w:val="24"/>
          <w:szCs w:val="24"/>
        </w:rPr>
        <w:t>mogą zarejestrować</w:t>
      </w:r>
      <w:r w:rsidRPr="00CF3A36">
        <w:rPr>
          <w:sz w:val="24"/>
          <w:szCs w:val="24"/>
        </w:rPr>
        <w:t xml:space="preserve"> </w:t>
      </w:r>
      <w:r w:rsidRPr="00CF3A36">
        <w:rPr>
          <w:rStyle w:val="hps"/>
          <w:rFonts w:cs="Tahoma"/>
          <w:sz w:val="24"/>
          <w:szCs w:val="24"/>
        </w:rPr>
        <w:t>swój sprzeciw</w:t>
      </w:r>
      <w:r w:rsidRPr="00CF3A36">
        <w:rPr>
          <w:sz w:val="24"/>
          <w:szCs w:val="24"/>
        </w:rPr>
        <w:t xml:space="preserve">, odnośnie </w:t>
      </w:r>
      <w:r w:rsidR="00E2790A" w:rsidRPr="00CF3A36">
        <w:rPr>
          <w:sz w:val="24"/>
          <w:szCs w:val="24"/>
        </w:rPr>
        <w:t xml:space="preserve">do </w:t>
      </w:r>
      <w:r w:rsidRPr="00CF3A36">
        <w:rPr>
          <w:sz w:val="24"/>
          <w:szCs w:val="24"/>
        </w:rPr>
        <w:t xml:space="preserve">wysyłania im </w:t>
      </w:r>
      <w:r w:rsidRPr="00CF3A36">
        <w:rPr>
          <w:rStyle w:val="hps"/>
          <w:rFonts w:cs="Tahoma"/>
          <w:sz w:val="24"/>
          <w:szCs w:val="24"/>
        </w:rPr>
        <w:t>niechcianych</w:t>
      </w:r>
      <w:r w:rsidRPr="00CF3A36">
        <w:rPr>
          <w:sz w:val="24"/>
          <w:szCs w:val="24"/>
        </w:rPr>
        <w:t xml:space="preserve"> </w:t>
      </w:r>
      <w:r w:rsidRPr="00CF3A36">
        <w:rPr>
          <w:rStyle w:val="hps"/>
          <w:rFonts w:cs="Tahoma"/>
          <w:sz w:val="24"/>
          <w:szCs w:val="24"/>
        </w:rPr>
        <w:t>faksów</w:t>
      </w:r>
      <w:r w:rsidRPr="00CF3A36">
        <w:rPr>
          <w:sz w:val="24"/>
          <w:szCs w:val="24"/>
        </w:rPr>
        <w:t xml:space="preserve"> z zakresu </w:t>
      </w:r>
      <w:r w:rsidRPr="00CF3A36">
        <w:rPr>
          <w:rStyle w:val="hps"/>
          <w:rFonts w:cs="Tahoma"/>
          <w:sz w:val="24"/>
          <w:szCs w:val="24"/>
        </w:rPr>
        <w:t xml:space="preserve">marketingu bądź oferujących sprzedaż produktów </w:t>
      </w:r>
      <w:r w:rsidR="00E2790A" w:rsidRPr="00CF3A36">
        <w:rPr>
          <w:rStyle w:val="hps"/>
          <w:rFonts w:cs="Tahoma"/>
          <w:sz w:val="24"/>
          <w:szCs w:val="24"/>
        </w:rPr>
        <w:t xml:space="preserve">oraz </w:t>
      </w:r>
      <w:r w:rsidRPr="00CF3A36">
        <w:rPr>
          <w:rStyle w:val="hps"/>
          <w:rFonts w:cs="Tahoma"/>
          <w:sz w:val="24"/>
          <w:szCs w:val="24"/>
        </w:rPr>
        <w:t>usług</w:t>
      </w:r>
      <w:r w:rsidRPr="00CF3A36">
        <w:rPr>
          <w:sz w:val="24"/>
          <w:szCs w:val="24"/>
        </w:rPr>
        <w:t xml:space="preserve">. </w:t>
      </w:r>
      <w:r w:rsidRPr="00CF3A36">
        <w:rPr>
          <w:rStyle w:val="hps"/>
          <w:rFonts w:cs="Tahoma"/>
          <w:sz w:val="24"/>
          <w:szCs w:val="24"/>
        </w:rPr>
        <w:t xml:space="preserve">Prawo obliguje </w:t>
      </w:r>
      <w:r w:rsidRPr="00CF3A36">
        <w:rPr>
          <w:sz w:val="24"/>
          <w:szCs w:val="24"/>
        </w:rPr>
        <w:t xml:space="preserve">firmy, by </w:t>
      </w:r>
      <w:r w:rsidRPr="00CF3A36">
        <w:rPr>
          <w:rStyle w:val="hps"/>
          <w:rFonts w:cs="Tahoma"/>
          <w:sz w:val="24"/>
          <w:szCs w:val="24"/>
        </w:rPr>
        <w:t>nie wysyłały</w:t>
      </w:r>
      <w:r w:rsidRPr="00CF3A36">
        <w:rPr>
          <w:sz w:val="24"/>
          <w:szCs w:val="24"/>
        </w:rPr>
        <w:t xml:space="preserve"> </w:t>
      </w:r>
      <w:r w:rsidRPr="00CF3A36">
        <w:rPr>
          <w:rStyle w:val="hps"/>
          <w:rFonts w:cs="Tahoma"/>
          <w:sz w:val="24"/>
          <w:szCs w:val="24"/>
        </w:rPr>
        <w:t>tego rodzaju</w:t>
      </w:r>
      <w:r w:rsidRPr="00CF3A36">
        <w:rPr>
          <w:sz w:val="24"/>
          <w:szCs w:val="24"/>
        </w:rPr>
        <w:t xml:space="preserve"> </w:t>
      </w:r>
      <w:r w:rsidRPr="00CF3A36">
        <w:rPr>
          <w:rStyle w:val="hps"/>
          <w:rFonts w:cs="Tahoma"/>
          <w:sz w:val="24"/>
          <w:szCs w:val="24"/>
        </w:rPr>
        <w:t>faksów</w:t>
      </w:r>
      <w:r w:rsidRPr="00CF3A36">
        <w:rPr>
          <w:sz w:val="24"/>
          <w:szCs w:val="24"/>
        </w:rPr>
        <w:t xml:space="preserve"> </w:t>
      </w:r>
      <w:r w:rsidRPr="00CF3A36">
        <w:rPr>
          <w:rStyle w:val="hps"/>
          <w:rFonts w:cs="Tahoma"/>
          <w:sz w:val="24"/>
          <w:szCs w:val="24"/>
        </w:rPr>
        <w:t>na numery</w:t>
      </w:r>
      <w:r w:rsidRPr="00CF3A36">
        <w:rPr>
          <w:sz w:val="24"/>
          <w:szCs w:val="24"/>
        </w:rPr>
        <w:t xml:space="preserve"> </w:t>
      </w:r>
      <w:r w:rsidRPr="00CF3A36">
        <w:rPr>
          <w:rStyle w:val="hps"/>
          <w:rFonts w:cs="Tahoma"/>
          <w:sz w:val="24"/>
          <w:szCs w:val="24"/>
        </w:rPr>
        <w:t>zarejestrowane</w:t>
      </w:r>
      <w:r w:rsidRPr="00CF3A36">
        <w:rPr>
          <w:sz w:val="24"/>
          <w:szCs w:val="24"/>
        </w:rPr>
        <w:t xml:space="preserve"> </w:t>
      </w:r>
      <w:r w:rsidRPr="00CF3A36">
        <w:rPr>
          <w:rStyle w:val="hps"/>
          <w:rFonts w:cs="Tahoma"/>
          <w:sz w:val="24"/>
          <w:szCs w:val="24"/>
        </w:rPr>
        <w:t>w</w:t>
      </w:r>
      <w:r w:rsidRPr="00CF3A36">
        <w:rPr>
          <w:sz w:val="24"/>
          <w:szCs w:val="24"/>
        </w:rPr>
        <w:t xml:space="preserve"> </w:t>
      </w:r>
      <w:r w:rsidRPr="00CF3A36">
        <w:rPr>
          <w:rStyle w:val="hps"/>
          <w:rFonts w:cs="Tahoma"/>
          <w:sz w:val="24"/>
          <w:szCs w:val="24"/>
        </w:rPr>
        <w:t>FPS. Rejestracja jest darmowa. Finansowanie FPS nie pochodzi z budżetu państwa, lecz z</w:t>
      </w:r>
      <w:r w:rsidR="00E2790A" w:rsidRPr="00CF3A36">
        <w:rPr>
          <w:rStyle w:val="hps"/>
          <w:rFonts w:cs="Tahoma"/>
          <w:sz w:val="24"/>
          <w:szCs w:val="24"/>
        </w:rPr>
        <w:t> </w:t>
      </w:r>
      <w:r w:rsidRPr="00CF3A36">
        <w:rPr>
          <w:rStyle w:val="hps"/>
          <w:rFonts w:cs="Tahoma"/>
          <w:sz w:val="24"/>
          <w:szCs w:val="24"/>
        </w:rPr>
        <w:t>branży marketingu bezpośredniego.</w:t>
      </w:r>
    </w:p>
    <w:p w:rsidR="00D85B06" w:rsidRPr="00CF3A36" w:rsidRDefault="00D85B06" w:rsidP="00CF3A36">
      <w:pPr>
        <w:pStyle w:val="Akapitzlist2"/>
        <w:numPr>
          <w:ilvl w:val="1"/>
          <w:numId w:val="47"/>
        </w:numPr>
        <w:spacing w:line="276" w:lineRule="auto"/>
        <w:rPr>
          <w:rFonts w:cs="Tahoma"/>
          <w:sz w:val="24"/>
          <w:szCs w:val="24"/>
        </w:rPr>
      </w:pPr>
      <w:proofErr w:type="spellStart"/>
      <w:r w:rsidRPr="00CF3A36">
        <w:rPr>
          <w:sz w:val="24"/>
          <w:szCs w:val="24"/>
        </w:rPr>
        <w:t>Telephon</w:t>
      </w:r>
      <w:proofErr w:type="spellEnd"/>
      <w:r w:rsidRPr="00CF3A36">
        <w:rPr>
          <w:sz w:val="24"/>
          <w:szCs w:val="24"/>
        </w:rPr>
        <w:t xml:space="preserve"> </w:t>
      </w:r>
      <w:proofErr w:type="spellStart"/>
      <w:r w:rsidRPr="00CF3A36">
        <w:rPr>
          <w:rStyle w:val="hps"/>
          <w:rFonts w:cs="Tahoma"/>
          <w:sz w:val="24"/>
          <w:szCs w:val="24"/>
        </w:rPr>
        <w:t>Preference</w:t>
      </w:r>
      <w:proofErr w:type="spellEnd"/>
      <w:r w:rsidRPr="00CF3A36">
        <w:rPr>
          <w:rStyle w:val="hps"/>
          <w:rFonts w:cs="Tahoma"/>
          <w:sz w:val="24"/>
          <w:szCs w:val="24"/>
        </w:rPr>
        <w:t xml:space="preserve"> Service</w:t>
      </w:r>
      <w:r w:rsidRPr="00CF3A36">
        <w:rPr>
          <w:sz w:val="24"/>
          <w:szCs w:val="24"/>
        </w:rPr>
        <w:t xml:space="preserve"> </w:t>
      </w:r>
      <w:r w:rsidRPr="00CF3A36">
        <w:rPr>
          <w:rStyle w:val="hps"/>
          <w:rFonts w:cs="Tahoma"/>
          <w:sz w:val="24"/>
          <w:szCs w:val="24"/>
        </w:rPr>
        <w:t>(TPS</w:t>
      </w:r>
      <w:r w:rsidRPr="00CF3A36">
        <w:rPr>
          <w:sz w:val="24"/>
          <w:szCs w:val="24"/>
        </w:rPr>
        <w:t>)</w:t>
      </w:r>
      <w:r w:rsidRPr="00CF3A36">
        <w:rPr>
          <w:rStyle w:val="Odwoanieprzypisudolnego"/>
          <w:sz w:val="24"/>
          <w:szCs w:val="24"/>
        </w:rPr>
        <w:footnoteReference w:id="96"/>
      </w:r>
      <w:r w:rsidR="00E2790A" w:rsidRPr="00CF3A36">
        <w:rPr>
          <w:sz w:val="24"/>
          <w:szCs w:val="24"/>
        </w:rPr>
        <w:t xml:space="preserve"> –</w:t>
      </w:r>
      <w:r w:rsidRPr="00CF3A36">
        <w:rPr>
          <w:sz w:val="24"/>
          <w:szCs w:val="24"/>
        </w:rPr>
        <w:t xml:space="preserve"> </w:t>
      </w:r>
      <w:r w:rsidRPr="00CF3A36">
        <w:rPr>
          <w:rStyle w:val="hps"/>
          <w:rFonts w:cs="Tahoma"/>
          <w:sz w:val="24"/>
          <w:szCs w:val="24"/>
        </w:rPr>
        <w:t>centralny</w:t>
      </w:r>
      <w:r w:rsidRPr="00CF3A36">
        <w:rPr>
          <w:sz w:val="24"/>
          <w:szCs w:val="24"/>
        </w:rPr>
        <w:t xml:space="preserve"> </w:t>
      </w:r>
      <w:r w:rsidRPr="00CF3A36">
        <w:rPr>
          <w:rStyle w:val="hps"/>
          <w:rFonts w:cs="Tahoma"/>
          <w:sz w:val="24"/>
          <w:szCs w:val="24"/>
        </w:rPr>
        <w:t>rejestr</w:t>
      </w:r>
      <w:r w:rsidRPr="00CF3A36">
        <w:rPr>
          <w:sz w:val="24"/>
          <w:szCs w:val="24"/>
        </w:rPr>
        <w:t xml:space="preserve">, w którym </w:t>
      </w:r>
      <w:r w:rsidRPr="00CF3A36">
        <w:rPr>
          <w:rStyle w:val="hps"/>
          <w:rFonts w:cs="Tahoma"/>
          <w:sz w:val="24"/>
          <w:szCs w:val="24"/>
        </w:rPr>
        <w:t>można zarejestrować</w:t>
      </w:r>
      <w:r w:rsidRPr="00CF3A36">
        <w:rPr>
          <w:sz w:val="24"/>
          <w:szCs w:val="24"/>
        </w:rPr>
        <w:t xml:space="preserve"> </w:t>
      </w:r>
      <w:r w:rsidRPr="00CF3A36">
        <w:rPr>
          <w:rStyle w:val="hps"/>
          <w:rFonts w:cs="Tahoma"/>
          <w:sz w:val="24"/>
          <w:szCs w:val="24"/>
        </w:rPr>
        <w:t>swój sprzeciw odnośnie</w:t>
      </w:r>
      <w:r w:rsidRPr="00CF3A36">
        <w:rPr>
          <w:sz w:val="24"/>
          <w:szCs w:val="24"/>
        </w:rPr>
        <w:t xml:space="preserve"> </w:t>
      </w:r>
      <w:r w:rsidR="00E2790A" w:rsidRPr="00CF3A36">
        <w:rPr>
          <w:sz w:val="24"/>
          <w:szCs w:val="24"/>
        </w:rPr>
        <w:t xml:space="preserve">do </w:t>
      </w:r>
      <w:r w:rsidRPr="00CF3A36">
        <w:rPr>
          <w:rStyle w:val="hps"/>
          <w:rFonts w:cs="Tahoma"/>
          <w:sz w:val="24"/>
          <w:szCs w:val="24"/>
        </w:rPr>
        <w:t>otrzymywania</w:t>
      </w:r>
      <w:r w:rsidRPr="00CF3A36">
        <w:rPr>
          <w:sz w:val="24"/>
          <w:szCs w:val="24"/>
        </w:rPr>
        <w:t xml:space="preserve"> </w:t>
      </w:r>
      <w:r w:rsidRPr="00CF3A36">
        <w:rPr>
          <w:rStyle w:val="hps"/>
          <w:rFonts w:cs="Tahoma"/>
          <w:sz w:val="24"/>
          <w:szCs w:val="24"/>
        </w:rPr>
        <w:t>niechcianych</w:t>
      </w:r>
      <w:r w:rsidRPr="00CF3A36">
        <w:rPr>
          <w:sz w:val="24"/>
          <w:szCs w:val="24"/>
        </w:rPr>
        <w:t xml:space="preserve"> </w:t>
      </w:r>
      <w:r w:rsidRPr="00CF3A36">
        <w:rPr>
          <w:rStyle w:val="hps"/>
          <w:rFonts w:cs="Tahoma"/>
          <w:sz w:val="24"/>
          <w:szCs w:val="24"/>
        </w:rPr>
        <w:t>połączeń</w:t>
      </w:r>
      <w:r w:rsidRPr="00CF3A36">
        <w:rPr>
          <w:sz w:val="24"/>
          <w:szCs w:val="24"/>
        </w:rPr>
        <w:t xml:space="preserve"> </w:t>
      </w:r>
      <w:r w:rsidRPr="00CF3A36">
        <w:rPr>
          <w:rStyle w:val="hps"/>
          <w:rFonts w:cs="Tahoma"/>
          <w:sz w:val="24"/>
          <w:szCs w:val="24"/>
        </w:rPr>
        <w:t xml:space="preserve">z zakresu </w:t>
      </w:r>
      <w:proofErr w:type="spellStart"/>
      <w:r w:rsidRPr="00CF3A36">
        <w:rPr>
          <w:rStyle w:val="hps"/>
          <w:rFonts w:cs="Tahoma"/>
          <w:sz w:val="24"/>
          <w:szCs w:val="24"/>
        </w:rPr>
        <w:t>telesprzedaży</w:t>
      </w:r>
      <w:proofErr w:type="spellEnd"/>
      <w:r w:rsidRPr="00CF3A36">
        <w:rPr>
          <w:sz w:val="24"/>
          <w:szCs w:val="24"/>
        </w:rPr>
        <w:t xml:space="preserve">. Wszystkie organizacje </w:t>
      </w:r>
      <w:r w:rsidRPr="00CF3A36">
        <w:rPr>
          <w:rStyle w:val="hps"/>
          <w:rFonts w:cs="Tahoma"/>
          <w:sz w:val="24"/>
          <w:szCs w:val="24"/>
        </w:rPr>
        <w:t>(w tym</w:t>
      </w:r>
      <w:r w:rsidRPr="00CF3A36">
        <w:rPr>
          <w:sz w:val="24"/>
          <w:szCs w:val="24"/>
        </w:rPr>
        <w:t xml:space="preserve"> </w:t>
      </w:r>
      <w:r w:rsidRPr="00CF3A36">
        <w:rPr>
          <w:rStyle w:val="hps"/>
          <w:rFonts w:cs="Tahoma"/>
          <w:sz w:val="24"/>
          <w:szCs w:val="24"/>
        </w:rPr>
        <w:t>organizacje charytatywne</w:t>
      </w:r>
      <w:r w:rsidRPr="00CF3A36">
        <w:rPr>
          <w:sz w:val="24"/>
          <w:szCs w:val="24"/>
        </w:rPr>
        <w:t xml:space="preserve">, organizacje wolontariuszy i </w:t>
      </w:r>
      <w:r w:rsidRPr="00CF3A36">
        <w:rPr>
          <w:rStyle w:val="hps"/>
          <w:rFonts w:cs="Tahoma"/>
          <w:sz w:val="24"/>
          <w:szCs w:val="24"/>
        </w:rPr>
        <w:t>partie polityczne</w:t>
      </w:r>
      <w:r w:rsidRPr="00CF3A36">
        <w:rPr>
          <w:sz w:val="24"/>
          <w:szCs w:val="24"/>
        </w:rPr>
        <w:t xml:space="preserve">) </w:t>
      </w:r>
      <w:r w:rsidRPr="00CF3A36">
        <w:rPr>
          <w:rStyle w:val="hps"/>
          <w:rFonts w:cs="Tahoma"/>
          <w:sz w:val="24"/>
          <w:szCs w:val="24"/>
        </w:rPr>
        <w:t>są zobligowane przez przepisy prawne do zaniechania wykonywania</w:t>
      </w:r>
      <w:r w:rsidRPr="00CF3A36">
        <w:rPr>
          <w:sz w:val="24"/>
          <w:szCs w:val="24"/>
        </w:rPr>
        <w:t xml:space="preserve"> </w:t>
      </w:r>
      <w:r w:rsidRPr="00CF3A36">
        <w:rPr>
          <w:rStyle w:val="hps"/>
          <w:rFonts w:cs="Tahoma"/>
          <w:sz w:val="24"/>
          <w:szCs w:val="24"/>
        </w:rPr>
        <w:t>tego rodzaju</w:t>
      </w:r>
      <w:r w:rsidRPr="00CF3A36">
        <w:rPr>
          <w:sz w:val="24"/>
          <w:szCs w:val="24"/>
        </w:rPr>
        <w:t xml:space="preserve"> </w:t>
      </w:r>
      <w:r w:rsidRPr="00CF3A36">
        <w:rPr>
          <w:rStyle w:val="hps"/>
          <w:rFonts w:cs="Tahoma"/>
          <w:sz w:val="24"/>
          <w:szCs w:val="24"/>
        </w:rPr>
        <w:t>połączeń na numery zarejestrowane</w:t>
      </w:r>
      <w:r w:rsidRPr="00CF3A36">
        <w:rPr>
          <w:sz w:val="24"/>
          <w:szCs w:val="24"/>
        </w:rPr>
        <w:t xml:space="preserve"> </w:t>
      </w:r>
      <w:r w:rsidRPr="00CF3A36">
        <w:rPr>
          <w:rStyle w:val="hps"/>
          <w:rFonts w:cs="Tahoma"/>
          <w:sz w:val="24"/>
          <w:szCs w:val="24"/>
        </w:rPr>
        <w:t>w</w:t>
      </w:r>
      <w:r w:rsidRPr="00CF3A36">
        <w:rPr>
          <w:sz w:val="24"/>
          <w:szCs w:val="24"/>
        </w:rPr>
        <w:t xml:space="preserve"> </w:t>
      </w:r>
      <w:r w:rsidRPr="00CF3A36">
        <w:rPr>
          <w:rStyle w:val="hps"/>
          <w:rFonts w:cs="Tahoma"/>
          <w:sz w:val="24"/>
          <w:szCs w:val="24"/>
        </w:rPr>
        <w:t>TPS</w:t>
      </w:r>
      <w:r w:rsidRPr="00CF3A36">
        <w:rPr>
          <w:sz w:val="24"/>
          <w:szCs w:val="24"/>
        </w:rPr>
        <w:t xml:space="preserve">, chyba że wcześniej uzyskały </w:t>
      </w:r>
      <w:r w:rsidRPr="00CF3A36">
        <w:rPr>
          <w:rStyle w:val="hps"/>
          <w:rFonts w:cs="Tahoma"/>
          <w:sz w:val="24"/>
          <w:szCs w:val="24"/>
        </w:rPr>
        <w:t>zgodę</w:t>
      </w:r>
      <w:r w:rsidRPr="00CF3A36">
        <w:rPr>
          <w:sz w:val="24"/>
          <w:szCs w:val="24"/>
        </w:rPr>
        <w:t xml:space="preserve"> na tego typu działania.</w:t>
      </w:r>
      <w:r w:rsidRPr="00CF3A36">
        <w:rPr>
          <w:rStyle w:val="hps"/>
          <w:rFonts w:cs="Tahoma"/>
          <w:sz w:val="24"/>
          <w:szCs w:val="24"/>
        </w:rPr>
        <w:t xml:space="preserve"> Rejestracja numeru jest</w:t>
      </w:r>
      <w:r w:rsidRPr="00CF3A36">
        <w:rPr>
          <w:sz w:val="24"/>
          <w:szCs w:val="24"/>
        </w:rPr>
        <w:t xml:space="preserve"> </w:t>
      </w:r>
      <w:r w:rsidRPr="00CF3A36">
        <w:rPr>
          <w:rStyle w:val="hps"/>
          <w:rFonts w:cs="Tahoma"/>
          <w:sz w:val="24"/>
          <w:szCs w:val="24"/>
        </w:rPr>
        <w:t xml:space="preserve">bezpłatna, przy czym nie chroni ona przed otrzymywaniem </w:t>
      </w:r>
      <w:proofErr w:type="spellStart"/>
      <w:r w:rsidRPr="00CF3A36">
        <w:rPr>
          <w:rStyle w:val="hps"/>
          <w:rFonts w:cs="Tahoma"/>
          <w:sz w:val="24"/>
          <w:szCs w:val="24"/>
        </w:rPr>
        <w:t>spamujących</w:t>
      </w:r>
      <w:proofErr w:type="spellEnd"/>
      <w:r w:rsidRPr="00CF3A36">
        <w:rPr>
          <w:rStyle w:val="hps"/>
          <w:rFonts w:cs="Tahoma"/>
          <w:sz w:val="24"/>
          <w:szCs w:val="24"/>
        </w:rPr>
        <w:t xml:space="preserve"> wiadomości rozsyłanych w formie </w:t>
      </w:r>
      <w:r w:rsidR="003F73E5" w:rsidRPr="00CF3A36">
        <w:rPr>
          <w:rStyle w:val="hps"/>
          <w:rFonts w:cs="Tahoma"/>
          <w:sz w:val="24"/>
          <w:szCs w:val="24"/>
        </w:rPr>
        <w:br/>
      </w:r>
      <w:proofErr w:type="spellStart"/>
      <w:r w:rsidR="003F73E5" w:rsidRPr="00CF3A36">
        <w:rPr>
          <w:rStyle w:val="hps"/>
          <w:rFonts w:cs="Tahoma"/>
          <w:sz w:val="24"/>
          <w:szCs w:val="24"/>
        </w:rPr>
        <w:t>SMS-</w:t>
      </w:r>
      <w:r w:rsidRPr="00CF3A36">
        <w:rPr>
          <w:rStyle w:val="hps"/>
          <w:rFonts w:cs="Tahoma"/>
          <w:sz w:val="24"/>
          <w:szCs w:val="24"/>
        </w:rPr>
        <w:t>ów</w:t>
      </w:r>
      <w:proofErr w:type="spellEnd"/>
      <w:r w:rsidRPr="00CF3A36">
        <w:rPr>
          <w:rStyle w:val="hps"/>
          <w:rFonts w:cs="Tahoma"/>
          <w:sz w:val="24"/>
          <w:szCs w:val="24"/>
        </w:rPr>
        <w:t xml:space="preserve"> (dotyczy jedynie połączeń głosowych).</w:t>
      </w:r>
    </w:p>
    <w:p w:rsidR="00D85B06" w:rsidRPr="00CF3A36" w:rsidRDefault="00D85B06" w:rsidP="00CF3A36">
      <w:pPr>
        <w:pStyle w:val="Akapitzlist2"/>
        <w:numPr>
          <w:ilvl w:val="1"/>
          <w:numId w:val="47"/>
        </w:numPr>
        <w:spacing w:line="276" w:lineRule="auto"/>
        <w:rPr>
          <w:sz w:val="24"/>
          <w:szCs w:val="24"/>
        </w:rPr>
      </w:pPr>
      <w:proofErr w:type="spellStart"/>
      <w:r w:rsidRPr="00CF3A36">
        <w:rPr>
          <w:sz w:val="24"/>
          <w:szCs w:val="24"/>
        </w:rPr>
        <w:t>The</w:t>
      </w:r>
      <w:proofErr w:type="spellEnd"/>
      <w:r w:rsidRPr="00CF3A36">
        <w:rPr>
          <w:sz w:val="24"/>
          <w:szCs w:val="24"/>
        </w:rPr>
        <w:t xml:space="preserve"> Mailing </w:t>
      </w:r>
      <w:proofErr w:type="spellStart"/>
      <w:r w:rsidRPr="00CF3A36">
        <w:rPr>
          <w:sz w:val="24"/>
          <w:szCs w:val="24"/>
        </w:rPr>
        <w:t>Preference</w:t>
      </w:r>
      <w:proofErr w:type="spellEnd"/>
      <w:r w:rsidRPr="00CF3A36">
        <w:rPr>
          <w:sz w:val="24"/>
          <w:szCs w:val="24"/>
        </w:rPr>
        <w:t xml:space="preserve"> Service (MPS)</w:t>
      </w:r>
      <w:r w:rsidRPr="00CF3A36">
        <w:rPr>
          <w:rStyle w:val="Odwoanieprzypisudolnego"/>
          <w:sz w:val="24"/>
          <w:szCs w:val="24"/>
        </w:rPr>
        <w:footnoteReference w:id="97"/>
      </w:r>
      <w:r w:rsidR="00ED7343" w:rsidRPr="00CF3A36">
        <w:rPr>
          <w:sz w:val="24"/>
          <w:szCs w:val="24"/>
        </w:rPr>
        <w:t xml:space="preserve"> – </w:t>
      </w:r>
      <w:r w:rsidRPr="00CF3A36">
        <w:rPr>
          <w:sz w:val="24"/>
          <w:szCs w:val="24"/>
        </w:rPr>
        <w:t>centralny rejestr adresów pocztowych. Działa analogicznie jak powyższe rejestry. Jest to serwis darmowy. Związany głównie z działalnością ASA, ale też Poczty Królewskiej i</w:t>
      </w:r>
      <w:r w:rsidR="00ED7343" w:rsidRPr="00CF3A36">
        <w:rPr>
          <w:sz w:val="24"/>
          <w:szCs w:val="24"/>
        </w:rPr>
        <w:t> </w:t>
      </w:r>
      <w:r w:rsidRPr="00CF3A36">
        <w:rPr>
          <w:sz w:val="24"/>
          <w:szCs w:val="24"/>
        </w:rPr>
        <w:t>ICO.</w:t>
      </w:r>
    </w:p>
    <w:p w:rsidR="00D85B06" w:rsidRPr="00CF3A36" w:rsidRDefault="00D85B06" w:rsidP="00CF3A36">
      <w:pPr>
        <w:pStyle w:val="Akapitzlist2"/>
        <w:numPr>
          <w:ilvl w:val="1"/>
          <w:numId w:val="47"/>
        </w:numPr>
        <w:spacing w:line="276" w:lineRule="auto"/>
        <w:rPr>
          <w:sz w:val="24"/>
          <w:szCs w:val="24"/>
        </w:rPr>
      </w:pPr>
      <w:proofErr w:type="spellStart"/>
      <w:r w:rsidRPr="00CF3A36">
        <w:rPr>
          <w:sz w:val="24"/>
          <w:szCs w:val="24"/>
        </w:rPr>
        <w:t>The</w:t>
      </w:r>
      <w:proofErr w:type="spellEnd"/>
      <w:r w:rsidRPr="00CF3A36">
        <w:rPr>
          <w:sz w:val="24"/>
          <w:szCs w:val="24"/>
        </w:rPr>
        <w:t xml:space="preserve"> Email </w:t>
      </w:r>
      <w:proofErr w:type="spellStart"/>
      <w:r w:rsidRPr="00CF3A36">
        <w:rPr>
          <w:sz w:val="24"/>
          <w:szCs w:val="24"/>
        </w:rPr>
        <w:t>Preference</w:t>
      </w:r>
      <w:proofErr w:type="spellEnd"/>
      <w:r w:rsidRPr="00CF3A36">
        <w:rPr>
          <w:sz w:val="24"/>
          <w:szCs w:val="24"/>
        </w:rPr>
        <w:t xml:space="preserve"> Service (</w:t>
      </w:r>
      <w:proofErr w:type="spellStart"/>
      <w:r w:rsidRPr="00CF3A36">
        <w:rPr>
          <w:sz w:val="24"/>
          <w:szCs w:val="24"/>
        </w:rPr>
        <w:t>eMPS</w:t>
      </w:r>
      <w:proofErr w:type="spellEnd"/>
      <w:r w:rsidRPr="00CF3A36">
        <w:rPr>
          <w:sz w:val="24"/>
          <w:szCs w:val="24"/>
        </w:rPr>
        <w:t>)</w:t>
      </w:r>
      <w:r w:rsidRPr="00CF3A36">
        <w:rPr>
          <w:rStyle w:val="Odwoanieprzypisudolnego"/>
          <w:sz w:val="24"/>
          <w:szCs w:val="24"/>
        </w:rPr>
        <w:footnoteReference w:id="98"/>
      </w:r>
      <w:r w:rsidR="00ED7343" w:rsidRPr="00CF3A36">
        <w:rPr>
          <w:sz w:val="24"/>
          <w:szCs w:val="24"/>
        </w:rPr>
        <w:t xml:space="preserve"> –</w:t>
      </w:r>
      <w:r w:rsidRPr="00CF3A36">
        <w:rPr>
          <w:sz w:val="24"/>
          <w:szCs w:val="24"/>
        </w:rPr>
        <w:t xml:space="preserve"> </w:t>
      </w:r>
      <w:r w:rsidR="00ED7343" w:rsidRPr="00CF3A36">
        <w:rPr>
          <w:sz w:val="24"/>
          <w:szCs w:val="24"/>
        </w:rPr>
        <w:t>c</w:t>
      </w:r>
      <w:r w:rsidRPr="00CF3A36">
        <w:rPr>
          <w:sz w:val="24"/>
          <w:szCs w:val="24"/>
        </w:rPr>
        <w:t xml:space="preserve">entralny rejestr adresów mailowych, gdzie zgłasza się adres e-mail, aby wyrejestrować go z baz służących do rozsyłania informacji handlowych. Finansowany przez DMA. </w:t>
      </w:r>
    </w:p>
    <w:p w:rsidR="00D85B06" w:rsidRPr="00CF3A36" w:rsidRDefault="00D85B06" w:rsidP="00CF3A36">
      <w:pPr>
        <w:pStyle w:val="Akapitzlist2"/>
        <w:numPr>
          <w:ilvl w:val="1"/>
          <w:numId w:val="47"/>
        </w:numPr>
        <w:spacing w:line="276" w:lineRule="auto"/>
        <w:rPr>
          <w:sz w:val="24"/>
          <w:szCs w:val="24"/>
        </w:rPr>
      </w:pPr>
      <w:proofErr w:type="spellStart"/>
      <w:r w:rsidRPr="00CF3A36">
        <w:rPr>
          <w:rStyle w:val="hps"/>
          <w:rFonts w:cs="Tahoma"/>
          <w:sz w:val="24"/>
          <w:szCs w:val="24"/>
        </w:rPr>
        <w:t>The</w:t>
      </w:r>
      <w:proofErr w:type="spellEnd"/>
      <w:r w:rsidRPr="00CF3A36">
        <w:rPr>
          <w:rStyle w:val="hps"/>
          <w:rFonts w:cs="Tahoma"/>
          <w:sz w:val="24"/>
          <w:szCs w:val="24"/>
        </w:rPr>
        <w:t xml:space="preserve"> Baby Mailing </w:t>
      </w:r>
      <w:proofErr w:type="spellStart"/>
      <w:r w:rsidRPr="00CF3A36">
        <w:rPr>
          <w:rStyle w:val="hps"/>
          <w:rFonts w:cs="Tahoma"/>
          <w:sz w:val="24"/>
          <w:szCs w:val="24"/>
        </w:rPr>
        <w:t>Preference</w:t>
      </w:r>
      <w:proofErr w:type="spellEnd"/>
      <w:r w:rsidRPr="00CF3A36">
        <w:rPr>
          <w:rStyle w:val="hps"/>
          <w:rFonts w:cs="Tahoma"/>
          <w:sz w:val="24"/>
          <w:szCs w:val="24"/>
        </w:rPr>
        <w:t xml:space="preserve"> Service </w:t>
      </w:r>
      <w:r w:rsidR="00ED7343" w:rsidRPr="00CF3A36">
        <w:rPr>
          <w:sz w:val="24"/>
          <w:szCs w:val="24"/>
        </w:rPr>
        <w:t>–</w:t>
      </w:r>
      <w:r w:rsidRPr="00CF3A36">
        <w:rPr>
          <w:rStyle w:val="hps"/>
          <w:rFonts w:cs="Tahoma"/>
          <w:sz w:val="24"/>
          <w:szCs w:val="24"/>
        </w:rPr>
        <w:t xml:space="preserve"> pomaga</w:t>
      </w:r>
      <w:r w:rsidRPr="00CF3A36">
        <w:rPr>
          <w:sz w:val="24"/>
          <w:szCs w:val="24"/>
        </w:rPr>
        <w:t xml:space="preserve"> </w:t>
      </w:r>
      <w:r w:rsidRPr="00CF3A36">
        <w:rPr>
          <w:rStyle w:val="hps"/>
          <w:rFonts w:cs="Tahoma"/>
          <w:sz w:val="24"/>
          <w:szCs w:val="24"/>
        </w:rPr>
        <w:t>zmniejszyć liczbę</w:t>
      </w:r>
      <w:r w:rsidRPr="00CF3A36">
        <w:rPr>
          <w:sz w:val="24"/>
          <w:szCs w:val="24"/>
        </w:rPr>
        <w:t xml:space="preserve"> </w:t>
      </w:r>
      <w:r w:rsidRPr="00CF3A36">
        <w:rPr>
          <w:rStyle w:val="hps"/>
          <w:rFonts w:cs="Tahoma"/>
          <w:sz w:val="24"/>
          <w:szCs w:val="24"/>
        </w:rPr>
        <w:t>przesyłanych wiadomości</w:t>
      </w:r>
      <w:r w:rsidRPr="00CF3A36">
        <w:rPr>
          <w:sz w:val="24"/>
          <w:szCs w:val="24"/>
        </w:rPr>
        <w:t xml:space="preserve"> </w:t>
      </w:r>
      <w:r w:rsidRPr="00CF3A36">
        <w:rPr>
          <w:rStyle w:val="hps"/>
          <w:rFonts w:cs="Tahoma"/>
          <w:sz w:val="24"/>
          <w:szCs w:val="24"/>
        </w:rPr>
        <w:t>związanych z</w:t>
      </w:r>
      <w:r w:rsidRPr="00CF3A36">
        <w:rPr>
          <w:sz w:val="24"/>
          <w:szCs w:val="24"/>
        </w:rPr>
        <w:t xml:space="preserve"> </w:t>
      </w:r>
      <w:r w:rsidRPr="00CF3A36">
        <w:rPr>
          <w:rStyle w:val="hps"/>
          <w:rFonts w:cs="Tahoma"/>
          <w:sz w:val="24"/>
          <w:szCs w:val="24"/>
        </w:rPr>
        <w:t>tematem „dziecko”</w:t>
      </w:r>
      <w:r w:rsidRPr="00CF3A36">
        <w:rPr>
          <w:sz w:val="24"/>
          <w:szCs w:val="24"/>
        </w:rPr>
        <w:t>. Ma to chronić rodziców po</w:t>
      </w:r>
      <w:r w:rsidR="00853999" w:rsidRPr="00CF3A36">
        <w:rPr>
          <w:sz w:val="24"/>
          <w:szCs w:val="24"/>
        </w:rPr>
        <w:t> </w:t>
      </w:r>
      <w:r w:rsidRPr="00CF3A36">
        <w:rPr>
          <w:sz w:val="24"/>
          <w:szCs w:val="24"/>
        </w:rPr>
        <w:t>poronieniach itp. Zarejestrowani nie otrzymują takich informacji</w:t>
      </w:r>
      <w:r w:rsidRPr="00CF3A36">
        <w:rPr>
          <w:rStyle w:val="Odwoanieprzypisudolnego"/>
          <w:sz w:val="24"/>
          <w:szCs w:val="24"/>
        </w:rPr>
        <w:footnoteReference w:id="99"/>
      </w:r>
      <w:r w:rsidRPr="00CF3A36">
        <w:rPr>
          <w:sz w:val="24"/>
          <w:szCs w:val="24"/>
        </w:rPr>
        <w:t xml:space="preserve">. </w:t>
      </w:r>
    </w:p>
    <w:p w:rsidR="00D85B06" w:rsidRPr="00CF3A36" w:rsidRDefault="00D85B06" w:rsidP="00CF3A36">
      <w:pPr>
        <w:pStyle w:val="Akapitzlist2"/>
        <w:spacing w:line="276" w:lineRule="auto"/>
        <w:ind w:left="0"/>
        <w:rPr>
          <w:sz w:val="24"/>
          <w:szCs w:val="24"/>
        </w:rPr>
      </w:pPr>
    </w:p>
    <w:p w:rsidR="00D85B06" w:rsidRPr="00CF3A36" w:rsidRDefault="00D85B06" w:rsidP="00CF3A36">
      <w:pPr>
        <w:pStyle w:val="Akapitzlist2"/>
        <w:numPr>
          <w:ilvl w:val="0"/>
          <w:numId w:val="16"/>
        </w:numPr>
        <w:spacing w:line="276" w:lineRule="auto"/>
        <w:rPr>
          <w:sz w:val="24"/>
          <w:szCs w:val="24"/>
        </w:rPr>
      </w:pPr>
      <w:r w:rsidRPr="00CF3A36">
        <w:rPr>
          <w:sz w:val="24"/>
          <w:szCs w:val="24"/>
        </w:rPr>
        <w:t xml:space="preserve">Prowadzenie działań informacyjno-edukacyjnych </w:t>
      </w:r>
      <w:r w:rsidR="00ED7343" w:rsidRPr="00CF3A36">
        <w:rPr>
          <w:sz w:val="24"/>
          <w:szCs w:val="24"/>
        </w:rPr>
        <w:t xml:space="preserve">zwiększających </w:t>
      </w:r>
      <w:r w:rsidRPr="00CF3A36">
        <w:rPr>
          <w:sz w:val="24"/>
          <w:szCs w:val="24"/>
        </w:rPr>
        <w:t>świadomość społeczeństwa w zakresie walki ze spamem</w:t>
      </w:r>
      <w:r w:rsidRPr="00CF3A36">
        <w:rPr>
          <w:rStyle w:val="Odwoanieprzypisudolnego"/>
          <w:sz w:val="24"/>
          <w:szCs w:val="24"/>
        </w:rPr>
        <w:footnoteReference w:id="100"/>
      </w:r>
      <w:r w:rsidRPr="00CF3A36">
        <w:rPr>
          <w:sz w:val="24"/>
          <w:szCs w:val="24"/>
        </w:rPr>
        <w:t xml:space="preserve">. </w:t>
      </w:r>
    </w:p>
    <w:p w:rsidR="00D85B06" w:rsidRPr="00CF3A36" w:rsidRDefault="00D85B06" w:rsidP="00CF3A36">
      <w:pPr>
        <w:spacing w:line="276" w:lineRule="auto"/>
        <w:rPr>
          <w:szCs w:val="24"/>
        </w:rPr>
      </w:pPr>
    </w:p>
    <w:p w:rsidR="00D85B06" w:rsidRPr="00CF3A36" w:rsidRDefault="00D85B06" w:rsidP="00CF3A36">
      <w:pPr>
        <w:spacing w:line="276" w:lineRule="auto"/>
        <w:rPr>
          <w:szCs w:val="24"/>
        </w:rPr>
      </w:pPr>
      <w:r w:rsidRPr="00CF3A36">
        <w:rPr>
          <w:szCs w:val="24"/>
        </w:rPr>
        <w:t xml:space="preserve">Tabela </w:t>
      </w:r>
      <w:r w:rsidR="002A222E" w:rsidRPr="00CF3A36">
        <w:rPr>
          <w:szCs w:val="24"/>
        </w:rPr>
        <w:fldChar w:fldCharType="begin"/>
      </w:r>
      <w:r w:rsidRPr="00CF3A36">
        <w:rPr>
          <w:szCs w:val="24"/>
        </w:rPr>
        <w:instrText xml:space="preserve"> SEQ Tabela \* ARABIC </w:instrText>
      </w:r>
      <w:r w:rsidR="002A222E" w:rsidRPr="00CF3A36">
        <w:rPr>
          <w:szCs w:val="24"/>
        </w:rPr>
        <w:fldChar w:fldCharType="separate"/>
      </w:r>
      <w:r w:rsidR="00BE626A">
        <w:rPr>
          <w:noProof/>
          <w:szCs w:val="24"/>
        </w:rPr>
        <w:t>5</w:t>
      </w:r>
      <w:r w:rsidR="002A222E" w:rsidRPr="00CF3A36">
        <w:rPr>
          <w:szCs w:val="24"/>
        </w:rPr>
        <w:fldChar w:fldCharType="end"/>
      </w:r>
      <w:r w:rsidRPr="00CF3A36">
        <w:rPr>
          <w:szCs w:val="24"/>
        </w:rPr>
        <w:t xml:space="preserve">. Zalety i wady przyjętych rozwiązań w zakresie spamu </w:t>
      </w:r>
    </w:p>
    <w:tbl>
      <w:tblPr>
        <w:tblW w:w="0" w:type="auto"/>
        <w:tblBorders>
          <w:top w:val="single" w:sz="8" w:space="0" w:color="4F81BD"/>
          <w:left w:val="single" w:sz="8" w:space="0" w:color="4F81BD"/>
          <w:bottom w:val="single" w:sz="8" w:space="0" w:color="4F81BD"/>
          <w:right w:val="single" w:sz="8" w:space="0" w:color="4F81BD"/>
        </w:tblBorders>
        <w:tblLook w:val="00A0"/>
      </w:tblPr>
      <w:tblGrid>
        <w:gridCol w:w="3105"/>
        <w:gridCol w:w="3281"/>
        <w:gridCol w:w="2902"/>
      </w:tblGrid>
      <w:tr w:rsidR="00D85B06" w:rsidRPr="00CF3A36" w:rsidTr="005C0BA0">
        <w:trPr>
          <w:tblHeader/>
        </w:trPr>
        <w:tc>
          <w:tcPr>
            <w:tcW w:w="3596" w:type="dxa"/>
            <w:tcBorders>
              <w:top w:val="single" w:sz="8" w:space="0" w:color="4F81BD"/>
            </w:tcBorders>
            <w:shd w:val="clear" w:color="auto" w:fill="4F81BD"/>
          </w:tcPr>
          <w:p w:rsidR="00D85B06" w:rsidRPr="00CF3A36" w:rsidRDefault="00D85B06" w:rsidP="00CF3A36">
            <w:pPr>
              <w:spacing w:line="276" w:lineRule="auto"/>
              <w:jc w:val="center"/>
              <w:rPr>
                <w:b/>
                <w:bCs/>
                <w:color w:val="FFFFFF"/>
                <w:szCs w:val="24"/>
              </w:rPr>
            </w:pPr>
            <w:r w:rsidRPr="00CF3A36">
              <w:rPr>
                <w:b/>
                <w:bCs/>
                <w:color w:val="FFFFFF"/>
                <w:szCs w:val="24"/>
              </w:rPr>
              <w:t>Rodzaj przedsięwzięcia, przykład</w:t>
            </w:r>
          </w:p>
        </w:tc>
        <w:tc>
          <w:tcPr>
            <w:tcW w:w="3597" w:type="dxa"/>
            <w:tcBorders>
              <w:top w:val="single" w:sz="8" w:space="0" w:color="4F81BD"/>
              <w:left w:val="single" w:sz="8" w:space="0" w:color="4F81BD"/>
              <w:right w:val="single" w:sz="8" w:space="0" w:color="4F81BD"/>
            </w:tcBorders>
            <w:shd w:val="clear" w:color="auto" w:fill="4F81BD"/>
          </w:tcPr>
          <w:p w:rsidR="00D85B06" w:rsidRPr="00CF3A36" w:rsidRDefault="00D85B06" w:rsidP="00CF3A36">
            <w:pPr>
              <w:spacing w:line="276" w:lineRule="auto"/>
              <w:jc w:val="center"/>
              <w:rPr>
                <w:b/>
                <w:bCs/>
                <w:color w:val="FFFFFF"/>
                <w:szCs w:val="24"/>
              </w:rPr>
            </w:pPr>
            <w:r w:rsidRPr="00CF3A36">
              <w:rPr>
                <w:b/>
                <w:bCs/>
                <w:color w:val="FFFFFF"/>
                <w:szCs w:val="24"/>
              </w:rPr>
              <w:t>Zalety</w:t>
            </w:r>
          </w:p>
        </w:tc>
        <w:tc>
          <w:tcPr>
            <w:tcW w:w="3597" w:type="dxa"/>
            <w:tcBorders>
              <w:top w:val="single" w:sz="8" w:space="0" w:color="4F81BD"/>
            </w:tcBorders>
            <w:shd w:val="clear" w:color="auto" w:fill="4F81BD"/>
          </w:tcPr>
          <w:p w:rsidR="00D85B06" w:rsidRPr="00CF3A36" w:rsidRDefault="00D85B06" w:rsidP="00CF3A36">
            <w:pPr>
              <w:spacing w:line="276" w:lineRule="auto"/>
              <w:jc w:val="center"/>
              <w:rPr>
                <w:b/>
                <w:bCs/>
                <w:color w:val="FFFFFF"/>
                <w:szCs w:val="24"/>
              </w:rPr>
            </w:pPr>
            <w:r w:rsidRPr="00CF3A36">
              <w:rPr>
                <w:b/>
                <w:bCs/>
                <w:color w:val="FFFFFF"/>
                <w:szCs w:val="24"/>
              </w:rPr>
              <w:t>Wady</w:t>
            </w:r>
          </w:p>
        </w:tc>
      </w:tr>
      <w:tr w:rsidR="00D85B06" w:rsidRPr="00CF3A36" w:rsidTr="008E658D">
        <w:tc>
          <w:tcPr>
            <w:tcW w:w="3596" w:type="dxa"/>
            <w:tcBorders>
              <w:top w:val="single" w:sz="8" w:space="0" w:color="4F81BD"/>
              <w:bottom w:val="single" w:sz="8" w:space="0" w:color="4F81BD"/>
            </w:tcBorders>
          </w:tcPr>
          <w:p w:rsidR="00D85B06" w:rsidRPr="005B6EFF" w:rsidRDefault="00D85B06" w:rsidP="00CF3A36">
            <w:pPr>
              <w:spacing w:line="276" w:lineRule="auto"/>
              <w:rPr>
                <w:b/>
                <w:bCs/>
                <w:sz w:val="22"/>
              </w:rPr>
            </w:pPr>
            <w:r w:rsidRPr="005B6EFF">
              <w:rPr>
                <w:b/>
                <w:bCs/>
                <w:sz w:val="22"/>
              </w:rPr>
              <w:t>Uchwalenie przepisów w</w:t>
            </w:r>
            <w:r w:rsidR="00ED7343" w:rsidRPr="005B6EFF">
              <w:rPr>
                <w:b/>
                <w:bCs/>
                <w:sz w:val="22"/>
              </w:rPr>
              <w:t> </w:t>
            </w:r>
            <w:r w:rsidRPr="005B6EFF">
              <w:rPr>
                <w:b/>
                <w:bCs/>
                <w:sz w:val="22"/>
              </w:rPr>
              <w:t>formie rozporządzeń i ustaw</w:t>
            </w:r>
          </w:p>
        </w:tc>
        <w:tc>
          <w:tcPr>
            <w:tcW w:w="3597" w:type="dxa"/>
            <w:tcBorders>
              <w:top w:val="single" w:sz="8" w:space="0" w:color="4F81BD"/>
              <w:left w:val="single" w:sz="8" w:space="0" w:color="4F81BD"/>
              <w:bottom w:val="single" w:sz="8" w:space="0" w:color="4F81BD"/>
              <w:right w:val="single" w:sz="8" w:space="0" w:color="4F81BD"/>
            </w:tcBorders>
          </w:tcPr>
          <w:p w:rsidR="00D85B06" w:rsidRPr="005B6EFF" w:rsidRDefault="00ED7343" w:rsidP="00CF3A36">
            <w:pPr>
              <w:pStyle w:val="Akapitzlist2"/>
              <w:numPr>
                <w:ilvl w:val="2"/>
                <w:numId w:val="17"/>
              </w:numPr>
              <w:tabs>
                <w:tab w:val="clear" w:pos="2160"/>
                <w:tab w:val="num" w:pos="471"/>
              </w:tabs>
              <w:spacing w:line="276" w:lineRule="auto"/>
              <w:ind w:left="194" w:hanging="84"/>
              <w:rPr>
                <w:sz w:val="22"/>
                <w:szCs w:val="22"/>
                <w:lang w:eastAsia="en-US"/>
              </w:rPr>
            </w:pPr>
            <w:r w:rsidRPr="005B6EFF">
              <w:rPr>
                <w:sz w:val="22"/>
                <w:szCs w:val="22"/>
                <w:lang w:eastAsia="en-US"/>
              </w:rPr>
              <w:t>r</w:t>
            </w:r>
            <w:r w:rsidR="00D85B06" w:rsidRPr="005B6EFF">
              <w:rPr>
                <w:sz w:val="22"/>
                <w:szCs w:val="22"/>
                <w:lang w:eastAsia="en-US"/>
              </w:rPr>
              <w:t xml:space="preserve">egulacje powszechnie obowiązujące </w:t>
            </w:r>
          </w:p>
          <w:p w:rsidR="00D85B06" w:rsidRPr="005B6EFF" w:rsidRDefault="00ED7343" w:rsidP="00CF3A36">
            <w:pPr>
              <w:pStyle w:val="Akapitzlist2"/>
              <w:numPr>
                <w:ilvl w:val="2"/>
                <w:numId w:val="17"/>
              </w:numPr>
              <w:tabs>
                <w:tab w:val="clear" w:pos="2160"/>
                <w:tab w:val="num" w:pos="471"/>
              </w:tabs>
              <w:spacing w:line="276" w:lineRule="auto"/>
              <w:ind w:left="194" w:hanging="84"/>
              <w:rPr>
                <w:sz w:val="22"/>
                <w:szCs w:val="22"/>
                <w:lang w:eastAsia="en-US"/>
              </w:rPr>
            </w:pPr>
            <w:r w:rsidRPr="005B6EFF">
              <w:rPr>
                <w:sz w:val="22"/>
                <w:szCs w:val="22"/>
                <w:lang w:eastAsia="en-US"/>
              </w:rPr>
              <w:t>w</w:t>
            </w:r>
            <w:r w:rsidR="00D85B06" w:rsidRPr="005B6EFF">
              <w:rPr>
                <w:sz w:val="22"/>
                <w:szCs w:val="22"/>
                <w:lang w:eastAsia="en-US"/>
              </w:rPr>
              <w:t>ywierają skutek od momentu wejścia w życie</w:t>
            </w:r>
          </w:p>
          <w:p w:rsidR="00D85B06" w:rsidRPr="005B6EFF" w:rsidRDefault="00ED7343" w:rsidP="00CF3A36">
            <w:pPr>
              <w:pStyle w:val="Akapitzlist2"/>
              <w:numPr>
                <w:ilvl w:val="2"/>
                <w:numId w:val="17"/>
              </w:numPr>
              <w:tabs>
                <w:tab w:val="clear" w:pos="2160"/>
                <w:tab w:val="num" w:pos="471"/>
              </w:tabs>
              <w:spacing w:line="276" w:lineRule="auto"/>
              <w:ind w:left="194" w:hanging="84"/>
              <w:rPr>
                <w:sz w:val="22"/>
                <w:szCs w:val="22"/>
                <w:lang w:eastAsia="en-US"/>
              </w:rPr>
            </w:pPr>
            <w:r w:rsidRPr="005B6EFF">
              <w:rPr>
                <w:sz w:val="22"/>
                <w:szCs w:val="22"/>
                <w:lang w:eastAsia="en-US"/>
              </w:rPr>
              <w:t>s</w:t>
            </w:r>
            <w:r w:rsidR="00D85B06" w:rsidRPr="005B6EFF">
              <w:rPr>
                <w:sz w:val="22"/>
                <w:szCs w:val="22"/>
                <w:lang w:eastAsia="en-US"/>
              </w:rPr>
              <w:t>pójność z prawodawstwem UE</w:t>
            </w:r>
          </w:p>
          <w:p w:rsidR="00D85B06" w:rsidRPr="005B6EFF" w:rsidRDefault="00ED7343" w:rsidP="00CF3A36">
            <w:pPr>
              <w:pStyle w:val="Akapitzlist2"/>
              <w:numPr>
                <w:ilvl w:val="2"/>
                <w:numId w:val="17"/>
              </w:numPr>
              <w:tabs>
                <w:tab w:val="clear" w:pos="2160"/>
                <w:tab w:val="num" w:pos="471"/>
              </w:tabs>
              <w:spacing w:line="276" w:lineRule="auto"/>
              <w:ind w:left="194" w:hanging="84"/>
              <w:rPr>
                <w:sz w:val="22"/>
                <w:szCs w:val="22"/>
                <w:lang w:eastAsia="en-US"/>
              </w:rPr>
            </w:pPr>
            <w:r w:rsidRPr="005B6EFF">
              <w:rPr>
                <w:sz w:val="22"/>
                <w:szCs w:val="22"/>
                <w:lang w:eastAsia="en-US"/>
              </w:rPr>
              <w:t>o</w:t>
            </w:r>
            <w:r w:rsidR="00D85B06" w:rsidRPr="005B6EFF">
              <w:rPr>
                <w:sz w:val="22"/>
                <w:szCs w:val="22"/>
                <w:lang w:eastAsia="en-US"/>
              </w:rPr>
              <w:t xml:space="preserve">rgany wykonawcze mające legitymację do nakładania kar, kontroli </w:t>
            </w:r>
          </w:p>
        </w:tc>
        <w:tc>
          <w:tcPr>
            <w:tcW w:w="3597" w:type="dxa"/>
            <w:tcBorders>
              <w:top w:val="single" w:sz="8" w:space="0" w:color="4F81BD"/>
              <w:bottom w:val="single" w:sz="8" w:space="0" w:color="4F81BD"/>
            </w:tcBorders>
          </w:tcPr>
          <w:p w:rsidR="00D85B06" w:rsidRPr="00D01D21" w:rsidRDefault="00ED7343" w:rsidP="00CF3A36">
            <w:pPr>
              <w:pStyle w:val="Akapitzlist2"/>
              <w:numPr>
                <w:ilvl w:val="2"/>
                <w:numId w:val="17"/>
              </w:numPr>
              <w:spacing w:line="276" w:lineRule="auto"/>
              <w:ind w:left="119"/>
              <w:rPr>
                <w:sz w:val="22"/>
                <w:szCs w:val="22"/>
                <w:lang w:eastAsia="en-US"/>
              </w:rPr>
            </w:pPr>
            <w:r w:rsidRPr="00D01D21">
              <w:rPr>
                <w:sz w:val="22"/>
                <w:szCs w:val="22"/>
                <w:lang w:eastAsia="en-US"/>
              </w:rPr>
              <w:t>w</w:t>
            </w:r>
            <w:r w:rsidR="00D85B06" w:rsidRPr="00D01D21">
              <w:rPr>
                <w:sz w:val="22"/>
                <w:szCs w:val="22"/>
                <w:lang w:eastAsia="en-US"/>
              </w:rPr>
              <w:t>ymaga działań organu ustawodawczego</w:t>
            </w:r>
          </w:p>
          <w:p w:rsidR="00D85B06" w:rsidRPr="00D01D21" w:rsidRDefault="00ED7343" w:rsidP="00CF3A36">
            <w:pPr>
              <w:pStyle w:val="Akapitzlist2"/>
              <w:numPr>
                <w:ilvl w:val="2"/>
                <w:numId w:val="17"/>
              </w:numPr>
              <w:spacing w:line="276" w:lineRule="auto"/>
              <w:ind w:left="119"/>
              <w:rPr>
                <w:sz w:val="22"/>
                <w:szCs w:val="22"/>
                <w:lang w:eastAsia="en-US"/>
              </w:rPr>
            </w:pPr>
            <w:r w:rsidRPr="00D01D21">
              <w:rPr>
                <w:sz w:val="22"/>
                <w:szCs w:val="22"/>
                <w:lang w:eastAsia="en-US"/>
              </w:rPr>
              <w:t>d</w:t>
            </w:r>
            <w:r w:rsidR="00D85B06" w:rsidRPr="00D01D21">
              <w:rPr>
                <w:sz w:val="22"/>
                <w:szCs w:val="22"/>
                <w:lang w:eastAsia="en-US"/>
              </w:rPr>
              <w:t>ługa procedura legislacyjna</w:t>
            </w:r>
          </w:p>
          <w:p w:rsidR="00D85B06" w:rsidRPr="00D01D21" w:rsidRDefault="00D85B06" w:rsidP="00CF3A36">
            <w:pPr>
              <w:pStyle w:val="Akapitzlist2"/>
              <w:spacing w:line="276" w:lineRule="auto"/>
              <w:ind w:left="119"/>
              <w:rPr>
                <w:sz w:val="22"/>
                <w:szCs w:val="22"/>
                <w:lang w:eastAsia="en-US"/>
              </w:rPr>
            </w:pPr>
          </w:p>
        </w:tc>
      </w:tr>
      <w:tr w:rsidR="00D85B06" w:rsidRPr="00CF3A36" w:rsidTr="008E658D">
        <w:tc>
          <w:tcPr>
            <w:tcW w:w="3596" w:type="dxa"/>
          </w:tcPr>
          <w:p w:rsidR="00D85B06" w:rsidRPr="005B6EFF" w:rsidRDefault="00D85B06" w:rsidP="00CF3A36">
            <w:pPr>
              <w:spacing w:line="276" w:lineRule="auto"/>
              <w:rPr>
                <w:b/>
                <w:bCs/>
                <w:sz w:val="22"/>
              </w:rPr>
            </w:pPr>
            <w:r w:rsidRPr="005B6EFF">
              <w:rPr>
                <w:b/>
                <w:bCs/>
                <w:sz w:val="22"/>
              </w:rPr>
              <w:t>Wypływająca z ustaw bądź rozporządzenia legitymacja do powołania odpowiednich urzędów i biur krajowych</w:t>
            </w:r>
          </w:p>
        </w:tc>
        <w:tc>
          <w:tcPr>
            <w:tcW w:w="3597" w:type="dxa"/>
            <w:tcBorders>
              <w:left w:val="single" w:sz="8" w:space="0" w:color="4F81BD"/>
              <w:right w:val="single" w:sz="8" w:space="0" w:color="4F81BD"/>
            </w:tcBorders>
          </w:tcPr>
          <w:p w:rsidR="00D85B06" w:rsidRPr="005B6EFF" w:rsidRDefault="00ED7343" w:rsidP="00CF3A36">
            <w:pPr>
              <w:pStyle w:val="Akapitzlist2"/>
              <w:numPr>
                <w:ilvl w:val="0"/>
                <w:numId w:val="20"/>
              </w:numPr>
              <w:spacing w:line="276" w:lineRule="auto"/>
              <w:ind w:left="287" w:hanging="284"/>
              <w:rPr>
                <w:sz w:val="22"/>
                <w:szCs w:val="22"/>
                <w:lang w:eastAsia="en-US"/>
              </w:rPr>
            </w:pPr>
            <w:r w:rsidRPr="005B6EFF">
              <w:rPr>
                <w:sz w:val="22"/>
                <w:szCs w:val="22"/>
                <w:lang w:eastAsia="en-US"/>
              </w:rPr>
              <w:t>u</w:t>
            </w:r>
            <w:r w:rsidR="00D85B06" w:rsidRPr="005B6EFF">
              <w:rPr>
                <w:sz w:val="22"/>
                <w:szCs w:val="22"/>
                <w:lang w:eastAsia="en-US"/>
              </w:rPr>
              <w:t>tworzenie organu czuwającego nad przestrzeganiem prawa w tym zakresie i egzekwowaniem jego zapisów</w:t>
            </w:r>
          </w:p>
          <w:p w:rsidR="00D85B06" w:rsidRPr="005B6EFF" w:rsidRDefault="00ED7343" w:rsidP="00CF3A36">
            <w:pPr>
              <w:pStyle w:val="Akapitzlist2"/>
              <w:numPr>
                <w:ilvl w:val="0"/>
                <w:numId w:val="20"/>
              </w:numPr>
              <w:spacing w:line="276" w:lineRule="auto"/>
              <w:ind w:left="287" w:hanging="284"/>
              <w:rPr>
                <w:sz w:val="22"/>
                <w:szCs w:val="22"/>
                <w:lang w:eastAsia="en-US"/>
              </w:rPr>
            </w:pPr>
            <w:r w:rsidRPr="005B6EFF">
              <w:rPr>
                <w:sz w:val="22"/>
                <w:szCs w:val="22"/>
                <w:lang w:eastAsia="en-US"/>
              </w:rPr>
              <w:t>k</w:t>
            </w:r>
            <w:r w:rsidR="00D85B06" w:rsidRPr="005B6EFF">
              <w:rPr>
                <w:sz w:val="22"/>
                <w:szCs w:val="22"/>
                <w:lang w:eastAsia="en-US"/>
              </w:rPr>
              <w:t>larowny podział kompetencji</w:t>
            </w:r>
          </w:p>
        </w:tc>
        <w:tc>
          <w:tcPr>
            <w:tcW w:w="3597" w:type="dxa"/>
          </w:tcPr>
          <w:p w:rsidR="00D85B06" w:rsidRPr="00D01D21" w:rsidRDefault="00ED7343" w:rsidP="00CF3A36">
            <w:pPr>
              <w:pStyle w:val="Akapitzlist2"/>
              <w:numPr>
                <w:ilvl w:val="2"/>
                <w:numId w:val="17"/>
              </w:numPr>
              <w:spacing w:line="276" w:lineRule="auto"/>
              <w:ind w:left="119"/>
              <w:rPr>
                <w:sz w:val="22"/>
                <w:szCs w:val="22"/>
                <w:lang w:eastAsia="en-US"/>
              </w:rPr>
            </w:pPr>
            <w:r w:rsidRPr="00D01D21">
              <w:rPr>
                <w:sz w:val="22"/>
                <w:szCs w:val="22"/>
                <w:lang w:eastAsia="en-US"/>
              </w:rPr>
              <w:t>m</w:t>
            </w:r>
            <w:r w:rsidR="00D85B06" w:rsidRPr="00D01D21">
              <w:rPr>
                <w:sz w:val="22"/>
                <w:szCs w:val="22"/>
                <w:lang w:eastAsia="en-US"/>
              </w:rPr>
              <w:t>ożliwe rozdrobnienie kompetencji i wzbudzenie wątpliwości u obywatela, gdzie może  szukać pomocy</w:t>
            </w:r>
          </w:p>
        </w:tc>
      </w:tr>
      <w:tr w:rsidR="00D85B06" w:rsidRPr="00CF3A36" w:rsidTr="008E658D">
        <w:tc>
          <w:tcPr>
            <w:tcW w:w="3596" w:type="dxa"/>
            <w:tcBorders>
              <w:top w:val="single" w:sz="8" w:space="0" w:color="4F81BD"/>
              <w:bottom w:val="single" w:sz="8" w:space="0" w:color="4F81BD"/>
            </w:tcBorders>
          </w:tcPr>
          <w:p w:rsidR="00D85B06" w:rsidRPr="005B6EFF" w:rsidRDefault="00D85B06" w:rsidP="00CF3A36">
            <w:pPr>
              <w:spacing w:line="276" w:lineRule="auto"/>
              <w:rPr>
                <w:b/>
                <w:bCs/>
                <w:sz w:val="22"/>
              </w:rPr>
            </w:pPr>
            <w:r w:rsidRPr="005B6EFF">
              <w:rPr>
                <w:b/>
                <w:bCs/>
                <w:sz w:val="22"/>
              </w:rPr>
              <w:t>Opracowanie przez odpowiednie urzędy instrukcji/poradników dla osób zainteresowanych tematyką i</w:t>
            </w:r>
            <w:r w:rsidR="00ED7343" w:rsidRPr="005B6EFF">
              <w:rPr>
                <w:b/>
                <w:bCs/>
                <w:sz w:val="22"/>
              </w:rPr>
              <w:t> </w:t>
            </w:r>
            <w:r w:rsidRPr="005B6EFF">
              <w:rPr>
                <w:b/>
                <w:bCs/>
                <w:sz w:val="22"/>
              </w:rPr>
              <w:t>udostępnienie ich np. w</w:t>
            </w:r>
            <w:r w:rsidR="00ED7343" w:rsidRPr="005B6EFF">
              <w:rPr>
                <w:b/>
                <w:bCs/>
                <w:sz w:val="22"/>
              </w:rPr>
              <w:t> </w:t>
            </w:r>
            <w:r w:rsidRPr="005B6EFF">
              <w:rPr>
                <w:b/>
                <w:bCs/>
                <w:sz w:val="22"/>
              </w:rPr>
              <w:t>Internecie.</w:t>
            </w:r>
          </w:p>
          <w:p w:rsidR="00D85B06" w:rsidRPr="005B6EFF" w:rsidRDefault="00D85B06" w:rsidP="00CF3A36">
            <w:pPr>
              <w:spacing w:line="276" w:lineRule="auto"/>
              <w:rPr>
                <w:b/>
                <w:bCs/>
                <w:sz w:val="22"/>
              </w:rPr>
            </w:pPr>
          </w:p>
          <w:p w:rsidR="00D85B06" w:rsidRPr="005B6EFF" w:rsidRDefault="00D85B06" w:rsidP="00CF3A36">
            <w:pPr>
              <w:spacing w:line="276" w:lineRule="auto"/>
              <w:rPr>
                <w:b/>
                <w:bCs/>
                <w:sz w:val="22"/>
              </w:rPr>
            </w:pPr>
          </w:p>
        </w:tc>
        <w:tc>
          <w:tcPr>
            <w:tcW w:w="3597" w:type="dxa"/>
            <w:tcBorders>
              <w:top w:val="single" w:sz="8" w:space="0" w:color="4F81BD"/>
              <w:left w:val="single" w:sz="8" w:space="0" w:color="4F81BD"/>
              <w:bottom w:val="single" w:sz="8" w:space="0" w:color="4F81BD"/>
              <w:right w:val="single" w:sz="8" w:space="0" w:color="4F81BD"/>
            </w:tcBorders>
          </w:tcPr>
          <w:p w:rsidR="00D85B06" w:rsidRPr="005B6EFF" w:rsidRDefault="00ED7343" w:rsidP="00CF3A36">
            <w:pPr>
              <w:pStyle w:val="Akapitzlist2"/>
              <w:numPr>
                <w:ilvl w:val="2"/>
                <w:numId w:val="17"/>
              </w:numPr>
              <w:tabs>
                <w:tab w:val="clear" w:pos="2160"/>
                <w:tab w:val="num" w:pos="287"/>
              </w:tabs>
              <w:spacing w:line="276" w:lineRule="auto"/>
              <w:ind w:left="287" w:hanging="284"/>
              <w:rPr>
                <w:sz w:val="22"/>
                <w:szCs w:val="22"/>
                <w:lang w:eastAsia="en-US"/>
              </w:rPr>
            </w:pPr>
            <w:r w:rsidRPr="005B6EFF">
              <w:rPr>
                <w:sz w:val="22"/>
                <w:szCs w:val="22"/>
                <w:lang w:eastAsia="en-US"/>
              </w:rPr>
              <w:t>z</w:t>
            </w:r>
            <w:r w:rsidR="00D85B06" w:rsidRPr="005B6EFF">
              <w:rPr>
                <w:sz w:val="22"/>
                <w:szCs w:val="22"/>
                <w:lang w:eastAsia="en-US"/>
              </w:rPr>
              <w:t xml:space="preserve">awierają konkretne, sprawdzone informacje </w:t>
            </w:r>
          </w:p>
          <w:p w:rsidR="00D85B06" w:rsidRPr="005B6EFF" w:rsidRDefault="00ED7343" w:rsidP="00CF3A36">
            <w:pPr>
              <w:pStyle w:val="Akapitzlist2"/>
              <w:numPr>
                <w:ilvl w:val="2"/>
                <w:numId w:val="17"/>
              </w:numPr>
              <w:tabs>
                <w:tab w:val="clear" w:pos="2160"/>
                <w:tab w:val="num" w:pos="287"/>
              </w:tabs>
              <w:spacing w:line="276" w:lineRule="auto"/>
              <w:ind w:left="287" w:hanging="284"/>
              <w:rPr>
                <w:sz w:val="22"/>
                <w:szCs w:val="22"/>
                <w:lang w:eastAsia="en-US"/>
              </w:rPr>
            </w:pPr>
            <w:r w:rsidRPr="005B6EFF">
              <w:rPr>
                <w:sz w:val="22"/>
                <w:szCs w:val="22"/>
                <w:lang w:eastAsia="en-US"/>
              </w:rPr>
              <w:t xml:space="preserve">umożliwiają </w:t>
            </w:r>
            <w:r w:rsidR="00D85B06" w:rsidRPr="005B6EFF">
              <w:rPr>
                <w:sz w:val="22"/>
                <w:szCs w:val="22"/>
                <w:lang w:eastAsia="en-US"/>
              </w:rPr>
              <w:t>szybki</w:t>
            </w:r>
            <w:r w:rsidRPr="005B6EFF">
              <w:rPr>
                <w:sz w:val="22"/>
                <w:szCs w:val="22"/>
                <w:lang w:eastAsia="en-US"/>
              </w:rPr>
              <w:t>e</w:t>
            </w:r>
            <w:r w:rsidR="00D85B06" w:rsidRPr="005B6EFF">
              <w:rPr>
                <w:sz w:val="22"/>
                <w:szCs w:val="22"/>
                <w:lang w:eastAsia="en-US"/>
              </w:rPr>
              <w:t xml:space="preserve"> pogłębienie wiedzy </w:t>
            </w:r>
          </w:p>
          <w:p w:rsidR="00D85B06" w:rsidRPr="005B6EFF" w:rsidRDefault="00ED7343" w:rsidP="00CF3A36">
            <w:pPr>
              <w:pStyle w:val="Akapitzlist2"/>
              <w:numPr>
                <w:ilvl w:val="2"/>
                <w:numId w:val="17"/>
              </w:numPr>
              <w:tabs>
                <w:tab w:val="clear" w:pos="2160"/>
                <w:tab w:val="num" w:pos="287"/>
              </w:tabs>
              <w:spacing w:line="276" w:lineRule="auto"/>
              <w:ind w:left="287" w:hanging="284"/>
              <w:rPr>
                <w:sz w:val="22"/>
                <w:szCs w:val="22"/>
                <w:lang w:eastAsia="en-US"/>
              </w:rPr>
            </w:pPr>
            <w:r w:rsidRPr="005B6EFF">
              <w:rPr>
                <w:sz w:val="22"/>
                <w:szCs w:val="22"/>
                <w:lang w:eastAsia="en-US"/>
              </w:rPr>
              <w:t>a</w:t>
            </w:r>
            <w:r w:rsidR="00D85B06" w:rsidRPr="005B6EFF">
              <w:rPr>
                <w:sz w:val="22"/>
                <w:szCs w:val="22"/>
                <w:lang w:eastAsia="en-US"/>
              </w:rPr>
              <w:t>dresowan</w:t>
            </w:r>
            <w:r w:rsidRPr="005B6EFF">
              <w:rPr>
                <w:sz w:val="22"/>
                <w:szCs w:val="22"/>
                <w:lang w:eastAsia="en-US"/>
              </w:rPr>
              <w:t>e</w:t>
            </w:r>
            <w:r w:rsidR="00D85B06" w:rsidRPr="005B6EFF">
              <w:rPr>
                <w:sz w:val="22"/>
                <w:szCs w:val="22"/>
                <w:lang w:eastAsia="en-US"/>
              </w:rPr>
              <w:t xml:space="preserve"> do ogółu odbiorców – obejm</w:t>
            </w:r>
            <w:r w:rsidRPr="005B6EFF">
              <w:rPr>
                <w:sz w:val="22"/>
                <w:szCs w:val="22"/>
                <w:lang w:eastAsia="en-US"/>
              </w:rPr>
              <w:t>ują</w:t>
            </w:r>
            <w:r w:rsidR="00D85B06" w:rsidRPr="005B6EFF">
              <w:rPr>
                <w:sz w:val="22"/>
                <w:szCs w:val="22"/>
                <w:lang w:eastAsia="en-US"/>
              </w:rPr>
              <w:t xml:space="preserve"> maksymalną liczbę odbiorców</w:t>
            </w:r>
          </w:p>
        </w:tc>
        <w:tc>
          <w:tcPr>
            <w:tcW w:w="3597" w:type="dxa"/>
            <w:tcBorders>
              <w:top w:val="single" w:sz="8" w:space="0" w:color="4F81BD"/>
              <w:bottom w:val="single" w:sz="8" w:space="0" w:color="4F81BD"/>
            </w:tcBorders>
          </w:tcPr>
          <w:p w:rsidR="00D85B06" w:rsidRPr="00D01D21" w:rsidRDefault="00ED7343" w:rsidP="00CF3A36">
            <w:pPr>
              <w:pStyle w:val="Akapitzlist2"/>
              <w:numPr>
                <w:ilvl w:val="2"/>
                <w:numId w:val="17"/>
              </w:numPr>
              <w:spacing w:line="276" w:lineRule="auto"/>
              <w:ind w:left="119"/>
              <w:rPr>
                <w:sz w:val="22"/>
                <w:szCs w:val="22"/>
                <w:lang w:eastAsia="en-US"/>
              </w:rPr>
            </w:pPr>
            <w:r w:rsidRPr="00D01D21">
              <w:rPr>
                <w:sz w:val="22"/>
                <w:szCs w:val="22"/>
                <w:lang w:eastAsia="en-US"/>
              </w:rPr>
              <w:t>j</w:t>
            </w:r>
            <w:r w:rsidR="00D85B06" w:rsidRPr="00D01D21">
              <w:rPr>
                <w:sz w:val="22"/>
                <w:szCs w:val="22"/>
                <w:lang w:eastAsia="en-US"/>
              </w:rPr>
              <w:t>est to środek tylko prewencyjno</w:t>
            </w:r>
            <w:r w:rsidRPr="00D01D21">
              <w:rPr>
                <w:sz w:val="22"/>
                <w:szCs w:val="22"/>
                <w:lang w:eastAsia="en-US"/>
              </w:rPr>
              <w:t>-</w:t>
            </w:r>
            <w:r w:rsidR="00D85B06" w:rsidRPr="00D01D21">
              <w:rPr>
                <w:sz w:val="22"/>
                <w:szCs w:val="22"/>
                <w:lang w:eastAsia="en-US"/>
              </w:rPr>
              <w:t>edukacyjny</w:t>
            </w:r>
            <w:r w:rsidRPr="00D01D21">
              <w:rPr>
                <w:sz w:val="22"/>
                <w:szCs w:val="22"/>
                <w:lang w:eastAsia="en-US"/>
              </w:rPr>
              <w:t>,</w:t>
            </w:r>
            <w:r w:rsidR="00D85B06" w:rsidRPr="00D01D21">
              <w:rPr>
                <w:sz w:val="22"/>
                <w:szCs w:val="22"/>
                <w:lang w:eastAsia="en-US"/>
              </w:rPr>
              <w:t xml:space="preserve"> bez skutków wykonywalności </w:t>
            </w:r>
          </w:p>
          <w:p w:rsidR="00D85B06" w:rsidRPr="00D01D21" w:rsidRDefault="00ED7343" w:rsidP="00CF3A36">
            <w:pPr>
              <w:pStyle w:val="Akapitzlist2"/>
              <w:numPr>
                <w:ilvl w:val="2"/>
                <w:numId w:val="17"/>
              </w:numPr>
              <w:spacing w:line="276" w:lineRule="auto"/>
              <w:ind w:left="119"/>
              <w:rPr>
                <w:sz w:val="22"/>
                <w:szCs w:val="22"/>
                <w:lang w:eastAsia="en-US"/>
              </w:rPr>
            </w:pPr>
            <w:r w:rsidRPr="00D01D21">
              <w:rPr>
                <w:sz w:val="22"/>
                <w:szCs w:val="22"/>
                <w:lang w:eastAsia="en-US"/>
              </w:rPr>
              <w:t>b</w:t>
            </w:r>
            <w:r w:rsidR="00D85B06" w:rsidRPr="00D01D21">
              <w:rPr>
                <w:sz w:val="22"/>
                <w:szCs w:val="22"/>
                <w:lang w:eastAsia="en-US"/>
              </w:rPr>
              <w:t>ywa zbyt ogólny w</w:t>
            </w:r>
            <w:r w:rsidRPr="00D01D21">
              <w:rPr>
                <w:sz w:val="22"/>
                <w:szCs w:val="22"/>
                <w:lang w:eastAsia="en-US"/>
              </w:rPr>
              <w:t> </w:t>
            </w:r>
            <w:r w:rsidR="00D85B06" w:rsidRPr="00D01D21">
              <w:rPr>
                <w:sz w:val="22"/>
                <w:szCs w:val="22"/>
                <w:lang w:eastAsia="en-US"/>
              </w:rPr>
              <w:t>stosunku do konkretnych potrzeb.</w:t>
            </w:r>
          </w:p>
        </w:tc>
      </w:tr>
      <w:tr w:rsidR="00D85B06" w:rsidRPr="00CF3A36" w:rsidTr="008E658D">
        <w:tc>
          <w:tcPr>
            <w:tcW w:w="3596" w:type="dxa"/>
          </w:tcPr>
          <w:p w:rsidR="00D85B06" w:rsidRPr="005B6EFF" w:rsidRDefault="00D85B06" w:rsidP="00CF3A36">
            <w:pPr>
              <w:spacing w:line="276" w:lineRule="auto"/>
              <w:rPr>
                <w:b/>
                <w:bCs/>
                <w:sz w:val="22"/>
              </w:rPr>
            </w:pPr>
            <w:r w:rsidRPr="005B6EFF">
              <w:rPr>
                <w:b/>
                <w:bCs/>
                <w:sz w:val="22"/>
              </w:rPr>
              <w:t>Wprowadzenie obowiązkowego kodeksu postępowania dla członków stowarzyszeń branżowych</w:t>
            </w:r>
          </w:p>
          <w:p w:rsidR="00D85B06" w:rsidRPr="005B6EFF" w:rsidRDefault="00D85B06" w:rsidP="00CF3A36">
            <w:pPr>
              <w:spacing w:line="276" w:lineRule="auto"/>
              <w:rPr>
                <w:b/>
                <w:bCs/>
                <w:sz w:val="22"/>
              </w:rPr>
            </w:pPr>
            <w:r w:rsidRPr="005B6EFF">
              <w:rPr>
                <w:b/>
                <w:bCs/>
                <w:sz w:val="22"/>
              </w:rPr>
              <w:t xml:space="preserve">np. </w:t>
            </w:r>
            <w:r w:rsidR="00A40175" w:rsidRPr="005B6EFF">
              <w:rPr>
                <w:b/>
                <w:bCs/>
                <w:sz w:val="22"/>
              </w:rPr>
              <w:t>DMA</w:t>
            </w:r>
          </w:p>
        </w:tc>
        <w:tc>
          <w:tcPr>
            <w:tcW w:w="3597" w:type="dxa"/>
            <w:tcBorders>
              <w:left w:val="single" w:sz="8" w:space="0" w:color="4F81BD"/>
              <w:right w:val="single" w:sz="8" w:space="0" w:color="4F81BD"/>
            </w:tcBorders>
          </w:tcPr>
          <w:p w:rsidR="00D85B06" w:rsidRPr="005B6EFF" w:rsidRDefault="00ED7343" w:rsidP="00CF3A36">
            <w:pPr>
              <w:pStyle w:val="Akapitzlist2"/>
              <w:numPr>
                <w:ilvl w:val="0"/>
                <w:numId w:val="26"/>
              </w:numPr>
              <w:spacing w:line="276" w:lineRule="auto"/>
              <w:ind w:left="304" w:hanging="304"/>
              <w:rPr>
                <w:sz w:val="22"/>
                <w:szCs w:val="22"/>
                <w:lang w:eastAsia="en-US"/>
              </w:rPr>
            </w:pPr>
            <w:r w:rsidRPr="005B6EFF">
              <w:rPr>
                <w:sz w:val="22"/>
                <w:szCs w:val="22"/>
                <w:lang w:eastAsia="en-US"/>
              </w:rPr>
              <w:t>p</w:t>
            </w:r>
            <w:r w:rsidR="00D85B06" w:rsidRPr="005B6EFF">
              <w:rPr>
                <w:sz w:val="22"/>
                <w:szCs w:val="22"/>
                <w:lang w:eastAsia="en-US"/>
              </w:rPr>
              <w:t>oszerza świadomość problemu u pewnej grupy przedsiębiorców/organizacji i</w:t>
            </w:r>
            <w:r w:rsidRPr="005B6EFF">
              <w:rPr>
                <w:sz w:val="22"/>
                <w:szCs w:val="22"/>
                <w:lang w:eastAsia="en-US"/>
              </w:rPr>
              <w:t> </w:t>
            </w:r>
            <w:r w:rsidR="00D85B06" w:rsidRPr="005B6EFF">
              <w:rPr>
                <w:sz w:val="22"/>
                <w:szCs w:val="22"/>
                <w:lang w:eastAsia="en-US"/>
              </w:rPr>
              <w:t>wymusza na nich przestrzeganie danego kodeksu</w:t>
            </w:r>
          </w:p>
          <w:p w:rsidR="00D85B06" w:rsidRPr="005B6EFF" w:rsidRDefault="00ED7343" w:rsidP="00CF3A36">
            <w:pPr>
              <w:pStyle w:val="Akapitzlist2"/>
              <w:numPr>
                <w:ilvl w:val="0"/>
                <w:numId w:val="26"/>
              </w:numPr>
              <w:spacing w:line="276" w:lineRule="auto"/>
              <w:ind w:left="304" w:hanging="304"/>
              <w:rPr>
                <w:sz w:val="22"/>
                <w:szCs w:val="22"/>
                <w:lang w:eastAsia="en-US"/>
              </w:rPr>
            </w:pPr>
            <w:r w:rsidRPr="005B6EFF">
              <w:rPr>
                <w:sz w:val="22"/>
                <w:szCs w:val="22"/>
                <w:lang w:eastAsia="en-US"/>
              </w:rPr>
              <w:t>w</w:t>
            </w:r>
            <w:r w:rsidR="00D85B06" w:rsidRPr="005B6EFF">
              <w:rPr>
                <w:sz w:val="22"/>
                <w:szCs w:val="22"/>
                <w:lang w:eastAsia="en-US"/>
              </w:rPr>
              <w:t xml:space="preserve"> sposób pośredni kształtuje świadomość szerszej części społeczeństwa (poprzez kontakt ze zrzeszonymi organizacjami i obserwacje ich praktyk, poprzez rekomendowanie zawartych w</w:t>
            </w:r>
            <w:r w:rsidRPr="005B6EFF">
              <w:rPr>
                <w:sz w:val="22"/>
                <w:szCs w:val="22"/>
                <w:lang w:eastAsia="en-US"/>
              </w:rPr>
              <w:t> </w:t>
            </w:r>
            <w:r w:rsidR="00D85B06" w:rsidRPr="005B6EFF">
              <w:rPr>
                <w:sz w:val="22"/>
                <w:szCs w:val="22"/>
                <w:lang w:eastAsia="en-US"/>
              </w:rPr>
              <w:t xml:space="preserve">nim rozwiązań </w:t>
            </w:r>
            <w:r w:rsidR="00DA681E" w:rsidRPr="005B6EFF">
              <w:rPr>
                <w:sz w:val="22"/>
                <w:szCs w:val="22"/>
                <w:lang w:eastAsia="en-US"/>
              </w:rPr>
              <w:t>podmiotom niezrzeszonym w </w:t>
            </w:r>
            <w:r w:rsidR="00D85B06" w:rsidRPr="005B6EFF">
              <w:rPr>
                <w:sz w:val="22"/>
                <w:szCs w:val="22"/>
                <w:lang w:eastAsia="en-US"/>
              </w:rPr>
              <w:t>stowarzyszeni</w:t>
            </w:r>
            <w:r w:rsidR="00DA681E" w:rsidRPr="005B6EFF">
              <w:rPr>
                <w:sz w:val="22"/>
                <w:szCs w:val="22"/>
                <w:lang w:eastAsia="en-US"/>
              </w:rPr>
              <w:t>u</w:t>
            </w:r>
            <w:r w:rsidR="00D85B06" w:rsidRPr="005B6EFF">
              <w:rPr>
                <w:sz w:val="22"/>
                <w:szCs w:val="22"/>
                <w:lang w:eastAsia="en-US"/>
              </w:rPr>
              <w:t>)</w:t>
            </w:r>
          </w:p>
          <w:p w:rsidR="00D85B06" w:rsidRPr="005B6EFF" w:rsidRDefault="00DA681E" w:rsidP="00CF3A36">
            <w:pPr>
              <w:pStyle w:val="Akapitzlist2"/>
              <w:numPr>
                <w:ilvl w:val="0"/>
                <w:numId w:val="26"/>
              </w:numPr>
              <w:spacing w:line="276" w:lineRule="auto"/>
              <w:ind w:left="304" w:hanging="304"/>
              <w:rPr>
                <w:sz w:val="22"/>
                <w:szCs w:val="22"/>
                <w:lang w:eastAsia="en-US"/>
              </w:rPr>
            </w:pPr>
            <w:r w:rsidRPr="005B6EFF">
              <w:rPr>
                <w:sz w:val="22"/>
                <w:szCs w:val="22"/>
                <w:lang w:eastAsia="en-US"/>
              </w:rPr>
              <w:t>w</w:t>
            </w:r>
            <w:r w:rsidR="00D85B06" w:rsidRPr="005B6EFF">
              <w:rPr>
                <w:sz w:val="22"/>
                <w:szCs w:val="22"/>
                <w:lang w:eastAsia="en-US"/>
              </w:rPr>
              <w:t xml:space="preserve"> sposób pośredni kształtuje długofalowe działania organizacji niezrzeszonych – poprzez współpracę z</w:t>
            </w:r>
            <w:r w:rsidRPr="005B6EFF">
              <w:rPr>
                <w:sz w:val="22"/>
                <w:szCs w:val="22"/>
                <w:lang w:eastAsia="en-US"/>
              </w:rPr>
              <w:t> </w:t>
            </w:r>
            <w:r w:rsidR="00D85B06" w:rsidRPr="005B6EFF">
              <w:rPr>
                <w:sz w:val="22"/>
                <w:szCs w:val="22"/>
                <w:lang w:eastAsia="en-US"/>
              </w:rPr>
              <w:t>organizacjami stosującymi praktyki.</w:t>
            </w:r>
          </w:p>
          <w:p w:rsidR="00D85B06" w:rsidRPr="005B6EFF" w:rsidRDefault="00DA681E" w:rsidP="00CF3A36">
            <w:pPr>
              <w:pStyle w:val="Akapitzlist2"/>
              <w:numPr>
                <w:ilvl w:val="0"/>
                <w:numId w:val="26"/>
              </w:numPr>
              <w:spacing w:line="276" w:lineRule="auto"/>
              <w:ind w:left="304" w:hanging="304"/>
              <w:rPr>
                <w:sz w:val="22"/>
                <w:szCs w:val="22"/>
                <w:lang w:eastAsia="en-US"/>
              </w:rPr>
            </w:pPr>
            <w:r w:rsidRPr="005B6EFF">
              <w:rPr>
                <w:sz w:val="22"/>
                <w:szCs w:val="22"/>
                <w:lang w:eastAsia="en-US"/>
              </w:rPr>
              <w:t>m</w:t>
            </w:r>
            <w:r w:rsidR="00D85B06" w:rsidRPr="005B6EFF">
              <w:rPr>
                <w:sz w:val="22"/>
                <w:szCs w:val="22"/>
                <w:lang w:eastAsia="en-US"/>
              </w:rPr>
              <w:t>oże być wprowadzony relatywnie szybko, ponieważ jest wewnętrznym dokumentem stowarzyszenia</w:t>
            </w:r>
          </w:p>
        </w:tc>
        <w:tc>
          <w:tcPr>
            <w:tcW w:w="3597" w:type="dxa"/>
          </w:tcPr>
          <w:p w:rsidR="00D85B06" w:rsidRPr="00D01D21" w:rsidRDefault="00DA681E" w:rsidP="00CF3A36">
            <w:pPr>
              <w:pStyle w:val="Akapitzlist2"/>
              <w:numPr>
                <w:ilvl w:val="2"/>
                <w:numId w:val="17"/>
              </w:numPr>
              <w:spacing w:line="276" w:lineRule="auto"/>
              <w:ind w:left="119"/>
              <w:rPr>
                <w:sz w:val="22"/>
                <w:szCs w:val="22"/>
                <w:lang w:eastAsia="en-US"/>
              </w:rPr>
            </w:pPr>
            <w:r w:rsidRPr="00D01D21">
              <w:rPr>
                <w:sz w:val="22"/>
                <w:szCs w:val="22"/>
                <w:lang w:eastAsia="en-US"/>
              </w:rPr>
              <w:t>o</w:t>
            </w:r>
            <w:r w:rsidR="00D85B06" w:rsidRPr="00D01D21">
              <w:rPr>
                <w:sz w:val="22"/>
                <w:szCs w:val="22"/>
                <w:lang w:eastAsia="en-US"/>
              </w:rPr>
              <w:t>bowiązuje w sposób wiążący tylko członków stowarzyszeń</w:t>
            </w:r>
          </w:p>
          <w:p w:rsidR="00D85B06" w:rsidRPr="00D01D21" w:rsidRDefault="00D85B06" w:rsidP="00CF3A36">
            <w:pPr>
              <w:pStyle w:val="Akapitzlist2"/>
              <w:spacing w:line="276" w:lineRule="auto"/>
              <w:ind w:left="119"/>
              <w:rPr>
                <w:sz w:val="22"/>
                <w:szCs w:val="22"/>
                <w:lang w:eastAsia="en-US"/>
              </w:rPr>
            </w:pPr>
          </w:p>
        </w:tc>
      </w:tr>
      <w:tr w:rsidR="00D85B06" w:rsidRPr="00CF3A36" w:rsidTr="008E658D">
        <w:tc>
          <w:tcPr>
            <w:tcW w:w="3596" w:type="dxa"/>
            <w:tcBorders>
              <w:top w:val="single" w:sz="8" w:space="0" w:color="4F81BD"/>
              <w:bottom w:val="single" w:sz="8" w:space="0" w:color="4F81BD"/>
            </w:tcBorders>
          </w:tcPr>
          <w:p w:rsidR="00D85B06" w:rsidRPr="005B6EFF" w:rsidRDefault="00D85B06" w:rsidP="00CF3A36">
            <w:pPr>
              <w:spacing w:line="276" w:lineRule="auto"/>
              <w:rPr>
                <w:b/>
                <w:bCs/>
                <w:sz w:val="22"/>
              </w:rPr>
            </w:pPr>
            <w:r w:rsidRPr="005B6EFF">
              <w:rPr>
                <w:b/>
                <w:bCs/>
                <w:sz w:val="22"/>
              </w:rPr>
              <w:t>Szkolenia i seminaria dla reklamodawców i agencji reklamowych, prowadzone przez ASA</w:t>
            </w:r>
          </w:p>
        </w:tc>
        <w:tc>
          <w:tcPr>
            <w:tcW w:w="3597" w:type="dxa"/>
            <w:tcBorders>
              <w:top w:val="single" w:sz="8" w:space="0" w:color="4F81BD"/>
              <w:left w:val="single" w:sz="8" w:space="0" w:color="4F81BD"/>
              <w:bottom w:val="single" w:sz="8" w:space="0" w:color="4F81BD"/>
              <w:right w:val="single" w:sz="8" w:space="0" w:color="4F81BD"/>
            </w:tcBorders>
          </w:tcPr>
          <w:p w:rsidR="00D85B06" w:rsidRPr="005B6EFF" w:rsidRDefault="00DA681E" w:rsidP="00CF3A36">
            <w:pPr>
              <w:pStyle w:val="Akapitzlist2"/>
              <w:numPr>
                <w:ilvl w:val="0"/>
                <w:numId w:val="27"/>
              </w:numPr>
              <w:spacing w:line="276" w:lineRule="auto"/>
              <w:ind w:left="293" w:hanging="284"/>
              <w:rPr>
                <w:sz w:val="22"/>
                <w:szCs w:val="22"/>
                <w:lang w:eastAsia="en-US"/>
              </w:rPr>
            </w:pPr>
            <w:r w:rsidRPr="005B6EFF">
              <w:rPr>
                <w:sz w:val="22"/>
                <w:szCs w:val="22"/>
                <w:lang w:eastAsia="en-US"/>
              </w:rPr>
              <w:t>w</w:t>
            </w:r>
            <w:r w:rsidR="00D85B06" w:rsidRPr="005B6EFF">
              <w:rPr>
                <w:sz w:val="22"/>
                <w:szCs w:val="22"/>
                <w:lang w:eastAsia="en-US"/>
              </w:rPr>
              <w:t xml:space="preserve"> większości bezpłatne</w:t>
            </w:r>
          </w:p>
          <w:p w:rsidR="00D85B06" w:rsidRPr="005B6EFF" w:rsidRDefault="00DA681E" w:rsidP="00CF3A36">
            <w:pPr>
              <w:pStyle w:val="Akapitzlist2"/>
              <w:numPr>
                <w:ilvl w:val="0"/>
                <w:numId w:val="27"/>
              </w:numPr>
              <w:spacing w:line="276" w:lineRule="auto"/>
              <w:ind w:left="293" w:hanging="284"/>
              <w:rPr>
                <w:sz w:val="22"/>
                <w:szCs w:val="22"/>
                <w:lang w:eastAsia="en-US"/>
              </w:rPr>
            </w:pPr>
            <w:r w:rsidRPr="005B6EFF">
              <w:rPr>
                <w:sz w:val="22"/>
                <w:szCs w:val="22"/>
                <w:lang w:eastAsia="en-US"/>
              </w:rPr>
              <w:t>d</w:t>
            </w:r>
            <w:r w:rsidR="00D85B06" w:rsidRPr="005B6EFF">
              <w:rPr>
                <w:sz w:val="22"/>
                <w:szCs w:val="22"/>
                <w:lang w:eastAsia="en-US"/>
              </w:rPr>
              <w:t>ocierają precyzyjni</w:t>
            </w:r>
            <w:r w:rsidR="003A0664" w:rsidRPr="005B6EFF">
              <w:rPr>
                <w:sz w:val="22"/>
                <w:szCs w:val="22"/>
                <w:lang w:eastAsia="en-US"/>
              </w:rPr>
              <w:t>e do osób mogących nieświadomie</w:t>
            </w:r>
            <w:r w:rsidR="00D85B06" w:rsidRPr="005B6EFF">
              <w:rPr>
                <w:sz w:val="22"/>
                <w:szCs w:val="22"/>
                <w:lang w:eastAsia="en-US"/>
              </w:rPr>
              <w:t>/ świadomie łamać prawo</w:t>
            </w:r>
          </w:p>
          <w:p w:rsidR="00D85B06" w:rsidRPr="005B6EFF" w:rsidRDefault="00DA681E" w:rsidP="00CF3A36">
            <w:pPr>
              <w:pStyle w:val="Akapitzlist2"/>
              <w:numPr>
                <w:ilvl w:val="0"/>
                <w:numId w:val="27"/>
              </w:numPr>
              <w:spacing w:line="276" w:lineRule="auto"/>
              <w:ind w:left="293" w:hanging="284"/>
              <w:rPr>
                <w:sz w:val="22"/>
                <w:szCs w:val="22"/>
                <w:lang w:eastAsia="en-US"/>
              </w:rPr>
            </w:pPr>
            <w:r w:rsidRPr="005B6EFF">
              <w:rPr>
                <w:sz w:val="22"/>
                <w:szCs w:val="22"/>
                <w:lang w:eastAsia="en-US"/>
              </w:rPr>
              <w:t>b</w:t>
            </w:r>
            <w:r w:rsidR="00D85B06" w:rsidRPr="005B6EFF">
              <w:rPr>
                <w:sz w:val="22"/>
                <w:szCs w:val="22"/>
                <w:lang w:eastAsia="en-US"/>
              </w:rPr>
              <w:t>ezpośredni kontakt z</w:t>
            </w:r>
            <w:r w:rsidRPr="005B6EFF">
              <w:rPr>
                <w:sz w:val="22"/>
                <w:szCs w:val="22"/>
                <w:lang w:eastAsia="en-US"/>
              </w:rPr>
              <w:t> </w:t>
            </w:r>
            <w:r w:rsidR="00D85B06" w:rsidRPr="005B6EFF">
              <w:rPr>
                <w:sz w:val="22"/>
                <w:szCs w:val="22"/>
                <w:lang w:eastAsia="en-US"/>
              </w:rPr>
              <w:t>uczestnikami gwarantuje lepsze zrozumienie problemu</w:t>
            </w:r>
          </w:p>
          <w:p w:rsidR="00D85B06" w:rsidRPr="005B6EFF" w:rsidRDefault="00DA681E" w:rsidP="00CF3A36">
            <w:pPr>
              <w:pStyle w:val="Akapitzlist2"/>
              <w:numPr>
                <w:ilvl w:val="0"/>
                <w:numId w:val="27"/>
              </w:numPr>
              <w:spacing w:line="276" w:lineRule="auto"/>
              <w:ind w:left="293" w:hanging="284"/>
              <w:rPr>
                <w:sz w:val="22"/>
                <w:szCs w:val="22"/>
                <w:lang w:eastAsia="en-US"/>
              </w:rPr>
            </w:pPr>
            <w:r w:rsidRPr="005B6EFF">
              <w:rPr>
                <w:sz w:val="22"/>
                <w:szCs w:val="22"/>
                <w:lang w:eastAsia="en-US"/>
              </w:rPr>
              <w:t>f</w:t>
            </w:r>
            <w:r w:rsidR="00D85B06" w:rsidRPr="005B6EFF">
              <w:rPr>
                <w:sz w:val="22"/>
                <w:szCs w:val="22"/>
                <w:lang w:eastAsia="en-US"/>
              </w:rPr>
              <w:t>unkcja edukacyjna i</w:t>
            </w:r>
            <w:r w:rsidRPr="005B6EFF">
              <w:rPr>
                <w:sz w:val="22"/>
                <w:szCs w:val="22"/>
                <w:lang w:eastAsia="en-US"/>
              </w:rPr>
              <w:t> </w:t>
            </w:r>
            <w:r w:rsidR="00D85B06" w:rsidRPr="005B6EFF">
              <w:rPr>
                <w:sz w:val="22"/>
                <w:szCs w:val="22"/>
                <w:lang w:eastAsia="en-US"/>
              </w:rPr>
              <w:t>prewencyjna</w:t>
            </w:r>
          </w:p>
        </w:tc>
        <w:tc>
          <w:tcPr>
            <w:tcW w:w="3597" w:type="dxa"/>
            <w:tcBorders>
              <w:top w:val="single" w:sz="8" w:space="0" w:color="4F81BD"/>
              <w:bottom w:val="single" w:sz="8" w:space="0" w:color="4F81BD"/>
            </w:tcBorders>
          </w:tcPr>
          <w:p w:rsidR="00D85B06" w:rsidRPr="00D01D21" w:rsidRDefault="00D85B06" w:rsidP="00CF3A36">
            <w:pPr>
              <w:pStyle w:val="Akapitzlist2"/>
              <w:numPr>
                <w:ilvl w:val="2"/>
                <w:numId w:val="17"/>
              </w:numPr>
              <w:spacing w:line="276" w:lineRule="auto"/>
              <w:ind w:left="119"/>
              <w:rPr>
                <w:sz w:val="22"/>
                <w:szCs w:val="22"/>
                <w:lang w:eastAsia="en-US"/>
              </w:rPr>
            </w:pPr>
            <w:r w:rsidRPr="00D01D21">
              <w:rPr>
                <w:sz w:val="22"/>
                <w:szCs w:val="22"/>
                <w:lang w:eastAsia="en-US"/>
              </w:rPr>
              <w:t>Odpłatność części z nich</w:t>
            </w:r>
          </w:p>
          <w:p w:rsidR="00D85B06" w:rsidRPr="00D01D21" w:rsidRDefault="00D85B06" w:rsidP="00CF3A36">
            <w:pPr>
              <w:pStyle w:val="Akapitzlist2"/>
              <w:numPr>
                <w:ilvl w:val="2"/>
                <w:numId w:val="17"/>
              </w:numPr>
              <w:spacing w:line="276" w:lineRule="auto"/>
              <w:ind w:left="119"/>
              <w:rPr>
                <w:sz w:val="22"/>
                <w:szCs w:val="22"/>
                <w:lang w:eastAsia="en-US"/>
              </w:rPr>
            </w:pPr>
            <w:r w:rsidRPr="00D01D21">
              <w:rPr>
                <w:sz w:val="22"/>
                <w:szCs w:val="22"/>
                <w:lang w:eastAsia="en-US"/>
              </w:rPr>
              <w:t xml:space="preserve">Wiedza dostępna tylko dla osób uczestniczących w tego rodzaju wydarzeniach </w:t>
            </w:r>
          </w:p>
          <w:p w:rsidR="00D85B06" w:rsidRPr="00D01D21" w:rsidRDefault="00D85B06" w:rsidP="00CF3A36">
            <w:pPr>
              <w:pStyle w:val="Akapitzlist2"/>
              <w:numPr>
                <w:ilvl w:val="2"/>
                <w:numId w:val="17"/>
              </w:numPr>
              <w:spacing w:line="276" w:lineRule="auto"/>
              <w:ind w:left="119"/>
              <w:rPr>
                <w:sz w:val="22"/>
                <w:szCs w:val="22"/>
                <w:lang w:eastAsia="en-US"/>
              </w:rPr>
            </w:pPr>
            <w:r w:rsidRPr="00D01D21">
              <w:rPr>
                <w:sz w:val="22"/>
                <w:szCs w:val="22"/>
                <w:lang w:eastAsia="en-US"/>
              </w:rPr>
              <w:t>Brak mocy wykonawczej, jedynie edukacja i</w:t>
            </w:r>
            <w:r w:rsidR="00853999" w:rsidRPr="00D01D21">
              <w:rPr>
                <w:sz w:val="22"/>
                <w:szCs w:val="22"/>
                <w:lang w:eastAsia="en-US"/>
              </w:rPr>
              <w:t> </w:t>
            </w:r>
            <w:r w:rsidRPr="00D01D21">
              <w:rPr>
                <w:sz w:val="22"/>
                <w:szCs w:val="22"/>
                <w:lang w:eastAsia="en-US"/>
              </w:rPr>
              <w:t>prewencja</w:t>
            </w:r>
          </w:p>
        </w:tc>
      </w:tr>
      <w:tr w:rsidR="00D85B06" w:rsidRPr="00CF3A36" w:rsidTr="008E658D">
        <w:tc>
          <w:tcPr>
            <w:tcW w:w="3596" w:type="dxa"/>
          </w:tcPr>
          <w:p w:rsidR="00D85B06" w:rsidRPr="005B6EFF" w:rsidRDefault="00D85B06" w:rsidP="00CF3A36">
            <w:pPr>
              <w:spacing w:line="276" w:lineRule="auto"/>
              <w:rPr>
                <w:b/>
                <w:bCs/>
                <w:sz w:val="22"/>
              </w:rPr>
            </w:pPr>
            <w:r w:rsidRPr="005B6EFF">
              <w:rPr>
                <w:b/>
                <w:bCs/>
                <w:sz w:val="22"/>
              </w:rPr>
              <w:t xml:space="preserve">Wprowadzenie numeru telefonicznego do zgłaszania spamu </w:t>
            </w:r>
            <w:proofErr w:type="spellStart"/>
            <w:r w:rsidR="003F73E5" w:rsidRPr="005B6EFF">
              <w:rPr>
                <w:b/>
                <w:bCs/>
                <w:sz w:val="22"/>
              </w:rPr>
              <w:t>SMS-</w:t>
            </w:r>
            <w:r w:rsidRPr="005B6EFF">
              <w:rPr>
                <w:b/>
                <w:bCs/>
                <w:sz w:val="22"/>
              </w:rPr>
              <w:t>owego</w:t>
            </w:r>
            <w:proofErr w:type="spellEnd"/>
          </w:p>
          <w:p w:rsidR="00D85B06" w:rsidRPr="005B6EFF" w:rsidRDefault="00D85B06" w:rsidP="00CF3A36">
            <w:pPr>
              <w:spacing w:line="276" w:lineRule="auto"/>
              <w:rPr>
                <w:b/>
                <w:bCs/>
                <w:sz w:val="22"/>
              </w:rPr>
            </w:pPr>
          </w:p>
        </w:tc>
        <w:tc>
          <w:tcPr>
            <w:tcW w:w="3597" w:type="dxa"/>
            <w:tcBorders>
              <w:left w:val="single" w:sz="8" w:space="0" w:color="4F81BD"/>
              <w:right w:val="single" w:sz="8" w:space="0" w:color="4F81BD"/>
            </w:tcBorders>
          </w:tcPr>
          <w:p w:rsidR="00D85B06" w:rsidRPr="005B6EFF" w:rsidRDefault="00DA681E" w:rsidP="00CF3A36">
            <w:pPr>
              <w:pStyle w:val="Akapitzlist2"/>
              <w:numPr>
                <w:ilvl w:val="0"/>
                <w:numId w:val="28"/>
              </w:numPr>
              <w:spacing w:line="276" w:lineRule="auto"/>
              <w:ind w:left="293" w:hanging="284"/>
              <w:rPr>
                <w:sz w:val="22"/>
                <w:szCs w:val="22"/>
                <w:lang w:eastAsia="en-US"/>
              </w:rPr>
            </w:pPr>
            <w:r w:rsidRPr="005B6EFF">
              <w:rPr>
                <w:sz w:val="22"/>
                <w:szCs w:val="22"/>
                <w:lang w:eastAsia="en-US"/>
              </w:rPr>
              <w:t>k</w:t>
            </w:r>
            <w:r w:rsidR="00D85B06" w:rsidRPr="005B6EFF">
              <w:rPr>
                <w:sz w:val="22"/>
                <w:szCs w:val="22"/>
                <w:lang w:eastAsia="en-US"/>
              </w:rPr>
              <w:t xml:space="preserve">onkretne rozwiązanie systemowe do obsługi ważnego obszaru (wiadomości </w:t>
            </w:r>
            <w:r w:rsidR="003F73E5" w:rsidRPr="005B6EFF">
              <w:rPr>
                <w:sz w:val="22"/>
                <w:szCs w:val="22"/>
                <w:lang w:eastAsia="en-US"/>
              </w:rPr>
              <w:t>SMS</w:t>
            </w:r>
            <w:r w:rsidR="00D85B06" w:rsidRPr="005B6EFF">
              <w:rPr>
                <w:sz w:val="22"/>
                <w:szCs w:val="22"/>
                <w:lang w:eastAsia="en-US"/>
              </w:rPr>
              <w:t xml:space="preserve"> o realnej sile działania)</w:t>
            </w:r>
          </w:p>
          <w:p w:rsidR="00D85B06" w:rsidRPr="005B6EFF" w:rsidRDefault="00DA681E" w:rsidP="00CF3A36">
            <w:pPr>
              <w:pStyle w:val="Akapitzlist2"/>
              <w:numPr>
                <w:ilvl w:val="0"/>
                <w:numId w:val="28"/>
              </w:numPr>
              <w:spacing w:line="276" w:lineRule="auto"/>
              <w:ind w:left="293" w:hanging="284"/>
              <w:rPr>
                <w:sz w:val="22"/>
                <w:szCs w:val="22"/>
                <w:lang w:eastAsia="en-US"/>
              </w:rPr>
            </w:pPr>
            <w:r w:rsidRPr="005B6EFF">
              <w:rPr>
                <w:sz w:val="22"/>
                <w:szCs w:val="22"/>
                <w:lang w:eastAsia="en-US"/>
              </w:rPr>
              <w:t>w</w:t>
            </w:r>
            <w:r w:rsidR="00D85B06" w:rsidRPr="005B6EFF">
              <w:rPr>
                <w:sz w:val="22"/>
                <w:szCs w:val="22"/>
                <w:lang w:eastAsia="en-US"/>
              </w:rPr>
              <w:t>ygodne narzędzie dla osoby zgłaszającej otrzymywanie spamu</w:t>
            </w:r>
          </w:p>
          <w:p w:rsidR="00D85B06" w:rsidRPr="005B6EFF" w:rsidRDefault="00DA681E" w:rsidP="00CF3A36">
            <w:pPr>
              <w:pStyle w:val="Akapitzlist2"/>
              <w:numPr>
                <w:ilvl w:val="0"/>
                <w:numId w:val="28"/>
              </w:numPr>
              <w:spacing w:line="276" w:lineRule="auto"/>
              <w:ind w:left="332" w:hanging="283"/>
              <w:rPr>
                <w:sz w:val="22"/>
                <w:szCs w:val="22"/>
                <w:lang w:eastAsia="en-US"/>
              </w:rPr>
            </w:pPr>
            <w:r w:rsidRPr="005B6EFF">
              <w:rPr>
                <w:sz w:val="22"/>
                <w:szCs w:val="22"/>
                <w:lang w:eastAsia="en-US"/>
              </w:rPr>
              <w:t>m</w:t>
            </w:r>
            <w:r w:rsidR="00D85B06" w:rsidRPr="005B6EFF">
              <w:rPr>
                <w:sz w:val="22"/>
                <w:szCs w:val="22"/>
                <w:lang w:eastAsia="en-US"/>
              </w:rPr>
              <w:t xml:space="preserve">oże przynieść wymierne korzyści, zarówno dla zgłaszającego, jak i dla ogółu </w:t>
            </w:r>
          </w:p>
        </w:tc>
        <w:tc>
          <w:tcPr>
            <w:tcW w:w="3597" w:type="dxa"/>
          </w:tcPr>
          <w:p w:rsidR="00D85B06" w:rsidRPr="00D01D21" w:rsidRDefault="00DA681E" w:rsidP="00CF3A36">
            <w:pPr>
              <w:pStyle w:val="Akapitzlist2"/>
              <w:numPr>
                <w:ilvl w:val="2"/>
                <w:numId w:val="17"/>
              </w:numPr>
              <w:spacing w:line="276" w:lineRule="auto"/>
              <w:ind w:left="119"/>
              <w:rPr>
                <w:sz w:val="22"/>
                <w:szCs w:val="22"/>
                <w:lang w:eastAsia="en-US"/>
              </w:rPr>
            </w:pPr>
            <w:r w:rsidRPr="00D01D21">
              <w:rPr>
                <w:sz w:val="22"/>
                <w:szCs w:val="22"/>
                <w:lang w:eastAsia="en-US"/>
              </w:rPr>
              <w:t>w</w:t>
            </w:r>
            <w:r w:rsidR="00D85B06" w:rsidRPr="00D01D21">
              <w:rPr>
                <w:sz w:val="22"/>
                <w:szCs w:val="22"/>
                <w:lang w:eastAsia="en-US"/>
              </w:rPr>
              <w:t>ymaga zgody firm telefonicznych</w:t>
            </w:r>
          </w:p>
          <w:p w:rsidR="00D85B06" w:rsidRPr="00D01D21" w:rsidRDefault="00DA681E" w:rsidP="00CF3A36">
            <w:pPr>
              <w:pStyle w:val="Akapitzlist2"/>
              <w:numPr>
                <w:ilvl w:val="2"/>
                <w:numId w:val="17"/>
              </w:numPr>
              <w:spacing w:line="276" w:lineRule="auto"/>
              <w:ind w:left="119"/>
              <w:rPr>
                <w:sz w:val="22"/>
                <w:szCs w:val="22"/>
                <w:lang w:eastAsia="en-US"/>
              </w:rPr>
            </w:pPr>
            <w:r w:rsidRPr="00D01D21">
              <w:rPr>
                <w:sz w:val="22"/>
                <w:szCs w:val="22"/>
                <w:lang w:eastAsia="en-US"/>
              </w:rPr>
              <w:t>m</w:t>
            </w:r>
            <w:r w:rsidR="00D85B06" w:rsidRPr="00D01D21">
              <w:rPr>
                <w:sz w:val="22"/>
                <w:szCs w:val="22"/>
                <w:lang w:eastAsia="en-US"/>
              </w:rPr>
              <w:t>ożliwe fałszywe zgłoszenia</w:t>
            </w:r>
          </w:p>
        </w:tc>
      </w:tr>
      <w:tr w:rsidR="00D85B06" w:rsidRPr="00CF3A36" w:rsidTr="008E658D">
        <w:tc>
          <w:tcPr>
            <w:tcW w:w="3596" w:type="dxa"/>
            <w:tcBorders>
              <w:top w:val="single" w:sz="8" w:space="0" w:color="4F81BD"/>
              <w:bottom w:val="single" w:sz="8" w:space="0" w:color="4F81BD"/>
            </w:tcBorders>
          </w:tcPr>
          <w:p w:rsidR="00D85B06" w:rsidRPr="005B6EFF" w:rsidRDefault="00D85B06" w:rsidP="00CF3A36">
            <w:pPr>
              <w:spacing w:line="276" w:lineRule="auto"/>
              <w:rPr>
                <w:b/>
                <w:bCs/>
                <w:sz w:val="22"/>
              </w:rPr>
            </w:pPr>
            <w:r w:rsidRPr="005B6EFF">
              <w:rPr>
                <w:b/>
                <w:bCs/>
                <w:sz w:val="22"/>
              </w:rPr>
              <w:t>Centralne rejestry numerów faksów, telefonów, adresów pocztowych, adresów mailowych</w:t>
            </w:r>
          </w:p>
        </w:tc>
        <w:tc>
          <w:tcPr>
            <w:tcW w:w="3597" w:type="dxa"/>
            <w:tcBorders>
              <w:top w:val="single" w:sz="8" w:space="0" w:color="4F81BD"/>
              <w:left w:val="single" w:sz="8" w:space="0" w:color="4F81BD"/>
              <w:bottom w:val="single" w:sz="8" w:space="0" w:color="4F81BD"/>
              <w:right w:val="single" w:sz="8" w:space="0" w:color="4F81BD"/>
            </w:tcBorders>
          </w:tcPr>
          <w:p w:rsidR="00D85B06" w:rsidRPr="005B6EFF" w:rsidRDefault="00DA681E" w:rsidP="00CF3A36">
            <w:pPr>
              <w:pStyle w:val="Akapitzlist2"/>
              <w:numPr>
                <w:ilvl w:val="0"/>
                <w:numId w:val="29"/>
              </w:numPr>
              <w:spacing w:line="276" w:lineRule="auto"/>
              <w:ind w:left="293" w:hanging="284"/>
              <w:rPr>
                <w:sz w:val="22"/>
                <w:szCs w:val="22"/>
                <w:lang w:eastAsia="en-US"/>
              </w:rPr>
            </w:pPr>
            <w:r w:rsidRPr="005B6EFF">
              <w:rPr>
                <w:sz w:val="22"/>
                <w:szCs w:val="22"/>
                <w:lang w:eastAsia="en-US"/>
              </w:rPr>
              <w:t>s</w:t>
            </w:r>
            <w:r w:rsidR="00D85B06" w:rsidRPr="005B6EFF">
              <w:rPr>
                <w:sz w:val="22"/>
                <w:szCs w:val="22"/>
                <w:lang w:eastAsia="en-US"/>
              </w:rPr>
              <w:t>ankcjonowan</w:t>
            </w:r>
            <w:r w:rsidRPr="005B6EFF">
              <w:rPr>
                <w:sz w:val="22"/>
                <w:szCs w:val="22"/>
                <w:lang w:eastAsia="en-US"/>
              </w:rPr>
              <w:t>e</w:t>
            </w:r>
            <w:r w:rsidR="00D85B06" w:rsidRPr="005B6EFF">
              <w:rPr>
                <w:sz w:val="22"/>
                <w:szCs w:val="22"/>
                <w:lang w:eastAsia="en-US"/>
              </w:rPr>
              <w:t xml:space="preserve"> prawnie</w:t>
            </w:r>
          </w:p>
          <w:p w:rsidR="00D85B06" w:rsidRPr="005B6EFF" w:rsidRDefault="00DA681E" w:rsidP="00CF3A36">
            <w:pPr>
              <w:pStyle w:val="Akapitzlist2"/>
              <w:numPr>
                <w:ilvl w:val="0"/>
                <w:numId w:val="29"/>
              </w:numPr>
              <w:spacing w:line="276" w:lineRule="auto"/>
              <w:ind w:left="293" w:hanging="284"/>
              <w:rPr>
                <w:sz w:val="22"/>
                <w:szCs w:val="22"/>
                <w:lang w:eastAsia="en-US"/>
              </w:rPr>
            </w:pPr>
            <w:r w:rsidRPr="005B6EFF">
              <w:rPr>
                <w:sz w:val="22"/>
                <w:szCs w:val="22"/>
                <w:lang w:eastAsia="en-US"/>
              </w:rPr>
              <w:t>o</w:t>
            </w:r>
            <w:r w:rsidR="00D85B06" w:rsidRPr="005B6EFF">
              <w:rPr>
                <w:sz w:val="22"/>
                <w:szCs w:val="22"/>
                <w:lang w:eastAsia="en-US"/>
              </w:rPr>
              <w:t>bowiązując</w:t>
            </w:r>
            <w:r w:rsidRPr="005B6EFF">
              <w:rPr>
                <w:sz w:val="22"/>
                <w:szCs w:val="22"/>
                <w:lang w:eastAsia="en-US"/>
              </w:rPr>
              <w:t>e</w:t>
            </w:r>
            <w:r w:rsidR="00D85B06" w:rsidRPr="005B6EFF">
              <w:rPr>
                <w:sz w:val="22"/>
                <w:szCs w:val="22"/>
                <w:lang w:eastAsia="en-US"/>
              </w:rPr>
              <w:t xml:space="preserve"> na terenie całego kraju</w:t>
            </w:r>
          </w:p>
          <w:p w:rsidR="00D85B06" w:rsidRPr="005B6EFF" w:rsidRDefault="00DA681E" w:rsidP="00CF3A36">
            <w:pPr>
              <w:pStyle w:val="Akapitzlist2"/>
              <w:numPr>
                <w:ilvl w:val="0"/>
                <w:numId w:val="29"/>
              </w:numPr>
              <w:spacing w:line="276" w:lineRule="auto"/>
              <w:ind w:left="293" w:hanging="284"/>
              <w:rPr>
                <w:sz w:val="22"/>
                <w:szCs w:val="22"/>
                <w:lang w:eastAsia="en-US"/>
              </w:rPr>
            </w:pPr>
            <w:r w:rsidRPr="005B6EFF">
              <w:rPr>
                <w:sz w:val="22"/>
                <w:szCs w:val="22"/>
                <w:lang w:eastAsia="en-US"/>
              </w:rPr>
              <w:t>j</w:t>
            </w:r>
            <w:r w:rsidR="00D85B06" w:rsidRPr="005B6EFF">
              <w:rPr>
                <w:sz w:val="22"/>
                <w:szCs w:val="22"/>
                <w:lang w:eastAsia="en-US"/>
              </w:rPr>
              <w:t>ednolita kompletna lista ogólnokrajowa właścicieli i</w:t>
            </w:r>
            <w:r w:rsidRPr="005B6EFF">
              <w:rPr>
                <w:sz w:val="22"/>
                <w:szCs w:val="22"/>
                <w:lang w:eastAsia="en-US"/>
              </w:rPr>
              <w:t> </w:t>
            </w:r>
            <w:r w:rsidR="00D85B06" w:rsidRPr="005B6EFF">
              <w:rPr>
                <w:sz w:val="22"/>
                <w:szCs w:val="22"/>
                <w:lang w:eastAsia="en-US"/>
              </w:rPr>
              <w:t>abonentów</w:t>
            </w:r>
          </w:p>
          <w:p w:rsidR="00D85B06" w:rsidRPr="005B6EFF" w:rsidRDefault="00DA681E" w:rsidP="00CF3A36">
            <w:pPr>
              <w:pStyle w:val="Akapitzlist2"/>
              <w:numPr>
                <w:ilvl w:val="0"/>
                <w:numId w:val="29"/>
              </w:numPr>
              <w:spacing w:line="276" w:lineRule="auto"/>
              <w:ind w:left="293" w:hanging="284"/>
              <w:rPr>
                <w:sz w:val="22"/>
                <w:szCs w:val="22"/>
                <w:lang w:eastAsia="en-US"/>
              </w:rPr>
            </w:pPr>
            <w:r w:rsidRPr="005B6EFF">
              <w:rPr>
                <w:sz w:val="22"/>
                <w:szCs w:val="22"/>
                <w:lang w:eastAsia="en-US"/>
              </w:rPr>
              <w:t>l</w:t>
            </w:r>
            <w:r w:rsidR="00D85B06" w:rsidRPr="005B6EFF">
              <w:rPr>
                <w:sz w:val="22"/>
                <w:szCs w:val="22"/>
                <w:lang w:eastAsia="en-US"/>
              </w:rPr>
              <w:t>ista ogólnodostępna dla przedsiębiorców</w:t>
            </w:r>
            <w:r w:rsidRPr="005B6EFF">
              <w:rPr>
                <w:sz w:val="22"/>
                <w:szCs w:val="22"/>
                <w:lang w:eastAsia="en-US"/>
              </w:rPr>
              <w:t xml:space="preserve"> </w:t>
            </w:r>
            <w:r w:rsidR="00D85B06" w:rsidRPr="005B6EFF">
              <w:rPr>
                <w:sz w:val="22"/>
                <w:szCs w:val="22"/>
                <w:lang w:eastAsia="en-US"/>
              </w:rPr>
              <w:t>jako repozytorium</w:t>
            </w:r>
            <w:r w:rsidRPr="005B6EFF">
              <w:rPr>
                <w:sz w:val="22"/>
                <w:szCs w:val="22"/>
                <w:lang w:eastAsia="en-US"/>
              </w:rPr>
              <w:t xml:space="preserve"> </w:t>
            </w:r>
            <w:r w:rsidR="00D85B06" w:rsidRPr="005B6EFF">
              <w:rPr>
                <w:sz w:val="22"/>
                <w:szCs w:val="22"/>
                <w:lang w:eastAsia="en-US"/>
              </w:rPr>
              <w:t>danych zabronionych do używania</w:t>
            </w:r>
          </w:p>
          <w:p w:rsidR="00D85B06" w:rsidRPr="005B6EFF" w:rsidRDefault="00DA681E" w:rsidP="00CF3A36">
            <w:pPr>
              <w:pStyle w:val="Akapitzlist2"/>
              <w:numPr>
                <w:ilvl w:val="0"/>
                <w:numId w:val="29"/>
              </w:numPr>
              <w:spacing w:line="276" w:lineRule="auto"/>
              <w:ind w:left="293" w:hanging="284"/>
              <w:rPr>
                <w:sz w:val="22"/>
                <w:szCs w:val="22"/>
                <w:lang w:eastAsia="en-US"/>
              </w:rPr>
            </w:pPr>
            <w:r w:rsidRPr="005B6EFF">
              <w:rPr>
                <w:sz w:val="22"/>
                <w:szCs w:val="22"/>
                <w:lang w:eastAsia="en-US"/>
              </w:rPr>
              <w:t>n</w:t>
            </w:r>
            <w:r w:rsidR="00D85B06" w:rsidRPr="005B6EFF">
              <w:rPr>
                <w:sz w:val="22"/>
                <w:szCs w:val="22"/>
                <w:lang w:eastAsia="en-US"/>
              </w:rPr>
              <w:t>arzędzie darmowe dla rejestrujących się</w:t>
            </w:r>
          </w:p>
        </w:tc>
        <w:tc>
          <w:tcPr>
            <w:tcW w:w="3597" w:type="dxa"/>
            <w:tcBorders>
              <w:top w:val="single" w:sz="8" w:space="0" w:color="4F81BD"/>
              <w:bottom w:val="single" w:sz="8" w:space="0" w:color="4F81BD"/>
            </w:tcBorders>
          </w:tcPr>
          <w:p w:rsidR="00D85B06" w:rsidRPr="00D01D21" w:rsidRDefault="00DA681E" w:rsidP="00CF3A36">
            <w:pPr>
              <w:pStyle w:val="Akapitzlist2"/>
              <w:numPr>
                <w:ilvl w:val="2"/>
                <w:numId w:val="17"/>
              </w:numPr>
              <w:spacing w:line="276" w:lineRule="auto"/>
              <w:ind w:left="119"/>
              <w:rPr>
                <w:sz w:val="22"/>
                <w:szCs w:val="22"/>
                <w:lang w:eastAsia="en-US"/>
              </w:rPr>
            </w:pPr>
            <w:r w:rsidRPr="00D01D21">
              <w:rPr>
                <w:sz w:val="22"/>
                <w:szCs w:val="22"/>
                <w:lang w:eastAsia="en-US"/>
              </w:rPr>
              <w:t>u</w:t>
            </w:r>
            <w:r w:rsidR="00D85B06" w:rsidRPr="00D01D21">
              <w:rPr>
                <w:sz w:val="22"/>
                <w:szCs w:val="22"/>
                <w:lang w:eastAsia="en-US"/>
              </w:rPr>
              <w:t>publicznienie danych osobowych</w:t>
            </w:r>
          </w:p>
        </w:tc>
      </w:tr>
      <w:tr w:rsidR="00D85B06" w:rsidRPr="00CF3A36" w:rsidTr="008E658D">
        <w:tc>
          <w:tcPr>
            <w:tcW w:w="3596" w:type="dxa"/>
            <w:tcBorders>
              <w:bottom w:val="single" w:sz="8" w:space="0" w:color="4F81BD"/>
            </w:tcBorders>
          </w:tcPr>
          <w:p w:rsidR="00D85B06" w:rsidRPr="005B6EFF" w:rsidRDefault="00D85B06" w:rsidP="00CF3A36">
            <w:pPr>
              <w:spacing w:line="276" w:lineRule="auto"/>
              <w:rPr>
                <w:b/>
                <w:bCs/>
                <w:sz w:val="22"/>
              </w:rPr>
            </w:pPr>
            <w:r w:rsidRPr="005B6EFF">
              <w:rPr>
                <w:b/>
                <w:bCs/>
                <w:sz w:val="22"/>
              </w:rPr>
              <w:t>Działalność publicystyczna i</w:t>
            </w:r>
            <w:r w:rsidR="00DA681E" w:rsidRPr="005B6EFF">
              <w:rPr>
                <w:b/>
                <w:bCs/>
                <w:sz w:val="22"/>
              </w:rPr>
              <w:t> </w:t>
            </w:r>
            <w:r w:rsidRPr="005B6EFF">
              <w:rPr>
                <w:b/>
                <w:bCs/>
                <w:sz w:val="22"/>
              </w:rPr>
              <w:t>prawna (informacyjna, edukacyjna) na temat walki ze spamem</w:t>
            </w:r>
          </w:p>
        </w:tc>
        <w:tc>
          <w:tcPr>
            <w:tcW w:w="3597" w:type="dxa"/>
            <w:tcBorders>
              <w:left w:val="single" w:sz="8" w:space="0" w:color="4F81BD"/>
              <w:bottom w:val="single" w:sz="8" w:space="0" w:color="4F81BD"/>
              <w:right w:val="single" w:sz="8" w:space="0" w:color="4F81BD"/>
            </w:tcBorders>
          </w:tcPr>
          <w:p w:rsidR="00D85B06" w:rsidRPr="005B6EFF" w:rsidRDefault="00DA681E" w:rsidP="00CF3A36">
            <w:pPr>
              <w:pStyle w:val="Akapitzlist2"/>
              <w:numPr>
                <w:ilvl w:val="2"/>
                <w:numId w:val="17"/>
              </w:numPr>
              <w:tabs>
                <w:tab w:val="clear" w:pos="2160"/>
                <w:tab w:val="num" w:pos="1401"/>
              </w:tabs>
              <w:spacing w:line="276" w:lineRule="auto"/>
              <w:ind w:left="293" w:hanging="284"/>
              <w:rPr>
                <w:sz w:val="22"/>
                <w:szCs w:val="22"/>
                <w:lang w:eastAsia="en-US"/>
              </w:rPr>
            </w:pPr>
            <w:r w:rsidRPr="005B6EFF">
              <w:rPr>
                <w:sz w:val="22"/>
                <w:szCs w:val="22"/>
                <w:lang w:eastAsia="en-US"/>
              </w:rPr>
              <w:t>s</w:t>
            </w:r>
            <w:r w:rsidR="00D85B06" w:rsidRPr="005B6EFF">
              <w:rPr>
                <w:sz w:val="22"/>
                <w:szCs w:val="22"/>
                <w:lang w:eastAsia="en-US"/>
              </w:rPr>
              <w:t>zeroki, choć losowy zakres odbiorców</w:t>
            </w:r>
          </w:p>
          <w:p w:rsidR="00D85B06" w:rsidRPr="005B6EFF" w:rsidRDefault="00DA681E" w:rsidP="00CF3A36">
            <w:pPr>
              <w:pStyle w:val="Akapitzlist2"/>
              <w:numPr>
                <w:ilvl w:val="2"/>
                <w:numId w:val="17"/>
              </w:numPr>
              <w:tabs>
                <w:tab w:val="clear" w:pos="2160"/>
                <w:tab w:val="num" w:pos="1401"/>
              </w:tabs>
              <w:spacing w:line="276" w:lineRule="auto"/>
              <w:ind w:left="293" w:hanging="284"/>
              <w:rPr>
                <w:sz w:val="22"/>
                <w:szCs w:val="22"/>
                <w:lang w:eastAsia="en-US"/>
              </w:rPr>
            </w:pPr>
            <w:r w:rsidRPr="005B6EFF">
              <w:rPr>
                <w:sz w:val="22"/>
                <w:szCs w:val="22"/>
                <w:lang w:eastAsia="en-US"/>
              </w:rPr>
              <w:t>p</w:t>
            </w:r>
            <w:r w:rsidR="00D85B06" w:rsidRPr="005B6EFF">
              <w:rPr>
                <w:sz w:val="22"/>
                <w:szCs w:val="22"/>
                <w:lang w:eastAsia="en-US"/>
              </w:rPr>
              <w:t xml:space="preserve">ozytywna propaganda sukcesów w walce ze spamem – prewencja </w:t>
            </w:r>
          </w:p>
          <w:p w:rsidR="00D85B06" w:rsidRPr="005B6EFF" w:rsidRDefault="00DA681E" w:rsidP="00CF3A36">
            <w:pPr>
              <w:pStyle w:val="Akapitzlist2"/>
              <w:numPr>
                <w:ilvl w:val="2"/>
                <w:numId w:val="17"/>
              </w:numPr>
              <w:tabs>
                <w:tab w:val="clear" w:pos="2160"/>
                <w:tab w:val="num" w:pos="1401"/>
              </w:tabs>
              <w:spacing w:line="276" w:lineRule="auto"/>
              <w:ind w:left="293" w:hanging="284"/>
              <w:rPr>
                <w:sz w:val="22"/>
                <w:szCs w:val="22"/>
                <w:lang w:eastAsia="en-US"/>
              </w:rPr>
            </w:pPr>
            <w:r w:rsidRPr="005B6EFF">
              <w:rPr>
                <w:sz w:val="22"/>
                <w:szCs w:val="22"/>
                <w:lang w:eastAsia="en-US"/>
              </w:rPr>
              <w:t>u</w:t>
            </w:r>
            <w:r w:rsidR="00D85B06" w:rsidRPr="005B6EFF">
              <w:rPr>
                <w:sz w:val="22"/>
                <w:szCs w:val="22"/>
                <w:lang w:eastAsia="en-US"/>
              </w:rPr>
              <w:t>świadamianie o prawnych sposobach walki (skargi, działania odpowiednich urzędów)</w:t>
            </w:r>
          </w:p>
        </w:tc>
        <w:tc>
          <w:tcPr>
            <w:tcW w:w="3597" w:type="dxa"/>
            <w:tcBorders>
              <w:bottom w:val="single" w:sz="8" w:space="0" w:color="4F81BD"/>
            </w:tcBorders>
          </w:tcPr>
          <w:p w:rsidR="00D85B06" w:rsidRPr="00D01D21" w:rsidRDefault="00DA681E" w:rsidP="00CF3A36">
            <w:pPr>
              <w:pStyle w:val="Akapitzlist2"/>
              <w:numPr>
                <w:ilvl w:val="2"/>
                <w:numId w:val="17"/>
              </w:numPr>
              <w:spacing w:line="276" w:lineRule="auto"/>
              <w:ind w:left="119"/>
              <w:rPr>
                <w:sz w:val="22"/>
                <w:szCs w:val="22"/>
                <w:lang w:eastAsia="en-US"/>
              </w:rPr>
            </w:pPr>
            <w:r w:rsidRPr="00D01D21">
              <w:rPr>
                <w:sz w:val="22"/>
                <w:szCs w:val="22"/>
                <w:lang w:eastAsia="en-US"/>
              </w:rPr>
              <w:t>b</w:t>
            </w:r>
            <w:r w:rsidR="00D85B06" w:rsidRPr="00D01D21">
              <w:rPr>
                <w:sz w:val="22"/>
                <w:szCs w:val="22"/>
                <w:lang w:eastAsia="en-US"/>
              </w:rPr>
              <w:t>rak sankcji prawnych</w:t>
            </w:r>
          </w:p>
        </w:tc>
      </w:tr>
    </w:tbl>
    <w:p w:rsidR="00D85B06" w:rsidRPr="00CF3A36" w:rsidRDefault="00D85B06" w:rsidP="00CF3A36">
      <w:pPr>
        <w:pStyle w:val="Tekstprzypisudolnego"/>
        <w:spacing w:line="276" w:lineRule="auto"/>
        <w:rPr>
          <w:i/>
          <w:color w:val="FF0000"/>
          <w:sz w:val="24"/>
          <w:szCs w:val="24"/>
          <w:lang w:val="en-US"/>
        </w:rPr>
      </w:pPr>
    </w:p>
    <w:p w:rsidR="00D85B06" w:rsidRPr="00CF3A36" w:rsidRDefault="00D85B06" w:rsidP="00CF3A36">
      <w:pPr>
        <w:pStyle w:val="Nagwek2"/>
        <w:spacing w:line="276" w:lineRule="auto"/>
        <w:rPr>
          <w:szCs w:val="24"/>
        </w:rPr>
      </w:pPr>
      <w:bookmarkStart w:id="66" w:name="_Toc401622192"/>
      <w:bookmarkStart w:id="67" w:name="_Toc405277572"/>
      <w:r w:rsidRPr="00CF3A36">
        <w:rPr>
          <w:szCs w:val="24"/>
        </w:rPr>
        <w:t>Słowacja</w:t>
      </w:r>
      <w:bookmarkEnd w:id="66"/>
      <w:bookmarkEnd w:id="67"/>
    </w:p>
    <w:p w:rsidR="00D85B06" w:rsidRPr="00CF3A36" w:rsidRDefault="00D85B06" w:rsidP="00CF3A36">
      <w:pPr>
        <w:spacing w:line="276" w:lineRule="auto"/>
        <w:rPr>
          <w:szCs w:val="24"/>
        </w:rPr>
      </w:pPr>
    </w:p>
    <w:p w:rsidR="00D85B06" w:rsidRPr="00CF3A36" w:rsidRDefault="00D85B06" w:rsidP="00CF3A36">
      <w:pPr>
        <w:spacing w:line="276" w:lineRule="auto"/>
        <w:rPr>
          <w:szCs w:val="24"/>
        </w:rPr>
      </w:pPr>
      <w:r w:rsidRPr="00CF3A36">
        <w:rPr>
          <w:szCs w:val="24"/>
        </w:rPr>
        <w:t xml:space="preserve">Regulacje prawne dotyczące problematyki walki ze spamem w Republice Słowackiej zawarte są w: </w:t>
      </w:r>
    </w:p>
    <w:p w:rsidR="00D85B06" w:rsidRPr="00CF3A36" w:rsidRDefault="00DA681E" w:rsidP="00CF3A36">
      <w:pPr>
        <w:pStyle w:val="Akapitzlist"/>
        <w:numPr>
          <w:ilvl w:val="0"/>
          <w:numId w:val="15"/>
        </w:numPr>
        <w:spacing w:line="276" w:lineRule="auto"/>
        <w:rPr>
          <w:sz w:val="24"/>
          <w:szCs w:val="24"/>
        </w:rPr>
      </w:pPr>
      <w:r w:rsidRPr="00CF3A36">
        <w:rPr>
          <w:sz w:val="24"/>
          <w:szCs w:val="24"/>
        </w:rPr>
        <w:t>u</w:t>
      </w:r>
      <w:r w:rsidR="00D85B06" w:rsidRPr="00CF3A36">
        <w:rPr>
          <w:sz w:val="24"/>
          <w:szCs w:val="24"/>
        </w:rPr>
        <w:t xml:space="preserve">stawie </w:t>
      </w:r>
      <w:r w:rsidR="003F73E5" w:rsidRPr="00CF3A36">
        <w:rPr>
          <w:sz w:val="24"/>
          <w:szCs w:val="24"/>
        </w:rPr>
        <w:t>N</w:t>
      </w:r>
      <w:r w:rsidR="00D85B06" w:rsidRPr="00CF3A36">
        <w:rPr>
          <w:sz w:val="24"/>
          <w:szCs w:val="24"/>
        </w:rPr>
        <w:t xml:space="preserve">r 147/2001 </w:t>
      </w:r>
      <w:r w:rsidR="00D85B06" w:rsidRPr="00CF3A36">
        <w:rPr>
          <w:i/>
          <w:sz w:val="24"/>
          <w:szCs w:val="24"/>
        </w:rPr>
        <w:t>o reklamie</w:t>
      </w:r>
      <w:r w:rsidR="00D85B06" w:rsidRPr="00CF3A36">
        <w:rPr>
          <w:sz w:val="24"/>
          <w:szCs w:val="24"/>
        </w:rPr>
        <w:t xml:space="preserve"> (zmienionej następnie ustawą </w:t>
      </w:r>
      <w:r w:rsidR="003F73E5" w:rsidRPr="00CF3A36">
        <w:rPr>
          <w:sz w:val="24"/>
          <w:szCs w:val="24"/>
        </w:rPr>
        <w:t>N</w:t>
      </w:r>
      <w:r w:rsidR="00D85B06" w:rsidRPr="00CF3A36">
        <w:rPr>
          <w:sz w:val="24"/>
          <w:szCs w:val="24"/>
        </w:rPr>
        <w:t>r 23/2002), dalej zwan</w:t>
      </w:r>
      <w:r w:rsidRPr="00CF3A36">
        <w:rPr>
          <w:sz w:val="24"/>
          <w:szCs w:val="24"/>
        </w:rPr>
        <w:t>ej</w:t>
      </w:r>
      <w:r w:rsidR="00D85B06" w:rsidRPr="00CF3A36">
        <w:rPr>
          <w:sz w:val="24"/>
          <w:szCs w:val="24"/>
        </w:rPr>
        <w:t xml:space="preserve"> "ustawą o</w:t>
      </w:r>
      <w:r w:rsidRPr="00CF3A36">
        <w:rPr>
          <w:sz w:val="24"/>
          <w:szCs w:val="24"/>
        </w:rPr>
        <w:t> </w:t>
      </w:r>
      <w:r w:rsidR="00D85B06" w:rsidRPr="00CF3A36">
        <w:rPr>
          <w:sz w:val="24"/>
          <w:szCs w:val="24"/>
        </w:rPr>
        <w:t>reklamie"</w:t>
      </w:r>
      <w:r w:rsidRPr="00CF3A36">
        <w:rPr>
          <w:sz w:val="24"/>
          <w:szCs w:val="24"/>
        </w:rPr>
        <w:t>;</w:t>
      </w:r>
      <w:r w:rsidR="00D85B06" w:rsidRPr="00CF3A36">
        <w:rPr>
          <w:sz w:val="24"/>
          <w:szCs w:val="24"/>
        </w:rPr>
        <w:t xml:space="preserve"> </w:t>
      </w:r>
    </w:p>
    <w:p w:rsidR="00D85B06" w:rsidRPr="00CF3A36" w:rsidRDefault="00DA681E" w:rsidP="00CF3A36">
      <w:pPr>
        <w:pStyle w:val="Akapitzlist"/>
        <w:numPr>
          <w:ilvl w:val="0"/>
          <w:numId w:val="15"/>
        </w:numPr>
        <w:spacing w:line="276" w:lineRule="auto"/>
        <w:rPr>
          <w:sz w:val="24"/>
          <w:szCs w:val="24"/>
        </w:rPr>
      </w:pPr>
      <w:r w:rsidRPr="00CF3A36">
        <w:rPr>
          <w:sz w:val="24"/>
          <w:szCs w:val="24"/>
        </w:rPr>
        <w:t>u</w:t>
      </w:r>
      <w:r w:rsidR="00D85B06" w:rsidRPr="00CF3A36">
        <w:rPr>
          <w:sz w:val="24"/>
          <w:szCs w:val="24"/>
        </w:rPr>
        <w:t xml:space="preserve">stawie </w:t>
      </w:r>
      <w:r w:rsidR="003F73E5" w:rsidRPr="00CF3A36">
        <w:rPr>
          <w:sz w:val="24"/>
          <w:szCs w:val="24"/>
        </w:rPr>
        <w:t>N</w:t>
      </w:r>
      <w:r w:rsidR="00D85B06" w:rsidRPr="00CF3A36">
        <w:rPr>
          <w:sz w:val="24"/>
          <w:szCs w:val="24"/>
        </w:rPr>
        <w:t xml:space="preserve">r 610/2003 </w:t>
      </w:r>
      <w:r w:rsidR="00D85B06" w:rsidRPr="00CF3A36">
        <w:rPr>
          <w:i/>
          <w:sz w:val="24"/>
          <w:szCs w:val="24"/>
        </w:rPr>
        <w:t>dotyczącej komunikacji elektronicznej</w:t>
      </w:r>
      <w:r w:rsidRPr="00CF3A36">
        <w:rPr>
          <w:sz w:val="24"/>
          <w:szCs w:val="24"/>
        </w:rPr>
        <w:t>;</w:t>
      </w:r>
    </w:p>
    <w:p w:rsidR="00D85B06" w:rsidRPr="00CF3A36" w:rsidRDefault="00D85B06" w:rsidP="00CF3A36">
      <w:pPr>
        <w:pStyle w:val="Akapitzlist"/>
        <w:numPr>
          <w:ilvl w:val="0"/>
          <w:numId w:val="15"/>
        </w:numPr>
        <w:spacing w:line="276" w:lineRule="auto"/>
        <w:rPr>
          <w:sz w:val="24"/>
          <w:szCs w:val="24"/>
        </w:rPr>
      </w:pPr>
      <w:r w:rsidRPr="00CF3A36">
        <w:rPr>
          <w:sz w:val="24"/>
          <w:szCs w:val="24"/>
        </w:rPr>
        <w:t>ustaw</w:t>
      </w:r>
      <w:r w:rsidR="00DA681E" w:rsidRPr="00CF3A36">
        <w:rPr>
          <w:sz w:val="24"/>
          <w:szCs w:val="24"/>
        </w:rPr>
        <w:t>ie</w:t>
      </w:r>
      <w:r w:rsidRPr="00CF3A36">
        <w:rPr>
          <w:sz w:val="24"/>
          <w:szCs w:val="24"/>
        </w:rPr>
        <w:t xml:space="preserve"> z dnia 14 września 2011 r. </w:t>
      </w:r>
      <w:r w:rsidR="003F73E5" w:rsidRPr="00CF3A36">
        <w:rPr>
          <w:sz w:val="24"/>
          <w:szCs w:val="24"/>
        </w:rPr>
        <w:t>N</w:t>
      </w:r>
      <w:r w:rsidRPr="00CF3A36">
        <w:rPr>
          <w:sz w:val="24"/>
          <w:szCs w:val="24"/>
        </w:rPr>
        <w:t xml:space="preserve">r 351/2011 </w:t>
      </w:r>
      <w:r w:rsidRPr="00CF3A36">
        <w:rPr>
          <w:i/>
          <w:sz w:val="24"/>
          <w:szCs w:val="24"/>
        </w:rPr>
        <w:t>o łączności elektronicznej</w:t>
      </w:r>
      <w:r w:rsidR="00DA681E" w:rsidRPr="00CF3A36">
        <w:rPr>
          <w:sz w:val="24"/>
          <w:szCs w:val="24"/>
        </w:rPr>
        <w:t xml:space="preserve">, którą Słowacja – jako członek UE – </w:t>
      </w:r>
      <w:r w:rsidRPr="00CF3A36">
        <w:rPr>
          <w:sz w:val="24"/>
          <w:szCs w:val="24"/>
        </w:rPr>
        <w:t xml:space="preserve"> dokonała implementacji </w:t>
      </w:r>
      <w:r w:rsidR="00DA681E" w:rsidRPr="00CF3A36">
        <w:rPr>
          <w:sz w:val="24"/>
          <w:szCs w:val="24"/>
        </w:rPr>
        <w:t>d</w:t>
      </w:r>
      <w:r w:rsidRPr="00CF3A36">
        <w:rPr>
          <w:sz w:val="24"/>
          <w:szCs w:val="24"/>
        </w:rPr>
        <w:t xml:space="preserve">yrektywy 2002/58/WE.                                     </w:t>
      </w:r>
    </w:p>
    <w:p w:rsidR="00D85B06" w:rsidRPr="00CF3A36" w:rsidRDefault="00D85B06" w:rsidP="00CF3A36">
      <w:pPr>
        <w:spacing w:line="276" w:lineRule="auto"/>
        <w:rPr>
          <w:szCs w:val="24"/>
        </w:rPr>
      </w:pPr>
    </w:p>
    <w:p w:rsidR="00D85B06" w:rsidRPr="00CF3A36" w:rsidRDefault="00D85B06" w:rsidP="00CF3A36">
      <w:pPr>
        <w:spacing w:line="276" w:lineRule="auto"/>
        <w:rPr>
          <w:szCs w:val="24"/>
        </w:rPr>
      </w:pPr>
      <w:r w:rsidRPr="00CF3A36">
        <w:rPr>
          <w:szCs w:val="24"/>
        </w:rPr>
        <w:t xml:space="preserve">Na wstępie trzeba zaznaczyć, że </w:t>
      </w:r>
      <w:r w:rsidR="00DA681E" w:rsidRPr="00CF3A36">
        <w:rPr>
          <w:szCs w:val="24"/>
        </w:rPr>
        <w:t xml:space="preserve">– </w:t>
      </w:r>
      <w:r w:rsidRPr="00CF3A36">
        <w:rPr>
          <w:szCs w:val="24"/>
        </w:rPr>
        <w:t>podobnie jak inne kraje UE</w:t>
      </w:r>
      <w:r w:rsidR="00DA681E" w:rsidRPr="00CF3A36">
        <w:rPr>
          <w:szCs w:val="24"/>
        </w:rPr>
        <w:t xml:space="preserve"> –</w:t>
      </w:r>
      <w:r w:rsidRPr="00CF3A36">
        <w:rPr>
          <w:szCs w:val="24"/>
        </w:rPr>
        <w:t xml:space="preserve"> Słowacja od wielu lat walczy z</w:t>
      </w:r>
      <w:r w:rsidR="00DA681E" w:rsidRPr="00CF3A36">
        <w:rPr>
          <w:szCs w:val="24"/>
        </w:rPr>
        <w:t> </w:t>
      </w:r>
      <w:r w:rsidRPr="00CF3A36">
        <w:rPr>
          <w:szCs w:val="24"/>
        </w:rPr>
        <w:t xml:space="preserve">niechcianą reklamą, jednak podejmowane działania </w:t>
      </w:r>
      <w:r w:rsidR="00BF2DD1" w:rsidRPr="00CF3A36">
        <w:rPr>
          <w:szCs w:val="24"/>
        </w:rPr>
        <w:t xml:space="preserve">w dużej mierze </w:t>
      </w:r>
      <w:r w:rsidRPr="00CF3A36">
        <w:rPr>
          <w:szCs w:val="24"/>
        </w:rPr>
        <w:t>okazują się bezskuteczne. Trudności w stosowaniu prawa w zakresie reklamy są spowodowane głównie</w:t>
      </w:r>
      <w:r w:rsidR="00DA681E" w:rsidRPr="00CF3A36">
        <w:rPr>
          <w:szCs w:val="24"/>
        </w:rPr>
        <w:t xml:space="preserve"> tym</w:t>
      </w:r>
      <w:r w:rsidRPr="00CF3A36">
        <w:rPr>
          <w:szCs w:val="24"/>
        </w:rPr>
        <w:t xml:space="preserve">, że ponad 90% nadawców spamu ma siedzibę w USA, gdzie nie obowiązują przepisy unijne ani wewnętrzne państw członkowskich dotyczące walki ze spamem. </w:t>
      </w:r>
    </w:p>
    <w:p w:rsidR="00D85B06" w:rsidRPr="00CF3A36" w:rsidRDefault="00D85B06" w:rsidP="00CF3A36">
      <w:pPr>
        <w:spacing w:line="276" w:lineRule="auto"/>
        <w:rPr>
          <w:szCs w:val="24"/>
        </w:rPr>
      </w:pPr>
      <w:r w:rsidRPr="00CF3A36">
        <w:rPr>
          <w:szCs w:val="24"/>
        </w:rPr>
        <w:t xml:space="preserve">Definicja reklamy handlowej </w:t>
      </w:r>
      <w:r w:rsidR="00BF2DD1" w:rsidRPr="00CF3A36">
        <w:rPr>
          <w:szCs w:val="24"/>
        </w:rPr>
        <w:t xml:space="preserve">jest </w:t>
      </w:r>
      <w:r w:rsidRPr="00CF3A36">
        <w:rPr>
          <w:szCs w:val="24"/>
        </w:rPr>
        <w:t xml:space="preserve">zawarta w § 2 ust. 1 </w:t>
      </w:r>
      <w:proofErr w:type="spellStart"/>
      <w:r w:rsidRPr="00CF3A36">
        <w:rPr>
          <w:szCs w:val="24"/>
        </w:rPr>
        <w:t>pkt</w:t>
      </w:r>
      <w:proofErr w:type="spellEnd"/>
      <w:r w:rsidRPr="00CF3A36">
        <w:rPr>
          <w:szCs w:val="24"/>
        </w:rPr>
        <w:t xml:space="preserve"> a) ustawy o reklamie i określa reklamę jako prezentację produktów w jakiejkolwiek formie w celu wprowadzenia ich na</w:t>
      </w:r>
      <w:r w:rsidR="00853999" w:rsidRPr="00CF3A36">
        <w:rPr>
          <w:szCs w:val="24"/>
        </w:rPr>
        <w:t> </w:t>
      </w:r>
      <w:r w:rsidRPr="00CF3A36">
        <w:rPr>
          <w:szCs w:val="24"/>
        </w:rPr>
        <w:t xml:space="preserve">rynek. Ogólne wymagania dotyczące reklamy </w:t>
      </w:r>
      <w:r w:rsidR="00BF2DD1" w:rsidRPr="00CF3A36">
        <w:rPr>
          <w:szCs w:val="24"/>
        </w:rPr>
        <w:t xml:space="preserve">zostały </w:t>
      </w:r>
      <w:r w:rsidRPr="00CF3A36">
        <w:rPr>
          <w:szCs w:val="24"/>
        </w:rPr>
        <w:t>uregulowane w § 3, zgodnie z</w:t>
      </w:r>
      <w:r w:rsidR="00853999" w:rsidRPr="00CF3A36">
        <w:rPr>
          <w:szCs w:val="24"/>
        </w:rPr>
        <w:t> </w:t>
      </w:r>
      <w:r w:rsidRPr="00CF3A36">
        <w:rPr>
          <w:szCs w:val="24"/>
        </w:rPr>
        <w:t>którym reklama nie może być rozpowszechniana przez zautomatyzowany system połączeń telefonicznych, faks i pocztę elektroniczną bez uprzedniej zgody użytkownika (odbiorcy reklamy). Wysy</w:t>
      </w:r>
      <w:r w:rsidRPr="00CF3A36">
        <w:rPr>
          <w:rFonts w:cs="Arial Narrow"/>
          <w:szCs w:val="24"/>
        </w:rPr>
        <w:t>ł</w:t>
      </w:r>
      <w:r w:rsidRPr="00CF3A36">
        <w:rPr>
          <w:szCs w:val="24"/>
        </w:rPr>
        <w:t>anie niechcianych (niezam</w:t>
      </w:r>
      <w:r w:rsidRPr="00CF3A36">
        <w:rPr>
          <w:rFonts w:cs="Arial Narrow"/>
          <w:szCs w:val="24"/>
        </w:rPr>
        <w:t>ó</w:t>
      </w:r>
      <w:r w:rsidRPr="00CF3A36">
        <w:rPr>
          <w:szCs w:val="24"/>
        </w:rPr>
        <w:t>wionych) komercyjnych wiadomo</w:t>
      </w:r>
      <w:r w:rsidRPr="00CF3A36">
        <w:rPr>
          <w:rFonts w:cs="Arial Narrow"/>
          <w:szCs w:val="24"/>
        </w:rPr>
        <w:t>ś</w:t>
      </w:r>
      <w:r w:rsidRPr="00CF3A36">
        <w:rPr>
          <w:szCs w:val="24"/>
        </w:rPr>
        <w:t>ci e-mail za</w:t>
      </w:r>
      <w:r w:rsidR="00BF2DD1" w:rsidRPr="00CF3A36">
        <w:rPr>
          <w:szCs w:val="24"/>
        </w:rPr>
        <w:t> </w:t>
      </w:r>
      <w:r w:rsidRPr="00CF3A36">
        <w:rPr>
          <w:szCs w:val="24"/>
        </w:rPr>
        <w:t>pomoc</w:t>
      </w:r>
      <w:r w:rsidRPr="00CF3A36">
        <w:rPr>
          <w:rFonts w:cs="Arial Narrow"/>
          <w:szCs w:val="24"/>
        </w:rPr>
        <w:t>ą</w:t>
      </w:r>
      <w:r w:rsidRPr="00CF3A36">
        <w:rPr>
          <w:szCs w:val="24"/>
        </w:rPr>
        <w:t xml:space="preserve"> poczty elektronicznej jest zabronione przez prawo na Słowacji. Ustawodawca słowacki, podobnie jak polski, zdecydował o przyjęciu modelu </w:t>
      </w:r>
      <w:r w:rsidR="007E18B8" w:rsidRPr="00CF3A36">
        <w:rPr>
          <w:szCs w:val="24"/>
        </w:rPr>
        <w:t>„</w:t>
      </w:r>
      <w:proofErr w:type="spellStart"/>
      <w:r w:rsidRPr="00CF3A36">
        <w:rPr>
          <w:i/>
          <w:szCs w:val="24"/>
        </w:rPr>
        <w:t>opt-in</w:t>
      </w:r>
      <w:proofErr w:type="spellEnd"/>
      <w:r w:rsidR="007E18B8" w:rsidRPr="00CF3A36">
        <w:rPr>
          <w:szCs w:val="24"/>
        </w:rPr>
        <w:t>”</w:t>
      </w:r>
      <w:r w:rsidRPr="00CF3A36">
        <w:rPr>
          <w:szCs w:val="24"/>
        </w:rPr>
        <w:t xml:space="preserve">. Ten sam model został </w:t>
      </w:r>
      <w:r w:rsidR="00BF2DD1" w:rsidRPr="00CF3A36">
        <w:rPr>
          <w:szCs w:val="24"/>
        </w:rPr>
        <w:t xml:space="preserve">przyjęty </w:t>
      </w:r>
      <w:r w:rsidRPr="00CF3A36">
        <w:rPr>
          <w:szCs w:val="24"/>
        </w:rPr>
        <w:t xml:space="preserve">w ustawie o reklamie w § 3 ust. 7, w którym wprowadzono zapis zabraniający bezpośredniego dostarczania reklam, chyba że adresat uprzednio wyraził na to zgodę. </w:t>
      </w:r>
    </w:p>
    <w:p w:rsidR="00D85B06" w:rsidRPr="00CF3A36" w:rsidRDefault="00D85B06" w:rsidP="00CF3A36">
      <w:pPr>
        <w:spacing w:line="276" w:lineRule="auto"/>
        <w:rPr>
          <w:szCs w:val="24"/>
        </w:rPr>
      </w:pPr>
    </w:p>
    <w:p w:rsidR="00D85B06" w:rsidRPr="00CF3A36" w:rsidRDefault="00D85B06" w:rsidP="00CF3A36">
      <w:pPr>
        <w:spacing w:line="276" w:lineRule="auto"/>
        <w:rPr>
          <w:szCs w:val="24"/>
        </w:rPr>
      </w:pPr>
      <w:r w:rsidRPr="00CF3A36">
        <w:rPr>
          <w:szCs w:val="24"/>
        </w:rPr>
        <w:t xml:space="preserve">Naruszenie prawa stanowi również przesyłanie wiadomości o określonej treści. Bardzo często w treści spamu zawarta jest promocja leków dostępnych tylko na receptę (preparatów poprawiających potencję i podobnych), sterydów anabolicznych lub środków odchudzających. Zakaz przesyłania reklam zawierających powyższe treści </w:t>
      </w:r>
      <w:r w:rsidR="00BF2DD1" w:rsidRPr="00CF3A36">
        <w:rPr>
          <w:szCs w:val="24"/>
        </w:rPr>
        <w:t xml:space="preserve">jest </w:t>
      </w:r>
      <w:r w:rsidRPr="00CF3A36">
        <w:rPr>
          <w:szCs w:val="24"/>
        </w:rPr>
        <w:t>przewidziany w</w:t>
      </w:r>
      <w:r w:rsidR="00BF2DD1" w:rsidRPr="00CF3A36">
        <w:rPr>
          <w:szCs w:val="24"/>
        </w:rPr>
        <w:t> </w:t>
      </w:r>
      <w:r w:rsidRPr="00CF3A36">
        <w:rPr>
          <w:szCs w:val="24"/>
        </w:rPr>
        <w:t xml:space="preserve">§ 8 ustawy o reklamie. Zawartość spamu może </w:t>
      </w:r>
      <w:r w:rsidR="00BF2DD1" w:rsidRPr="00CF3A36">
        <w:rPr>
          <w:szCs w:val="24"/>
        </w:rPr>
        <w:t xml:space="preserve">być </w:t>
      </w:r>
      <w:r w:rsidRPr="00CF3A36">
        <w:rPr>
          <w:szCs w:val="24"/>
        </w:rPr>
        <w:t>również naruszenie</w:t>
      </w:r>
      <w:r w:rsidR="00BF2DD1" w:rsidRPr="00CF3A36">
        <w:rPr>
          <w:szCs w:val="24"/>
        </w:rPr>
        <w:t>m</w:t>
      </w:r>
      <w:r w:rsidRPr="00CF3A36">
        <w:rPr>
          <w:szCs w:val="24"/>
        </w:rPr>
        <w:t xml:space="preserve"> zasad konkurencji i stanowić czyny nieuczciwej konkurencji określone w § 44</w:t>
      </w:r>
      <w:r w:rsidR="00BF2DD1" w:rsidRPr="00CF3A36">
        <w:rPr>
          <w:szCs w:val="24"/>
        </w:rPr>
        <w:t>–</w:t>
      </w:r>
      <w:r w:rsidRPr="00CF3A36">
        <w:rPr>
          <w:szCs w:val="24"/>
        </w:rPr>
        <w:t xml:space="preserve">52 słowackiego </w:t>
      </w:r>
      <w:r w:rsidR="00BF2DD1" w:rsidRPr="00CF3A36">
        <w:rPr>
          <w:szCs w:val="24"/>
        </w:rPr>
        <w:t>k</w:t>
      </w:r>
      <w:r w:rsidRPr="00CF3A36">
        <w:rPr>
          <w:szCs w:val="24"/>
        </w:rPr>
        <w:t>odeksu handlowego. Spam może zawierać również treści stojące</w:t>
      </w:r>
      <w:r w:rsidR="00BF2DD1" w:rsidRPr="00CF3A36">
        <w:rPr>
          <w:szCs w:val="24"/>
        </w:rPr>
        <w:t xml:space="preserve"> </w:t>
      </w:r>
      <w:r w:rsidRPr="00CF3A36">
        <w:rPr>
          <w:szCs w:val="24"/>
        </w:rPr>
        <w:t xml:space="preserve">w sprzeczności z dobrymi obyczajami. </w:t>
      </w:r>
    </w:p>
    <w:p w:rsidR="00D85B06" w:rsidRPr="00CF3A36" w:rsidRDefault="00D85B06" w:rsidP="00CF3A36">
      <w:pPr>
        <w:spacing w:line="276" w:lineRule="auto"/>
        <w:rPr>
          <w:szCs w:val="24"/>
        </w:rPr>
      </w:pPr>
    </w:p>
    <w:p w:rsidR="00D85B06" w:rsidRPr="00CF3A36" w:rsidRDefault="00D85B06" w:rsidP="00CF3A36">
      <w:pPr>
        <w:spacing w:line="276" w:lineRule="auto"/>
        <w:rPr>
          <w:szCs w:val="24"/>
        </w:rPr>
      </w:pPr>
      <w:r w:rsidRPr="00CF3A36">
        <w:rPr>
          <w:szCs w:val="24"/>
        </w:rPr>
        <w:t xml:space="preserve">Każdy, kto bez uprzednio wyrażonej zgody otrzymał wiadomość stanowiącą spam, może zwrócić się do organu nadzoru państwa. Przykładowo: </w:t>
      </w:r>
    </w:p>
    <w:p w:rsidR="00D85B06" w:rsidRPr="00CF3A36" w:rsidRDefault="00D85B06" w:rsidP="00CF3A36">
      <w:pPr>
        <w:pStyle w:val="Akapitzlist"/>
        <w:numPr>
          <w:ilvl w:val="0"/>
          <w:numId w:val="43"/>
        </w:numPr>
        <w:spacing w:line="276" w:lineRule="auto"/>
        <w:rPr>
          <w:sz w:val="24"/>
          <w:szCs w:val="24"/>
        </w:rPr>
      </w:pPr>
      <w:r w:rsidRPr="00CF3A36">
        <w:rPr>
          <w:sz w:val="24"/>
          <w:szCs w:val="24"/>
        </w:rPr>
        <w:t>Instytut Weterynarii i Żywności Republiki Słowackiej nadzoruje reklamy żywności i produktów pochodnych</w:t>
      </w:r>
      <w:r w:rsidR="00BF2DD1" w:rsidRPr="00CF3A36">
        <w:rPr>
          <w:sz w:val="24"/>
          <w:szCs w:val="24"/>
        </w:rPr>
        <w:t>;</w:t>
      </w:r>
      <w:r w:rsidRPr="00CF3A36">
        <w:rPr>
          <w:sz w:val="24"/>
          <w:szCs w:val="24"/>
        </w:rPr>
        <w:t xml:space="preserve"> </w:t>
      </w:r>
    </w:p>
    <w:p w:rsidR="00D85B06" w:rsidRPr="00CF3A36" w:rsidRDefault="00D85B06" w:rsidP="00CF3A36">
      <w:pPr>
        <w:pStyle w:val="Akapitzlist"/>
        <w:numPr>
          <w:ilvl w:val="0"/>
          <w:numId w:val="42"/>
        </w:numPr>
        <w:spacing w:line="276" w:lineRule="auto"/>
        <w:rPr>
          <w:sz w:val="24"/>
          <w:szCs w:val="24"/>
        </w:rPr>
      </w:pPr>
      <w:r w:rsidRPr="00CF3A36">
        <w:rPr>
          <w:sz w:val="24"/>
          <w:szCs w:val="24"/>
        </w:rPr>
        <w:t>Państwowy Instytut Kontroli Leków nadzoruje reklamy produktów leczniczych i preparatów dla niemowląt oraz suplementów</w:t>
      </w:r>
      <w:r w:rsidR="00BF2DD1" w:rsidRPr="00CF3A36">
        <w:rPr>
          <w:sz w:val="24"/>
          <w:szCs w:val="24"/>
        </w:rPr>
        <w:t>;</w:t>
      </w:r>
      <w:r w:rsidRPr="00CF3A36">
        <w:rPr>
          <w:sz w:val="24"/>
          <w:szCs w:val="24"/>
        </w:rPr>
        <w:t xml:space="preserve"> </w:t>
      </w:r>
    </w:p>
    <w:p w:rsidR="00D85B06" w:rsidRPr="00CF3A36" w:rsidRDefault="00D85B06" w:rsidP="00CF3A36">
      <w:pPr>
        <w:pStyle w:val="Akapitzlist"/>
        <w:numPr>
          <w:ilvl w:val="0"/>
          <w:numId w:val="42"/>
        </w:numPr>
        <w:spacing w:line="276" w:lineRule="auto"/>
        <w:rPr>
          <w:sz w:val="24"/>
          <w:szCs w:val="24"/>
        </w:rPr>
      </w:pPr>
      <w:r w:rsidRPr="00CF3A36">
        <w:rPr>
          <w:sz w:val="24"/>
          <w:szCs w:val="24"/>
        </w:rPr>
        <w:t xml:space="preserve">Państwowy Instytut do spraw </w:t>
      </w:r>
      <w:r w:rsidR="00BF2DD1" w:rsidRPr="00CF3A36">
        <w:rPr>
          <w:sz w:val="24"/>
          <w:szCs w:val="24"/>
        </w:rPr>
        <w:t>k</w:t>
      </w:r>
      <w:r w:rsidRPr="00CF3A36">
        <w:rPr>
          <w:sz w:val="24"/>
          <w:szCs w:val="24"/>
        </w:rPr>
        <w:t xml:space="preserve">ontroli </w:t>
      </w:r>
      <w:r w:rsidR="00BF2DD1" w:rsidRPr="00CF3A36">
        <w:rPr>
          <w:sz w:val="24"/>
          <w:szCs w:val="24"/>
        </w:rPr>
        <w:t>L</w:t>
      </w:r>
      <w:r w:rsidRPr="00CF3A36">
        <w:rPr>
          <w:sz w:val="24"/>
          <w:szCs w:val="24"/>
        </w:rPr>
        <w:t xml:space="preserve">eków </w:t>
      </w:r>
      <w:r w:rsidR="00BF2DD1" w:rsidRPr="00CF3A36">
        <w:rPr>
          <w:sz w:val="24"/>
          <w:szCs w:val="24"/>
        </w:rPr>
        <w:t>W</w:t>
      </w:r>
      <w:r w:rsidRPr="00CF3A36">
        <w:rPr>
          <w:sz w:val="24"/>
          <w:szCs w:val="24"/>
        </w:rPr>
        <w:t>eterynaryjnych nadzoruje reklamy leczniczych produktów weterynaryjnych</w:t>
      </w:r>
      <w:r w:rsidR="00BF2DD1" w:rsidRPr="00CF3A36">
        <w:rPr>
          <w:sz w:val="24"/>
          <w:szCs w:val="24"/>
        </w:rPr>
        <w:t>;</w:t>
      </w:r>
      <w:r w:rsidRPr="00CF3A36">
        <w:rPr>
          <w:sz w:val="24"/>
          <w:szCs w:val="24"/>
        </w:rPr>
        <w:t xml:space="preserve"> </w:t>
      </w:r>
    </w:p>
    <w:p w:rsidR="00D85B06" w:rsidRPr="00CF3A36" w:rsidRDefault="00BF2DD1" w:rsidP="00CF3A36">
      <w:pPr>
        <w:pStyle w:val="Akapitzlist"/>
        <w:numPr>
          <w:ilvl w:val="0"/>
          <w:numId w:val="42"/>
        </w:numPr>
        <w:spacing w:line="276" w:lineRule="auto"/>
        <w:rPr>
          <w:sz w:val="24"/>
          <w:szCs w:val="24"/>
        </w:rPr>
      </w:pPr>
      <w:r w:rsidRPr="00CF3A36">
        <w:rPr>
          <w:sz w:val="24"/>
          <w:szCs w:val="24"/>
        </w:rPr>
        <w:t>w</w:t>
      </w:r>
      <w:r w:rsidR="00D85B06" w:rsidRPr="00CF3A36">
        <w:rPr>
          <w:sz w:val="24"/>
          <w:szCs w:val="24"/>
        </w:rPr>
        <w:t>e wszystkich innych przypadkach właściwym organem nadzoru jest Słowacka Inspekcja Handlu</w:t>
      </w:r>
      <w:r w:rsidR="00D85B06" w:rsidRPr="00CF3A36">
        <w:rPr>
          <w:rStyle w:val="Odwoanieprzypisudolnego"/>
          <w:sz w:val="24"/>
          <w:szCs w:val="24"/>
        </w:rPr>
        <w:footnoteReference w:id="101"/>
      </w:r>
      <w:r w:rsidRPr="00CF3A36">
        <w:rPr>
          <w:sz w:val="24"/>
          <w:szCs w:val="24"/>
        </w:rPr>
        <w:t>.</w:t>
      </w:r>
    </w:p>
    <w:p w:rsidR="00D85B06" w:rsidRPr="00CF3A36" w:rsidRDefault="00D85B06" w:rsidP="00CF3A36">
      <w:pPr>
        <w:pStyle w:val="Akapitzlist"/>
        <w:spacing w:line="276" w:lineRule="auto"/>
        <w:rPr>
          <w:sz w:val="24"/>
          <w:szCs w:val="24"/>
        </w:rPr>
      </w:pPr>
    </w:p>
    <w:p w:rsidR="00D85B06" w:rsidRPr="00CF3A36" w:rsidRDefault="00D85B06" w:rsidP="00CF3A36">
      <w:pPr>
        <w:pStyle w:val="Tekstpodstawowy"/>
        <w:widowControl/>
        <w:spacing w:after="0" w:line="276" w:lineRule="auto"/>
        <w:jc w:val="both"/>
        <w:rPr>
          <w:rFonts w:ascii="Calibri" w:hAnsi="Calibri"/>
        </w:rPr>
      </w:pPr>
      <w:r w:rsidRPr="00CF3A36">
        <w:rPr>
          <w:rFonts w:ascii="Calibri" w:hAnsi="Calibri"/>
        </w:rPr>
        <w:t>Do podmiotów mających udział w ochronie przed spamerami należy także zaliczyć:</w:t>
      </w:r>
    </w:p>
    <w:p w:rsidR="00D85B06" w:rsidRPr="00CF3A36" w:rsidRDefault="00D85B06" w:rsidP="00CF3A36">
      <w:pPr>
        <w:pStyle w:val="Tekstpodstawowy"/>
        <w:widowControl/>
        <w:numPr>
          <w:ilvl w:val="0"/>
          <w:numId w:val="30"/>
        </w:numPr>
        <w:spacing w:after="0" w:line="276" w:lineRule="auto"/>
        <w:jc w:val="both"/>
        <w:rPr>
          <w:rFonts w:ascii="Calibri" w:hAnsi="Calibri"/>
        </w:rPr>
      </w:pPr>
      <w:r w:rsidRPr="00CF3A36">
        <w:rPr>
          <w:rFonts w:ascii="Calibri" w:hAnsi="Calibri"/>
        </w:rPr>
        <w:t>Urząd Ochrony Danych Osobowych (</w:t>
      </w:r>
      <w:proofErr w:type="spellStart"/>
      <w:r w:rsidRPr="00CF3A36">
        <w:rPr>
          <w:rFonts w:ascii="Calibri" w:hAnsi="Calibri"/>
        </w:rPr>
        <w:t>Úrad</w:t>
      </w:r>
      <w:proofErr w:type="spellEnd"/>
      <w:r w:rsidRPr="00CF3A36">
        <w:rPr>
          <w:rFonts w:ascii="Calibri" w:hAnsi="Calibri"/>
        </w:rPr>
        <w:t xml:space="preserve"> na </w:t>
      </w:r>
      <w:proofErr w:type="spellStart"/>
      <w:r w:rsidRPr="00CF3A36">
        <w:rPr>
          <w:rFonts w:ascii="Calibri" w:hAnsi="Calibri"/>
        </w:rPr>
        <w:t>ochranu</w:t>
      </w:r>
      <w:proofErr w:type="spellEnd"/>
      <w:r w:rsidRPr="00CF3A36">
        <w:rPr>
          <w:rFonts w:ascii="Calibri" w:hAnsi="Calibri"/>
        </w:rPr>
        <w:t xml:space="preserve"> </w:t>
      </w:r>
      <w:proofErr w:type="spellStart"/>
      <w:r w:rsidRPr="00CF3A36">
        <w:rPr>
          <w:rFonts w:ascii="Calibri" w:hAnsi="Calibri"/>
        </w:rPr>
        <w:t>osobných</w:t>
      </w:r>
      <w:proofErr w:type="spellEnd"/>
      <w:r w:rsidRPr="00CF3A36">
        <w:rPr>
          <w:rFonts w:ascii="Calibri" w:hAnsi="Calibri"/>
        </w:rPr>
        <w:t xml:space="preserve"> </w:t>
      </w:r>
      <w:proofErr w:type="spellStart"/>
      <w:r w:rsidRPr="00CF3A36">
        <w:rPr>
          <w:rFonts w:ascii="Calibri" w:hAnsi="Calibri"/>
        </w:rPr>
        <w:t>údajov</w:t>
      </w:r>
      <w:proofErr w:type="spellEnd"/>
      <w:r w:rsidRPr="00CF3A36">
        <w:rPr>
          <w:rFonts w:ascii="Calibri" w:hAnsi="Calibri"/>
        </w:rPr>
        <w:t xml:space="preserve"> </w:t>
      </w:r>
      <w:proofErr w:type="spellStart"/>
      <w:r w:rsidRPr="00CF3A36">
        <w:rPr>
          <w:rFonts w:ascii="Calibri" w:hAnsi="Calibri"/>
        </w:rPr>
        <w:t>Slovenskej</w:t>
      </w:r>
      <w:proofErr w:type="spellEnd"/>
      <w:r w:rsidRPr="00CF3A36">
        <w:rPr>
          <w:rFonts w:ascii="Calibri" w:hAnsi="Calibri"/>
        </w:rPr>
        <w:t xml:space="preserve"> </w:t>
      </w:r>
      <w:proofErr w:type="spellStart"/>
      <w:r w:rsidRPr="00CF3A36">
        <w:rPr>
          <w:rFonts w:ascii="Calibri" w:hAnsi="Calibri"/>
        </w:rPr>
        <w:t>republiky</w:t>
      </w:r>
      <w:proofErr w:type="spellEnd"/>
      <w:r w:rsidRPr="00CF3A36">
        <w:rPr>
          <w:rFonts w:ascii="Calibri" w:hAnsi="Calibri"/>
        </w:rPr>
        <w:t>)</w:t>
      </w:r>
      <w:r w:rsidRPr="00CF3A36">
        <w:rPr>
          <w:rStyle w:val="Odwoanieprzypisudolnego"/>
          <w:rFonts w:ascii="Calibri" w:hAnsi="Calibri"/>
        </w:rPr>
        <w:footnoteReference w:id="102"/>
      </w:r>
      <w:r w:rsidR="00530A39" w:rsidRPr="00CF3A36">
        <w:rPr>
          <w:rFonts w:ascii="Calibri" w:hAnsi="Calibri"/>
        </w:rPr>
        <w:t xml:space="preserve"> </w:t>
      </w:r>
      <w:r w:rsidR="00530A39" w:rsidRPr="00CF3A36">
        <w:t xml:space="preserve">– </w:t>
      </w:r>
      <w:r w:rsidR="00530A39" w:rsidRPr="00CF3A36">
        <w:rPr>
          <w:rFonts w:ascii="Calibri" w:hAnsi="Calibri"/>
        </w:rPr>
        <w:t>podmiot,</w:t>
      </w:r>
      <w:r w:rsidRPr="00CF3A36">
        <w:rPr>
          <w:rFonts w:ascii="Calibri" w:hAnsi="Calibri"/>
        </w:rPr>
        <w:t xml:space="preserve"> </w:t>
      </w:r>
      <w:r w:rsidR="00530A39" w:rsidRPr="00CF3A36">
        <w:rPr>
          <w:rFonts w:ascii="Calibri" w:hAnsi="Calibri"/>
        </w:rPr>
        <w:t xml:space="preserve">który </w:t>
      </w:r>
      <w:r w:rsidRPr="00CF3A36">
        <w:rPr>
          <w:rFonts w:ascii="Calibri" w:hAnsi="Calibri"/>
        </w:rPr>
        <w:t>ma do dyspozycji środki wykonawcze</w:t>
      </w:r>
      <w:r w:rsidR="00530A39" w:rsidRPr="00CF3A36">
        <w:rPr>
          <w:rFonts w:ascii="Calibri" w:hAnsi="Calibri"/>
        </w:rPr>
        <w:t>,</w:t>
      </w:r>
      <w:r w:rsidRPr="00CF3A36">
        <w:rPr>
          <w:rFonts w:ascii="Calibri" w:hAnsi="Calibri"/>
        </w:rPr>
        <w:t xml:space="preserve"> takie jak kary pieniężne w</w:t>
      </w:r>
      <w:r w:rsidR="00530A39" w:rsidRPr="00CF3A36">
        <w:rPr>
          <w:rFonts w:ascii="Calibri" w:hAnsi="Calibri"/>
        </w:rPr>
        <w:t> </w:t>
      </w:r>
      <w:r w:rsidRPr="00CF3A36">
        <w:rPr>
          <w:rFonts w:ascii="Calibri" w:hAnsi="Calibri"/>
        </w:rPr>
        <w:t>wysokości od 330 do 332.000 EUR, a ponadto może ujawnić dane łamiącego ustawy</w:t>
      </w:r>
      <w:r w:rsidR="00530A39" w:rsidRPr="00CF3A36">
        <w:rPr>
          <w:rFonts w:ascii="Calibri" w:hAnsi="Calibri"/>
        </w:rPr>
        <w:t>;</w:t>
      </w:r>
    </w:p>
    <w:p w:rsidR="00D85B06" w:rsidRPr="00CF3A36" w:rsidRDefault="00D85B06" w:rsidP="00CF3A36">
      <w:pPr>
        <w:pStyle w:val="Tekstpodstawowy"/>
        <w:widowControl/>
        <w:numPr>
          <w:ilvl w:val="0"/>
          <w:numId w:val="30"/>
        </w:numPr>
        <w:spacing w:after="0" w:line="276" w:lineRule="auto"/>
        <w:jc w:val="both"/>
        <w:rPr>
          <w:rFonts w:ascii="Calibri" w:hAnsi="Calibri"/>
        </w:rPr>
      </w:pPr>
      <w:r w:rsidRPr="00CF3A36">
        <w:rPr>
          <w:rStyle w:val="hps"/>
          <w:rFonts w:ascii="Calibri" w:hAnsi="Calibri"/>
        </w:rPr>
        <w:t>Urząd</w:t>
      </w:r>
      <w:r w:rsidRPr="00CF3A36">
        <w:rPr>
          <w:rFonts w:ascii="Calibri" w:hAnsi="Calibri"/>
        </w:rPr>
        <w:t xml:space="preserve"> </w:t>
      </w:r>
      <w:r w:rsidR="00530A39" w:rsidRPr="00CF3A36">
        <w:rPr>
          <w:rStyle w:val="hps"/>
          <w:rFonts w:ascii="Calibri" w:hAnsi="Calibri"/>
        </w:rPr>
        <w:t>R</w:t>
      </w:r>
      <w:r w:rsidRPr="00CF3A36">
        <w:rPr>
          <w:rStyle w:val="hps"/>
          <w:rFonts w:ascii="Calibri" w:hAnsi="Calibri"/>
        </w:rPr>
        <w:t xml:space="preserve">egulacji </w:t>
      </w:r>
      <w:r w:rsidR="00530A39" w:rsidRPr="00CF3A36">
        <w:rPr>
          <w:rStyle w:val="hps"/>
          <w:rFonts w:ascii="Calibri" w:hAnsi="Calibri"/>
        </w:rPr>
        <w:t>Ł</w:t>
      </w:r>
      <w:r w:rsidRPr="00CF3A36">
        <w:rPr>
          <w:rStyle w:val="hps"/>
          <w:rFonts w:ascii="Calibri" w:hAnsi="Calibri"/>
        </w:rPr>
        <w:t>ączności</w:t>
      </w:r>
      <w:r w:rsidRPr="00CF3A36">
        <w:rPr>
          <w:rFonts w:ascii="Calibri" w:hAnsi="Calibri"/>
        </w:rPr>
        <w:t xml:space="preserve"> </w:t>
      </w:r>
      <w:r w:rsidR="00530A39" w:rsidRPr="00CF3A36">
        <w:rPr>
          <w:rStyle w:val="hps"/>
          <w:rFonts w:ascii="Calibri" w:hAnsi="Calibri"/>
        </w:rPr>
        <w:t>E</w:t>
      </w:r>
      <w:r w:rsidRPr="00CF3A36">
        <w:rPr>
          <w:rStyle w:val="hps"/>
          <w:rFonts w:ascii="Calibri" w:hAnsi="Calibri"/>
        </w:rPr>
        <w:t xml:space="preserve">lektronicznej i </w:t>
      </w:r>
      <w:r w:rsidR="00530A39" w:rsidRPr="00CF3A36">
        <w:rPr>
          <w:rStyle w:val="hps"/>
          <w:rFonts w:ascii="Calibri" w:hAnsi="Calibri"/>
        </w:rPr>
        <w:t>U</w:t>
      </w:r>
      <w:r w:rsidRPr="00CF3A36">
        <w:rPr>
          <w:rStyle w:val="hps"/>
          <w:rFonts w:ascii="Calibri" w:hAnsi="Calibri"/>
        </w:rPr>
        <w:t>sług</w:t>
      </w:r>
      <w:r w:rsidRPr="00CF3A36">
        <w:rPr>
          <w:rFonts w:ascii="Calibri" w:hAnsi="Calibri"/>
        </w:rPr>
        <w:t xml:space="preserve"> </w:t>
      </w:r>
      <w:r w:rsidR="00530A39" w:rsidRPr="00CF3A36">
        <w:rPr>
          <w:rStyle w:val="hps"/>
          <w:rFonts w:ascii="Calibri" w:hAnsi="Calibri"/>
        </w:rPr>
        <w:t>P</w:t>
      </w:r>
      <w:r w:rsidRPr="00CF3A36">
        <w:rPr>
          <w:rStyle w:val="hps"/>
          <w:rFonts w:ascii="Calibri" w:hAnsi="Calibri"/>
        </w:rPr>
        <w:t>ocztowych</w:t>
      </w:r>
      <w:r w:rsidRPr="00CF3A36">
        <w:rPr>
          <w:rFonts w:ascii="Calibri" w:hAnsi="Calibri"/>
        </w:rPr>
        <w:t xml:space="preserve"> (</w:t>
      </w:r>
      <w:proofErr w:type="spellStart"/>
      <w:r w:rsidRPr="00CF3A36">
        <w:rPr>
          <w:rFonts w:ascii="Calibri" w:hAnsi="Calibri"/>
        </w:rPr>
        <w:t>Úrad</w:t>
      </w:r>
      <w:proofErr w:type="spellEnd"/>
      <w:r w:rsidRPr="00CF3A36">
        <w:rPr>
          <w:rFonts w:ascii="Calibri" w:hAnsi="Calibri"/>
        </w:rPr>
        <w:t xml:space="preserve"> </w:t>
      </w:r>
      <w:proofErr w:type="spellStart"/>
      <w:r w:rsidRPr="00CF3A36">
        <w:rPr>
          <w:rFonts w:ascii="Calibri" w:hAnsi="Calibri"/>
        </w:rPr>
        <w:t>pre</w:t>
      </w:r>
      <w:proofErr w:type="spellEnd"/>
      <w:r w:rsidRPr="00CF3A36">
        <w:rPr>
          <w:rFonts w:ascii="Calibri" w:hAnsi="Calibri"/>
        </w:rPr>
        <w:t xml:space="preserve"> </w:t>
      </w:r>
      <w:proofErr w:type="spellStart"/>
      <w:r w:rsidRPr="00CF3A36">
        <w:rPr>
          <w:rFonts w:ascii="Calibri" w:hAnsi="Calibri"/>
        </w:rPr>
        <w:t>reguláciu</w:t>
      </w:r>
      <w:proofErr w:type="spellEnd"/>
      <w:r w:rsidRPr="00CF3A36">
        <w:rPr>
          <w:rFonts w:ascii="Calibri" w:hAnsi="Calibri"/>
        </w:rPr>
        <w:t xml:space="preserve"> </w:t>
      </w:r>
      <w:proofErr w:type="spellStart"/>
      <w:r w:rsidRPr="00CF3A36">
        <w:rPr>
          <w:rFonts w:ascii="Calibri" w:hAnsi="Calibri"/>
        </w:rPr>
        <w:t>elektronických</w:t>
      </w:r>
      <w:proofErr w:type="spellEnd"/>
      <w:r w:rsidRPr="00CF3A36">
        <w:rPr>
          <w:rFonts w:ascii="Calibri" w:hAnsi="Calibri"/>
        </w:rPr>
        <w:t xml:space="preserve"> </w:t>
      </w:r>
      <w:proofErr w:type="spellStart"/>
      <w:r w:rsidRPr="00CF3A36">
        <w:rPr>
          <w:rFonts w:ascii="Calibri" w:hAnsi="Calibri"/>
        </w:rPr>
        <w:t>komunikácií</w:t>
      </w:r>
      <w:proofErr w:type="spellEnd"/>
      <w:r w:rsidRPr="00CF3A36">
        <w:rPr>
          <w:rFonts w:ascii="Calibri" w:hAnsi="Calibri"/>
        </w:rPr>
        <w:t xml:space="preserve"> a </w:t>
      </w:r>
      <w:proofErr w:type="spellStart"/>
      <w:r w:rsidRPr="00CF3A36">
        <w:rPr>
          <w:rFonts w:ascii="Calibri" w:hAnsi="Calibri"/>
        </w:rPr>
        <w:t>poštových</w:t>
      </w:r>
      <w:proofErr w:type="spellEnd"/>
      <w:r w:rsidRPr="00CF3A36">
        <w:rPr>
          <w:rFonts w:ascii="Calibri" w:hAnsi="Calibri"/>
        </w:rPr>
        <w:t xml:space="preserve"> </w:t>
      </w:r>
      <w:proofErr w:type="spellStart"/>
      <w:r w:rsidRPr="00CF3A36">
        <w:rPr>
          <w:rFonts w:ascii="Calibri" w:hAnsi="Calibri"/>
        </w:rPr>
        <w:t>služieb</w:t>
      </w:r>
      <w:proofErr w:type="spellEnd"/>
      <w:r w:rsidRPr="00CF3A36">
        <w:rPr>
          <w:rFonts w:ascii="Calibri" w:hAnsi="Calibri"/>
        </w:rPr>
        <w:t xml:space="preserve"> ) </w:t>
      </w:r>
      <w:r w:rsidRPr="00CF3A36">
        <w:rPr>
          <w:rStyle w:val="hps"/>
          <w:rFonts w:ascii="Calibri" w:hAnsi="Calibri"/>
          <w:b/>
        </w:rPr>
        <w:t xml:space="preserve">– </w:t>
      </w:r>
      <w:r w:rsidRPr="00CF3A36">
        <w:rPr>
          <w:rStyle w:val="hps"/>
          <w:rFonts w:ascii="Calibri" w:hAnsi="Calibri"/>
        </w:rPr>
        <w:t>podmiot właściwy do zgłaszania otrzymywani</w:t>
      </w:r>
      <w:r w:rsidR="00530A39" w:rsidRPr="00CF3A36">
        <w:rPr>
          <w:rStyle w:val="hps"/>
          <w:rFonts w:ascii="Calibri" w:hAnsi="Calibri"/>
        </w:rPr>
        <w:t>a</w:t>
      </w:r>
      <w:r w:rsidRPr="00CF3A36">
        <w:rPr>
          <w:rStyle w:val="hps"/>
          <w:rFonts w:ascii="Calibri" w:hAnsi="Calibri"/>
        </w:rPr>
        <w:t xml:space="preserve"> niechcianej korespondencji elektronicznej</w:t>
      </w:r>
      <w:r w:rsidRPr="00CF3A36">
        <w:rPr>
          <w:rStyle w:val="Odwoanieprzypisudolnego"/>
          <w:rFonts w:ascii="Calibri" w:hAnsi="Calibri"/>
        </w:rPr>
        <w:footnoteReference w:id="103"/>
      </w:r>
      <w:r w:rsidR="00530A39" w:rsidRPr="00CF3A36">
        <w:rPr>
          <w:rStyle w:val="hps"/>
          <w:rFonts w:ascii="Calibri" w:hAnsi="Calibri"/>
        </w:rPr>
        <w:t xml:space="preserve"> </w:t>
      </w:r>
      <w:r w:rsidR="00530A39" w:rsidRPr="00CF3A36">
        <w:t>–</w:t>
      </w:r>
      <w:r w:rsidRPr="00CF3A36">
        <w:rPr>
          <w:rFonts w:ascii="Calibri" w:hAnsi="Calibri"/>
        </w:rPr>
        <w:t xml:space="preserve"> </w:t>
      </w:r>
      <w:r w:rsidR="00530A39" w:rsidRPr="00CF3A36">
        <w:rPr>
          <w:rFonts w:ascii="Calibri" w:hAnsi="Calibri"/>
        </w:rPr>
        <w:t>w</w:t>
      </w:r>
      <w:r w:rsidRPr="00CF3A36">
        <w:rPr>
          <w:rFonts w:ascii="Calibri" w:hAnsi="Calibri" w:cs="Times New Roman"/>
          <w:kern w:val="0"/>
          <w:lang w:eastAsia="en-US" w:bidi="ar-SA"/>
        </w:rPr>
        <w:t xml:space="preserve"> przypadku niewykonania lub naruszenia obowiązków związanych z wysyłaniem konsument</w:t>
      </w:r>
      <w:r w:rsidR="00530A39" w:rsidRPr="00CF3A36">
        <w:rPr>
          <w:rFonts w:ascii="Calibri" w:hAnsi="Calibri" w:cs="Times New Roman"/>
          <w:kern w:val="0"/>
          <w:lang w:eastAsia="en-US" w:bidi="ar-SA"/>
        </w:rPr>
        <w:t>om</w:t>
      </w:r>
      <w:r w:rsidRPr="00CF3A36">
        <w:rPr>
          <w:rFonts w:ascii="Calibri" w:hAnsi="Calibri" w:cs="Times New Roman"/>
          <w:kern w:val="0"/>
          <w:lang w:eastAsia="en-US" w:bidi="ar-SA"/>
        </w:rPr>
        <w:t xml:space="preserve"> niezamówionych informacji handlowych </w:t>
      </w:r>
      <w:r w:rsidR="00530A39" w:rsidRPr="00CF3A36">
        <w:rPr>
          <w:rFonts w:ascii="Calibri" w:hAnsi="Calibri" w:cs="Times New Roman"/>
          <w:kern w:val="0"/>
          <w:lang w:eastAsia="en-US" w:bidi="ar-SA"/>
        </w:rPr>
        <w:t>u</w:t>
      </w:r>
      <w:r w:rsidRPr="00CF3A36">
        <w:rPr>
          <w:rFonts w:ascii="Calibri" w:hAnsi="Calibri" w:cs="Times New Roman"/>
          <w:kern w:val="0"/>
          <w:lang w:eastAsia="en-US" w:bidi="ar-SA"/>
        </w:rPr>
        <w:t>rzą</w:t>
      </w:r>
      <w:r w:rsidRPr="00CF3A36">
        <w:rPr>
          <w:rFonts w:ascii="Calibri" w:hAnsi="Calibri"/>
          <w:kern w:val="0"/>
          <w:lang w:eastAsia="en-US" w:bidi="ar-SA"/>
        </w:rPr>
        <w:t xml:space="preserve">d może </w:t>
      </w:r>
      <w:r w:rsidRPr="00CF3A36">
        <w:rPr>
          <w:rFonts w:ascii="Calibri" w:hAnsi="Calibri" w:cs="Times New Roman"/>
          <w:kern w:val="0"/>
          <w:lang w:eastAsia="en-US" w:bidi="ar-SA"/>
        </w:rPr>
        <w:t>nałożyć grzywnę, jeśli podmiotem wysyłającym spam jest osoba prawna lub fizyczna będąca przedsiębiorcą</w:t>
      </w:r>
      <w:r w:rsidR="00530A39" w:rsidRPr="00CF3A36">
        <w:rPr>
          <w:rFonts w:ascii="Calibri" w:hAnsi="Calibri" w:cs="Times New Roman"/>
          <w:kern w:val="0"/>
          <w:lang w:eastAsia="en-US" w:bidi="ar-SA"/>
        </w:rPr>
        <w:t>;</w:t>
      </w:r>
      <w:r w:rsidRPr="00CF3A36">
        <w:rPr>
          <w:rFonts w:ascii="Calibri" w:hAnsi="Calibri"/>
        </w:rPr>
        <w:t xml:space="preserve"> </w:t>
      </w:r>
      <w:r w:rsidR="00530A39" w:rsidRPr="00CF3A36">
        <w:rPr>
          <w:rFonts w:ascii="Calibri" w:hAnsi="Calibri"/>
        </w:rPr>
        <w:t>n</w:t>
      </w:r>
      <w:r w:rsidRPr="00CF3A36">
        <w:rPr>
          <w:rFonts w:ascii="Calibri" w:hAnsi="Calibri"/>
        </w:rPr>
        <w:t xml:space="preserve">a stronie </w:t>
      </w:r>
      <w:r w:rsidR="00530A39" w:rsidRPr="00CF3A36">
        <w:rPr>
          <w:rFonts w:ascii="Calibri" w:hAnsi="Calibri"/>
        </w:rPr>
        <w:t>internetowej u</w:t>
      </w:r>
      <w:r w:rsidRPr="00CF3A36">
        <w:rPr>
          <w:rFonts w:ascii="Calibri" w:hAnsi="Calibri"/>
        </w:rPr>
        <w:t>rzędu znajduje się lista aktów prawnych, które regulują jego działanie, w tym kwestie spamu</w:t>
      </w:r>
      <w:r w:rsidRPr="00CF3A36">
        <w:rPr>
          <w:rStyle w:val="Odwoanieprzypisudolnego"/>
          <w:rFonts w:ascii="Calibri" w:hAnsi="Calibri"/>
        </w:rPr>
        <w:footnoteReference w:id="104"/>
      </w:r>
      <w:r w:rsidRPr="00CF3A36">
        <w:rPr>
          <w:rFonts w:ascii="Calibri" w:hAnsi="Calibri"/>
        </w:rPr>
        <w:t xml:space="preserve">. </w:t>
      </w:r>
    </w:p>
    <w:p w:rsidR="00D85B06" w:rsidRPr="00CF3A36" w:rsidRDefault="00D85B06" w:rsidP="00CF3A36">
      <w:pPr>
        <w:pStyle w:val="Tekstpodstawowy"/>
        <w:widowControl/>
        <w:spacing w:after="0" w:line="276" w:lineRule="auto"/>
        <w:ind w:left="720"/>
        <w:jc w:val="both"/>
        <w:rPr>
          <w:rFonts w:ascii="Calibri" w:hAnsi="Calibri"/>
        </w:rPr>
      </w:pPr>
    </w:p>
    <w:p w:rsidR="00D85B06" w:rsidRPr="00CF3A36" w:rsidRDefault="00D85B06" w:rsidP="00CF3A36">
      <w:pPr>
        <w:spacing w:line="276" w:lineRule="auto"/>
        <w:rPr>
          <w:szCs w:val="24"/>
        </w:rPr>
      </w:pPr>
      <w:r w:rsidRPr="00CF3A36">
        <w:rPr>
          <w:szCs w:val="24"/>
        </w:rPr>
        <w:t>Prawo słowackie zabrania rozpowszechniania reklam za pośrednictwem poczty elektronicznej bez uprzedniej zgody adresata. Zabrania również wysyłania wiadomości, które nie określają tożsamości i adresu nadawcy. Dozwolone jest ujawnianie danych osób łamiących ustawę</w:t>
      </w:r>
      <w:r w:rsidRPr="00CF3A36">
        <w:rPr>
          <w:rStyle w:val="Odwoanieprzypisudolnego"/>
          <w:szCs w:val="24"/>
        </w:rPr>
        <w:footnoteReference w:id="105"/>
      </w:r>
      <w:r w:rsidRPr="00CF3A36">
        <w:rPr>
          <w:szCs w:val="24"/>
        </w:rPr>
        <w:t xml:space="preserve">.  </w:t>
      </w:r>
    </w:p>
    <w:p w:rsidR="00D85B06" w:rsidRPr="00CF3A36" w:rsidRDefault="00D85B06" w:rsidP="00CF3A36">
      <w:pPr>
        <w:spacing w:line="276" w:lineRule="auto"/>
        <w:rPr>
          <w:rStyle w:val="Hipercze"/>
          <w:color w:val="auto"/>
          <w:szCs w:val="24"/>
          <w:u w:val="none"/>
        </w:rPr>
      </w:pPr>
      <w:r w:rsidRPr="00CF3A36">
        <w:rPr>
          <w:szCs w:val="24"/>
        </w:rPr>
        <w:t>W Słowacji opracowano również raport o narodowej strategii bezpieczeństwa w</w:t>
      </w:r>
      <w:r w:rsidR="00530A39" w:rsidRPr="00CF3A36">
        <w:rPr>
          <w:szCs w:val="24"/>
        </w:rPr>
        <w:t> </w:t>
      </w:r>
      <w:r w:rsidRPr="00CF3A36">
        <w:rPr>
          <w:szCs w:val="24"/>
        </w:rPr>
        <w:t>cyberprzestrzeni</w:t>
      </w:r>
      <w:r w:rsidRPr="00CF3A36">
        <w:rPr>
          <w:rStyle w:val="Odwoanieprzypisudolnego"/>
          <w:szCs w:val="24"/>
        </w:rPr>
        <w:footnoteReference w:id="106"/>
      </w:r>
      <w:r w:rsidRPr="00CF3A36">
        <w:rPr>
          <w:szCs w:val="24"/>
        </w:rPr>
        <w:t xml:space="preserve">. </w:t>
      </w:r>
      <w:r w:rsidRPr="00CF3A36">
        <w:rPr>
          <w:rStyle w:val="Hipercze"/>
          <w:color w:val="auto"/>
          <w:szCs w:val="24"/>
          <w:u w:val="none"/>
        </w:rPr>
        <w:t xml:space="preserve">W dokumencie tym </w:t>
      </w:r>
      <w:r w:rsidR="00FB4DA8" w:rsidRPr="00CF3A36">
        <w:rPr>
          <w:rStyle w:val="Hipercze"/>
          <w:color w:val="auto"/>
          <w:szCs w:val="24"/>
          <w:u w:val="none"/>
        </w:rPr>
        <w:t xml:space="preserve">zaznaczono </w:t>
      </w:r>
      <w:r w:rsidRPr="00CF3A36">
        <w:rPr>
          <w:rStyle w:val="Hipercze"/>
          <w:color w:val="auto"/>
          <w:szCs w:val="24"/>
          <w:u w:val="none"/>
        </w:rPr>
        <w:t>potrzebę stworzenia systemu zbierającego i przetwarzającego dane w zakresie krajowego bezpieczeństwa informacji</w:t>
      </w:r>
      <w:r w:rsidR="00FB4DA8" w:rsidRPr="00CF3A36">
        <w:rPr>
          <w:rStyle w:val="Hipercze"/>
          <w:color w:val="auto"/>
          <w:szCs w:val="24"/>
          <w:u w:val="none"/>
        </w:rPr>
        <w:t xml:space="preserve"> oraz to, że n</w:t>
      </w:r>
      <w:r w:rsidRPr="00CF3A36">
        <w:rPr>
          <w:rStyle w:val="Hipercze"/>
          <w:color w:val="auto"/>
          <w:szCs w:val="24"/>
          <w:u w:val="none"/>
        </w:rPr>
        <w:t xml:space="preserve">iezbędne jest monitorowanie, dostarczanie i publikowanie </w:t>
      </w:r>
      <w:r w:rsidR="00FB4DA8" w:rsidRPr="00CF3A36">
        <w:rPr>
          <w:rStyle w:val="Hipercze"/>
          <w:color w:val="auto"/>
          <w:szCs w:val="24"/>
          <w:u w:val="none"/>
        </w:rPr>
        <w:t xml:space="preserve">danych </w:t>
      </w:r>
      <w:r w:rsidRPr="00CF3A36">
        <w:rPr>
          <w:rStyle w:val="Hipercze"/>
          <w:color w:val="auto"/>
          <w:szCs w:val="24"/>
          <w:u w:val="none"/>
        </w:rPr>
        <w:t>na temat sytuacji w dziedzinie bezpieczeństwa informacji w wybranych obszarach (m.in. w zakresie złośliwego oprogramowania, spamu, nielegalnego oprogramowanie).</w:t>
      </w:r>
    </w:p>
    <w:p w:rsidR="00D85B06" w:rsidRPr="00CF3A36" w:rsidRDefault="002A222E" w:rsidP="00CF3A36">
      <w:pPr>
        <w:spacing w:line="276" w:lineRule="auto"/>
        <w:rPr>
          <w:rStyle w:val="Hipercze"/>
          <w:color w:val="auto"/>
          <w:szCs w:val="24"/>
          <w:u w:val="none"/>
        </w:rPr>
      </w:pPr>
      <w:r>
        <w:rPr>
          <w:noProof/>
          <w:szCs w:val="24"/>
          <w:lang w:eastAsia="pl-PL"/>
        </w:rPr>
        <w:pict>
          <v:roundrect id="Prostokąt zaokrąglony 47" o:spid="_x0000_s1042" style="position:absolute;left:0;text-align:left;margin-left:-3.35pt;margin-top:4.95pt;width:463.5pt;height:76.2pt;z-index:251681792;visibility:visibl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" fillcolor="#4f81bd [3204]" strokecolor="white [3201]" strokeweight="3pt">
            <v:shadow on="t" color="black" opacity="24903f" origin=",.5" offset="0,.55556mm"/>
            <v:path arrowok="t"/>
            <v:textbox>
              <w:txbxContent>
                <w:p w:rsidR="006D0740" w:rsidRDefault="006D0740" w:rsidP="00162D55">
                  <w:r>
                    <w:t>Dobra praktyka: podejmowanie działań odnośnie do poprawy bezpieczeństwa i podwyższenia poziomu ochrony danych w sektorze łączności elektronicznej poprzez opracowanie kompleksowej strategii w zakresie polityki bezpieczeństwa w cyberprzestrzeni.</w:t>
                  </w:r>
                </w:p>
              </w:txbxContent>
            </v:textbox>
          </v:roundrect>
        </w:pict>
      </w:r>
    </w:p>
    <w:p w:rsidR="00D85B06" w:rsidRPr="00CF3A36" w:rsidRDefault="00D85B06" w:rsidP="00CF3A36">
      <w:pPr>
        <w:spacing w:line="276" w:lineRule="auto"/>
        <w:rPr>
          <w:szCs w:val="24"/>
        </w:rPr>
      </w:pPr>
    </w:p>
    <w:p w:rsidR="00D85B06" w:rsidRPr="00CF3A36" w:rsidRDefault="00D85B06" w:rsidP="00CF3A36">
      <w:pPr>
        <w:spacing w:line="276" w:lineRule="auto"/>
        <w:rPr>
          <w:szCs w:val="24"/>
        </w:rPr>
      </w:pPr>
    </w:p>
    <w:p w:rsidR="00D85B06" w:rsidRPr="00CF3A36" w:rsidRDefault="00D85B06" w:rsidP="00CF3A36">
      <w:pPr>
        <w:spacing w:line="276" w:lineRule="auto"/>
        <w:rPr>
          <w:szCs w:val="24"/>
        </w:rPr>
      </w:pPr>
    </w:p>
    <w:p w:rsidR="00D85B06" w:rsidRPr="00CF3A36" w:rsidRDefault="00D85B06" w:rsidP="00CF3A36">
      <w:pPr>
        <w:spacing w:line="276" w:lineRule="auto"/>
        <w:rPr>
          <w:szCs w:val="24"/>
        </w:rPr>
      </w:pPr>
    </w:p>
    <w:p w:rsidR="00D85B06" w:rsidRPr="00CF3A36" w:rsidRDefault="00D85B06" w:rsidP="00CF3A36">
      <w:pPr>
        <w:spacing w:line="276" w:lineRule="auto"/>
        <w:rPr>
          <w:szCs w:val="24"/>
        </w:rPr>
      </w:pPr>
    </w:p>
    <w:p w:rsidR="00D85B06" w:rsidRPr="00CF3A36" w:rsidRDefault="00D85B06" w:rsidP="00CF3A36">
      <w:pPr>
        <w:spacing w:line="276" w:lineRule="auto"/>
        <w:rPr>
          <w:szCs w:val="24"/>
        </w:rPr>
      </w:pPr>
      <w:r w:rsidRPr="00CF3A36">
        <w:rPr>
          <w:szCs w:val="24"/>
        </w:rPr>
        <w:t xml:space="preserve">W tym miejscu warto wspomnieć jeszcze o takiej inicjatywie jak </w:t>
      </w:r>
      <w:r w:rsidRPr="00CF3A36">
        <w:rPr>
          <w:szCs w:val="24"/>
          <w:lang w:eastAsia="pl-PL"/>
        </w:rPr>
        <w:t xml:space="preserve">CSIRT.SK, tj. Computer Security </w:t>
      </w:r>
      <w:proofErr w:type="spellStart"/>
      <w:r w:rsidRPr="00CF3A36">
        <w:rPr>
          <w:szCs w:val="24"/>
          <w:lang w:eastAsia="pl-PL"/>
        </w:rPr>
        <w:t>Incident</w:t>
      </w:r>
      <w:proofErr w:type="spellEnd"/>
      <w:r w:rsidRPr="00CF3A36">
        <w:rPr>
          <w:szCs w:val="24"/>
          <w:lang w:eastAsia="pl-PL"/>
        </w:rPr>
        <w:t xml:space="preserve"> </w:t>
      </w:r>
      <w:proofErr w:type="spellStart"/>
      <w:r w:rsidRPr="00CF3A36">
        <w:rPr>
          <w:szCs w:val="24"/>
          <w:lang w:eastAsia="pl-PL"/>
        </w:rPr>
        <w:t>Response</w:t>
      </w:r>
      <w:proofErr w:type="spellEnd"/>
      <w:r w:rsidRPr="00CF3A36">
        <w:rPr>
          <w:szCs w:val="24"/>
          <w:lang w:eastAsia="pl-PL"/>
        </w:rPr>
        <w:t xml:space="preserve"> Team </w:t>
      </w:r>
      <w:proofErr w:type="spellStart"/>
      <w:r w:rsidRPr="00CF3A36">
        <w:rPr>
          <w:szCs w:val="24"/>
          <w:lang w:eastAsia="pl-PL"/>
        </w:rPr>
        <w:t>Slovakia</w:t>
      </w:r>
      <w:proofErr w:type="spellEnd"/>
      <w:r w:rsidRPr="00CF3A36">
        <w:rPr>
          <w:rStyle w:val="Odwoanieprzypisudolnego"/>
          <w:b/>
          <w:szCs w:val="24"/>
          <w:lang w:val="en-US" w:eastAsia="pl-PL"/>
        </w:rPr>
        <w:footnoteReference w:id="107"/>
      </w:r>
      <w:r w:rsidRPr="00CF3A36">
        <w:rPr>
          <w:b/>
          <w:szCs w:val="24"/>
          <w:lang w:eastAsia="pl-PL"/>
        </w:rPr>
        <w:t xml:space="preserve"> </w:t>
      </w:r>
      <w:r w:rsidRPr="00CF3A36">
        <w:rPr>
          <w:szCs w:val="24"/>
          <w:lang w:eastAsia="pl-PL"/>
        </w:rPr>
        <w:t>(jest to</w:t>
      </w:r>
      <w:r w:rsidRPr="00CF3A36">
        <w:rPr>
          <w:b/>
          <w:szCs w:val="24"/>
          <w:lang w:eastAsia="pl-PL"/>
        </w:rPr>
        <w:t xml:space="preserve"> </w:t>
      </w:r>
      <w:r w:rsidRPr="00CF3A36">
        <w:rPr>
          <w:szCs w:val="24"/>
          <w:lang w:eastAsia="pl-PL"/>
        </w:rPr>
        <w:t>odpowiednik funkcjonującej w Polsce organizacji CERT)</w:t>
      </w:r>
      <w:r w:rsidRPr="00CF3A36">
        <w:rPr>
          <w:szCs w:val="24"/>
        </w:rPr>
        <w:t xml:space="preserve">. </w:t>
      </w:r>
      <w:r w:rsidR="00FB4DA8" w:rsidRPr="00CF3A36">
        <w:rPr>
          <w:szCs w:val="24"/>
        </w:rPr>
        <w:t>Organizacja z</w:t>
      </w:r>
      <w:r w:rsidRPr="00CF3A36">
        <w:rPr>
          <w:szCs w:val="24"/>
          <w:lang w:eastAsia="pl-PL"/>
        </w:rPr>
        <w:t>ostał</w:t>
      </w:r>
      <w:r w:rsidR="00FB4DA8" w:rsidRPr="00CF3A36">
        <w:rPr>
          <w:szCs w:val="24"/>
          <w:lang w:eastAsia="pl-PL"/>
        </w:rPr>
        <w:t>a</w:t>
      </w:r>
      <w:r w:rsidRPr="00CF3A36">
        <w:rPr>
          <w:szCs w:val="24"/>
          <w:lang w:eastAsia="pl-PL"/>
        </w:rPr>
        <w:t xml:space="preserve"> utworzon</w:t>
      </w:r>
      <w:r w:rsidR="00FB4DA8" w:rsidRPr="00CF3A36">
        <w:rPr>
          <w:szCs w:val="24"/>
          <w:lang w:eastAsia="pl-PL"/>
        </w:rPr>
        <w:t>a</w:t>
      </w:r>
      <w:r w:rsidRPr="00CF3A36">
        <w:rPr>
          <w:szCs w:val="24"/>
          <w:lang w:eastAsia="pl-PL"/>
        </w:rPr>
        <w:t xml:space="preserve"> przez Ministerstwo Finansów Republiki Słowackiej</w:t>
      </w:r>
      <w:r w:rsidR="00FB4DA8" w:rsidRPr="00CF3A36">
        <w:rPr>
          <w:szCs w:val="24"/>
          <w:lang w:eastAsia="pl-PL"/>
        </w:rPr>
        <w:t>,</w:t>
      </w:r>
      <w:r w:rsidRPr="00CF3A36">
        <w:rPr>
          <w:szCs w:val="24"/>
          <w:lang w:eastAsia="pl-PL"/>
        </w:rPr>
        <w:t xml:space="preserve"> w celu zapewnienia odpowiedniego poziomu ochrony informacji krajowych oraz infrastruktury łączności. </w:t>
      </w:r>
      <w:r w:rsidRPr="00CF3A36">
        <w:rPr>
          <w:rStyle w:val="5yl5"/>
          <w:szCs w:val="24"/>
        </w:rPr>
        <w:t>CSIRT.SK świadczy usługi związane z obsługą zdarzeń zagrażających bezpieczeństwu w sieci oraz usuwaniem ich skutków, a także z odzyskiwaniem danych teleinformatycznych dotkniętych problemem</w:t>
      </w:r>
      <w:r w:rsidRPr="00CF3A36">
        <w:rPr>
          <w:szCs w:val="24"/>
          <w:lang w:eastAsia="pl-PL"/>
        </w:rPr>
        <w:t xml:space="preserve">. </w:t>
      </w:r>
    </w:p>
    <w:p w:rsidR="00D85B06" w:rsidRPr="00CF3A36" w:rsidRDefault="00D85B06" w:rsidP="00CF3A36">
      <w:pPr>
        <w:spacing w:line="276" w:lineRule="auto"/>
        <w:rPr>
          <w:szCs w:val="24"/>
          <w:lang w:eastAsia="pl-PL"/>
        </w:rPr>
      </w:pPr>
      <w:r w:rsidRPr="00CF3A36">
        <w:rPr>
          <w:szCs w:val="24"/>
          <w:lang w:eastAsia="pl-PL"/>
        </w:rPr>
        <w:t>CSIRT.SK współpracuje z właścicielami i operatorami znaczącej infrastruktury komunikacyjnej, operatorami telekomunikacyjnymi, dostawcami usług internetowych (ISP) i</w:t>
      </w:r>
      <w:r w:rsidR="00FB4DA8" w:rsidRPr="00CF3A36">
        <w:rPr>
          <w:szCs w:val="24"/>
          <w:lang w:eastAsia="pl-PL"/>
        </w:rPr>
        <w:t> </w:t>
      </w:r>
      <w:r w:rsidRPr="00CF3A36">
        <w:rPr>
          <w:szCs w:val="24"/>
          <w:lang w:eastAsia="pl-PL"/>
        </w:rPr>
        <w:t>instytucjami państwowymi (np. policją, prokuraturą, sądami). Dodatkowo przyczynia się do</w:t>
      </w:r>
      <w:r w:rsidR="00853999" w:rsidRPr="00CF3A36">
        <w:rPr>
          <w:szCs w:val="24"/>
          <w:lang w:eastAsia="pl-PL"/>
        </w:rPr>
        <w:t> </w:t>
      </w:r>
      <w:r w:rsidR="00FB4DA8" w:rsidRPr="00CF3A36">
        <w:rPr>
          <w:szCs w:val="24"/>
          <w:lang w:eastAsia="pl-PL"/>
        </w:rPr>
        <w:t xml:space="preserve">zwiększenia </w:t>
      </w:r>
      <w:r w:rsidRPr="00CF3A36">
        <w:rPr>
          <w:szCs w:val="24"/>
          <w:lang w:eastAsia="pl-PL"/>
        </w:rPr>
        <w:t>świadomości w niektórych obszarach bezpieczeństwa informacji, aktywnie współpracuje z międzynarodowymi partnerami i organizacjami i reprezentuje</w:t>
      </w:r>
      <w:r w:rsidR="00FB4DA8" w:rsidRPr="00CF3A36">
        <w:rPr>
          <w:szCs w:val="24"/>
          <w:lang w:eastAsia="pl-PL"/>
        </w:rPr>
        <w:t>,</w:t>
      </w:r>
      <w:r w:rsidRPr="00CF3A36">
        <w:rPr>
          <w:szCs w:val="24"/>
          <w:lang w:eastAsia="pl-PL"/>
        </w:rPr>
        <w:t xml:space="preserve"> na poziomie międzynarodowym</w:t>
      </w:r>
      <w:r w:rsidR="00FB4DA8" w:rsidRPr="00CF3A36">
        <w:rPr>
          <w:szCs w:val="24"/>
          <w:lang w:eastAsia="pl-PL"/>
        </w:rPr>
        <w:t>,</w:t>
      </w:r>
      <w:r w:rsidRPr="00CF3A36">
        <w:rPr>
          <w:szCs w:val="24"/>
          <w:lang w:eastAsia="pl-PL"/>
        </w:rPr>
        <w:t xml:space="preserve"> Republikę Słowacji w sprawach z zakresu informacji.</w:t>
      </w:r>
    </w:p>
    <w:p w:rsidR="00D85B06" w:rsidRPr="00CF3A36" w:rsidRDefault="00D85B06" w:rsidP="00CF3A36">
      <w:pPr>
        <w:spacing w:line="276" w:lineRule="auto"/>
        <w:rPr>
          <w:szCs w:val="24"/>
        </w:rPr>
      </w:pPr>
      <w:r w:rsidRPr="00CF3A36">
        <w:rPr>
          <w:szCs w:val="24"/>
          <w:lang w:eastAsia="pl-PL"/>
        </w:rPr>
        <w:t>Jednocześnie organizacja ta</w:t>
      </w:r>
      <w:r w:rsidR="00FB4DA8" w:rsidRPr="00CF3A36">
        <w:rPr>
          <w:szCs w:val="24"/>
          <w:lang w:eastAsia="pl-PL"/>
        </w:rPr>
        <w:t>,</w:t>
      </w:r>
      <w:r w:rsidRPr="00CF3A36">
        <w:rPr>
          <w:szCs w:val="24"/>
          <w:lang w:eastAsia="pl-PL"/>
        </w:rPr>
        <w:t xml:space="preserve"> na swojej stronie internetowej</w:t>
      </w:r>
      <w:r w:rsidR="00FB4DA8" w:rsidRPr="00CF3A36">
        <w:rPr>
          <w:szCs w:val="24"/>
          <w:lang w:eastAsia="pl-PL"/>
        </w:rPr>
        <w:t>,</w:t>
      </w:r>
      <w:r w:rsidRPr="00CF3A36">
        <w:rPr>
          <w:szCs w:val="24"/>
          <w:lang w:eastAsia="pl-PL"/>
        </w:rPr>
        <w:t xml:space="preserve"> podkreśla, że b</w:t>
      </w:r>
      <w:r w:rsidRPr="00CF3A36">
        <w:rPr>
          <w:szCs w:val="24"/>
        </w:rPr>
        <w:t>ezpieczeństwo w</w:t>
      </w:r>
      <w:r w:rsidR="00FB4DA8" w:rsidRPr="00CF3A36">
        <w:rPr>
          <w:szCs w:val="24"/>
        </w:rPr>
        <w:t> </w:t>
      </w:r>
      <w:r w:rsidRPr="00CF3A36">
        <w:rPr>
          <w:szCs w:val="24"/>
        </w:rPr>
        <w:t xml:space="preserve">sieci zależy głównie od umiejętności </w:t>
      </w:r>
      <w:r w:rsidR="00A67A8C" w:rsidRPr="00CF3A36">
        <w:rPr>
          <w:szCs w:val="24"/>
        </w:rPr>
        <w:t xml:space="preserve">użytkownika </w:t>
      </w:r>
      <w:r w:rsidRPr="00CF3A36">
        <w:rPr>
          <w:szCs w:val="24"/>
        </w:rPr>
        <w:t xml:space="preserve">i zachowania czujności przez </w:t>
      </w:r>
      <w:r w:rsidR="00A67A8C" w:rsidRPr="00CF3A36">
        <w:rPr>
          <w:szCs w:val="24"/>
        </w:rPr>
        <w:t xml:space="preserve">niego </w:t>
      </w:r>
      <w:r w:rsidRPr="00CF3A36">
        <w:rPr>
          <w:szCs w:val="24"/>
        </w:rPr>
        <w:t>oraz od</w:t>
      </w:r>
      <w:r w:rsidR="00FB4DA8" w:rsidRPr="00CF3A36">
        <w:rPr>
          <w:szCs w:val="24"/>
        </w:rPr>
        <w:t> </w:t>
      </w:r>
      <w:r w:rsidRPr="00CF3A36">
        <w:rPr>
          <w:szCs w:val="24"/>
        </w:rPr>
        <w:t>działań administratora, który powinien właściwie reagować na nieprzewidziane sytuacje. Zaleca użytkownikom i administratorom monitorowanie pojawiających się luk w systemach zapewniających bezpieczeństwo danych, aktualizowanie oprogramowania i wdrożenie odpowiednich procedur na wypadek ataku.</w:t>
      </w:r>
    </w:p>
    <w:p w:rsidR="00D85B06" w:rsidRPr="005B6EFF" w:rsidRDefault="00D85B06" w:rsidP="00CF3A36">
      <w:pPr>
        <w:pStyle w:val="Nagwek1"/>
        <w:spacing w:line="276" w:lineRule="auto"/>
        <w:rPr>
          <w:sz w:val="26"/>
          <w:szCs w:val="26"/>
        </w:rPr>
      </w:pPr>
      <w:bookmarkStart w:id="68" w:name="_Toc401622193"/>
      <w:bookmarkStart w:id="69" w:name="_Toc405277573"/>
      <w:r w:rsidRPr="005B6EFF">
        <w:rPr>
          <w:sz w:val="26"/>
          <w:szCs w:val="26"/>
        </w:rPr>
        <w:t>Ocena dotychczasowych działań i mechanizmów chroniących sieć, usługi i</w:t>
      </w:r>
      <w:r w:rsidR="00FB4DA8" w:rsidRPr="005B6EFF">
        <w:rPr>
          <w:sz w:val="26"/>
          <w:szCs w:val="26"/>
        </w:rPr>
        <w:t> </w:t>
      </w:r>
      <w:r w:rsidRPr="005B6EFF">
        <w:rPr>
          <w:sz w:val="26"/>
          <w:szCs w:val="26"/>
        </w:rPr>
        <w:t>użytkowników przed spamem wraz z rekomendacjami</w:t>
      </w:r>
      <w:bookmarkEnd w:id="68"/>
      <w:bookmarkEnd w:id="69"/>
    </w:p>
    <w:p w:rsidR="00D85B06" w:rsidRPr="00CF3A36" w:rsidRDefault="00D85B06" w:rsidP="00CF3A36">
      <w:pPr>
        <w:spacing w:line="276" w:lineRule="auto"/>
        <w:rPr>
          <w:szCs w:val="24"/>
        </w:rPr>
      </w:pPr>
    </w:p>
    <w:p w:rsidR="00D85B06" w:rsidRPr="00CF3A36" w:rsidRDefault="00D85B06" w:rsidP="00CF3A36">
      <w:pPr>
        <w:pStyle w:val="Nagwek2"/>
        <w:spacing w:line="276" w:lineRule="auto"/>
        <w:rPr>
          <w:szCs w:val="24"/>
        </w:rPr>
      </w:pPr>
      <w:bookmarkStart w:id="70" w:name="_Toc401622194"/>
      <w:bookmarkStart w:id="71" w:name="_Toc405277574"/>
      <w:r w:rsidRPr="00CF3A36">
        <w:rPr>
          <w:szCs w:val="24"/>
        </w:rPr>
        <w:t>Słabe i mocne strony stosowanych działań i mechanizmów</w:t>
      </w:r>
      <w:bookmarkEnd w:id="70"/>
      <w:bookmarkEnd w:id="71"/>
      <w:r w:rsidRPr="00CF3A36">
        <w:rPr>
          <w:szCs w:val="24"/>
        </w:rPr>
        <w:t xml:space="preserve"> </w:t>
      </w:r>
    </w:p>
    <w:p w:rsidR="00D85B06" w:rsidRPr="00CF3A36" w:rsidRDefault="00D85B06" w:rsidP="00CF3A36">
      <w:pPr>
        <w:spacing w:line="276" w:lineRule="auto"/>
        <w:rPr>
          <w:szCs w:val="24"/>
        </w:rPr>
      </w:pPr>
    </w:p>
    <w:p w:rsidR="00D85B06" w:rsidRPr="00CF3A36" w:rsidRDefault="00D85B06" w:rsidP="00CF3A36">
      <w:pPr>
        <w:spacing w:line="276" w:lineRule="auto"/>
        <w:rPr>
          <w:szCs w:val="24"/>
        </w:rPr>
      </w:pPr>
      <w:r w:rsidRPr="00CF3A36">
        <w:rPr>
          <w:szCs w:val="24"/>
        </w:rPr>
        <w:t xml:space="preserve">Mechanizmy wykorzystywane w walce ze spamem są wynikiem dążenia producentów oprogramowania do jak najskuteczniejszej ochrony </w:t>
      </w:r>
      <w:proofErr w:type="spellStart"/>
      <w:r w:rsidRPr="00CF3A36">
        <w:rPr>
          <w:szCs w:val="24"/>
        </w:rPr>
        <w:t>antyspamowej</w:t>
      </w:r>
      <w:proofErr w:type="spellEnd"/>
      <w:r w:rsidRPr="00CF3A36">
        <w:rPr>
          <w:szCs w:val="24"/>
        </w:rPr>
        <w:t>. Jednakże</w:t>
      </w:r>
      <w:r w:rsidR="00FB4DA8" w:rsidRPr="00CF3A36">
        <w:rPr>
          <w:szCs w:val="24"/>
        </w:rPr>
        <w:t>,</w:t>
      </w:r>
      <w:r w:rsidRPr="00CF3A36">
        <w:rPr>
          <w:szCs w:val="24"/>
        </w:rPr>
        <w:t xml:space="preserve"> mimo ciągłej pracy twórców technologii </w:t>
      </w:r>
      <w:proofErr w:type="spellStart"/>
      <w:r w:rsidRPr="00CF3A36">
        <w:rPr>
          <w:szCs w:val="24"/>
        </w:rPr>
        <w:t>antyspamowych</w:t>
      </w:r>
      <w:proofErr w:type="spellEnd"/>
      <w:r w:rsidRPr="00CF3A36">
        <w:rPr>
          <w:szCs w:val="24"/>
        </w:rPr>
        <w:t xml:space="preserve">, nadal </w:t>
      </w:r>
      <w:r w:rsidR="00FB4DA8" w:rsidRPr="00CF3A36">
        <w:rPr>
          <w:szCs w:val="24"/>
        </w:rPr>
        <w:t xml:space="preserve">kierunek działań wyznaczają </w:t>
      </w:r>
      <w:r w:rsidRPr="00CF3A36">
        <w:rPr>
          <w:szCs w:val="24"/>
        </w:rPr>
        <w:t xml:space="preserve">nadawcy niepożądanych wiadomości. </w:t>
      </w:r>
    </w:p>
    <w:p w:rsidR="00D85B06" w:rsidRPr="00CF3A36" w:rsidRDefault="00D85B06" w:rsidP="00CF3A36">
      <w:pPr>
        <w:spacing w:line="276" w:lineRule="auto"/>
        <w:rPr>
          <w:szCs w:val="24"/>
        </w:rPr>
      </w:pPr>
    </w:p>
    <w:p w:rsidR="00D85B06" w:rsidRPr="00CF3A36" w:rsidRDefault="00D85B06" w:rsidP="00CF3A36">
      <w:pPr>
        <w:pStyle w:val="Nagwek3"/>
        <w:spacing w:line="276" w:lineRule="auto"/>
        <w:rPr>
          <w:szCs w:val="24"/>
        </w:rPr>
      </w:pPr>
      <w:bookmarkStart w:id="72" w:name="_Toc405277575"/>
      <w:r w:rsidRPr="00CF3A36">
        <w:rPr>
          <w:szCs w:val="24"/>
        </w:rPr>
        <w:t>Ochrona na poziomie sieci</w:t>
      </w:r>
      <w:bookmarkEnd w:id="72"/>
    </w:p>
    <w:p w:rsidR="00D85B06" w:rsidRPr="00CF3A36" w:rsidRDefault="00D85B06" w:rsidP="00CF3A36">
      <w:pPr>
        <w:spacing w:line="276" w:lineRule="auto"/>
        <w:rPr>
          <w:szCs w:val="24"/>
        </w:rPr>
      </w:pPr>
    </w:p>
    <w:p w:rsidR="00D85B06" w:rsidRPr="00CF3A36" w:rsidRDefault="00D85B06" w:rsidP="00CF3A36">
      <w:pPr>
        <w:spacing w:line="276" w:lineRule="auto"/>
        <w:rPr>
          <w:szCs w:val="24"/>
        </w:rPr>
      </w:pPr>
      <w:r w:rsidRPr="00CF3A36">
        <w:rPr>
          <w:szCs w:val="24"/>
        </w:rPr>
        <w:t xml:space="preserve">Odpowiednie zabezpieczenie serwera poczty i sieci, w której znajdują się komputery użytkowników, jest podstawowym zadaniem administratora. Jednocześnie bardzo istotnym elementem jest udostępnienie potrzebnych usług zarządzanym urządzeniom. </w:t>
      </w:r>
      <w:r w:rsidR="00707F28" w:rsidRPr="00CF3A36">
        <w:rPr>
          <w:szCs w:val="24"/>
        </w:rPr>
        <w:t>N</w:t>
      </w:r>
      <w:r w:rsidRPr="00CF3A36">
        <w:rPr>
          <w:szCs w:val="24"/>
        </w:rPr>
        <w:t xml:space="preserve">ależy </w:t>
      </w:r>
      <w:r w:rsidR="00707F28" w:rsidRPr="00CF3A36">
        <w:rPr>
          <w:szCs w:val="24"/>
        </w:rPr>
        <w:t xml:space="preserve">przy tym </w:t>
      </w:r>
      <w:r w:rsidRPr="00CF3A36">
        <w:rPr>
          <w:szCs w:val="24"/>
        </w:rPr>
        <w:t>pamiętać, że zbyt wysoki poziom zabezpieczeń może uniemożliwić korzystanie z</w:t>
      </w:r>
      <w:r w:rsidR="00707F28" w:rsidRPr="00CF3A36">
        <w:rPr>
          <w:szCs w:val="24"/>
        </w:rPr>
        <w:t> </w:t>
      </w:r>
      <w:r w:rsidRPr="00CF3A36">
        <w:rPr>
          <w:szCs w:val="24"/>
        </w:rPr>
        <w:t xml:space="preserve">niektórych funkcji (na przykład blokowanie stron z materiałami wideo, jak </w:t>
      </w:r>
      <w:proofErr w:type="spellStart"/>
      <w:r w:rsidRPr="00CF3A36">
        <w:rPr>
          <w:szCs w:val="24"/>
        </w:rPr>
        <w:t>You</w:t>
      </w:r>
      <w:proofErr w:type="spellEnd"/>
      <w:r w:rsidR="00CD14FE" w:rsidRPr="00CF3A36">
        <w:rPr>
          <w:szCs w:val="24"/>
        </w:rPr>
        <w:t> </w:t>
      </w:r>
      <w:proofErr w:type="spellStart"/>
      <w:r w:rsidRPr="00CF3A36">
        <w:rPr>
          <w:szCs w:val="24"/>
        </w:rPr>
        <w:t>Tube</w:t>
      </w:r>
      <w:proofErr w:type="spellEnd"/>
      <w:r w:rsidRPr="00CF3A36">
        <w:rPr>
          <w:szCs w:val="24"/>
        </w:rPr>
        <w:t>). Zadaniem administratora jest zatem dobranie stosownych zabezpieczeń</w:t>
      </w:r>
      <w:r w:rsidR="00707F28" w:rsidRPr="00CF3A36">
        <w:rPr>
          <w:szCs w:val="24"/>
        </w:rPr>
        <w:t>,</w:t>
      </w:r>
      <w:r w:rsidRPr="00CF3A36">
        <w:rPr>
          <w:szCs w:val="24"/>
        </w:rPr>
        <w:t xml:space="preserve"> w zależności od wrażliwości informacji i baz danych, które znajdują się w jego sieci. </w:t>
      </w:r>
    </w:p>
    <w:p w:rsidR="00D85B06" w:rsidRPr="00CF3A36" w:rsidRDefault="00D85B06" w:rsidP="00CF3A36">
      <w:pPr>
        <w:spacing w:line="276" w:lineRule="auto"/>
        <w:rPr>
          <w:szCs w:val="24"/>
        </w:rPr>
      </w:pPr>
      <w:r w:rsidRPr="00CF3A36">
        <w:rPr>
          <w:szCs w:val="24"/>
        </w:rPr>
        <w:t>Bezsporn</w:t>
      </w:r>
      <w:r w:rsidR="00707F28" w:rsidRPr="00CF3A36">
        <w:rPr>
          <w:szCs w:val="24"/>
        </w:rPr>
        <w:t>e</w:t>
      </w:r>
      <w:r w:rsidRPr="00CF3A36">
        <w:rPr>
          <w:szCs w:val="24"/>
        </w:rPr>
        <w:t xml:space="preserve"> jest, że administrator nie jest w stanie uchronić użytkownika przed </w:t>
      </w:r>
      <w:r w:rsidR="00550051" w:rsidRPr="00CF3A36">
        <w:rPr>
          <w:szCs w:val="24"/>
        </w:rPr>
        <w:t xml:space="preserve">otrzymywaniem </w:t>
      </w:r>
      <w:r w:rsidRPr="00CF3A36">
        <w:rPr>
          <w:szCs w:val="24"/>
        </w:rPr>
        <w:t>spam</w:t>
      </w:r>
      <w:r w:rsidR="00550051" w:rsidRPr="00CF3A36">
        <w:rPr>
          <w:szCs w:val="24"/>
        </w:rPr>
        <w:t>u</w:t>
      </w:r>
      <w:r w:rsidR="00707F28" w:rsidRPr="00CF3A36">
        <w:rPr>
          <w:szCs w:val="24"/>
        </w:rPr>
        <w:t>,</w:t>
      </w:r>
      <w:r w:rsidRPr="00CF3A36">
        <w:rPr>
          <w:szCs w:val="24"/>
        </w:rPr>
        <w:t xml:space="preserve"> </w:t>
      </w:r>
      <w:r w:rsidR="00707F28" w:rsidRPr="00CF3A36">
        <w:rPr>
          <w:szCs w:val="24"/>
        </w:rPr>
        <w:t>m</w:t>
      </w:r>
      <w:r w:rsidRPr="00CF3A36">
        <w:rPr>
          <w:szCs w:val="24"/>
        </w:rPr>
        <w:t>oże jednak sprawić, że użytkownik nie poniesie konsekwencji związanych z</w:t>
      </w:r>
      <w:r w:rsidR="00707F28" w:rsidRPr="00CF3A36">
        <w:rPr>
          <w:szCs w:val="24"/>
        </w:rPr>
        <w:t> </w:t>
      </w:r>
      <w:r w:rsidR="00550051" w:rsidRPr="00CF3A36">
        <w:rPr>
          <w:szCs w:val="24"/>
        </w:rPr>
        <w:t xml:space="preserve">otrzymywaniem </w:t>
      </w:r>
      <w:r w:rsidRPr="00CF3A36">
        <w:rPr>
          <w:szCs w:val="24"/>
        </w:rPr>
        <w:t>niepożądany</w:t>
      </w:r>
      <w:r w:rsidR="00550051" w:rsidRPr="00CF3A36">
        <w:rPr>
          <w:szCs w:val="24"/>
        </w:rPr>
        <w:t>ch</w:t>
      </w:r>
      <w:r w:rsidRPr="00CF3A36">
        <w:rPr>
          <w:szCs w:val="24"/>
        </w:rPr>
        <w:t xml:space="preserve"> wiadomości</w:t>
      </w:r>
      <w:r w:rsidR="00707F28" w:rsidRPr="00CF3A36">
        <w:rPr>
          <w:szCs w:val="24"/>
        </w:rPr>
        <w:t>,</w:t>
      </w:r>
      <w:r w:rsidRPr="00CF3A36">
        <w:rPr>
          <w:szCs w:val="24"/>
        </w:rPr>
        <w:t xml:space="preserve"> zagrażający</w:t>
      </w:r>
      <w:r w:rsidR="00550051" w:rsidRPr="00CF3A36">
        <w:rPr>
          <w:szCs w:val="24"/>
        </w:rPr>
        <w:t>ch</w:t>
      </w:r>
      <w:r w:rsidRPr="00CF3A36">
        <w:rPr>
          <w:szCs w:val="24"/>
        </w:rPr>
        <w:t xml:space="preserve"> </w:t>
      </w:r>
      <w:r w:rsidR="00550051" w:rsidRPr="00CF3A36">
        <w:rPr>
          <w:szCs w:val="24"/>
        </w:rPr>
        <w:t xml:space="preserve">jemu </w:t>
      </w:r>
      <w:r w:rsidR="00707F28" w:rsidRPr="00CF3A36">
        <w:rPr>
          <w:szCs w:val="24"/>
        </w:rPr>
        <w:t xml:space="preserve">i jego </w:t>
      </w:r>
      <w:r w:rsidRPr="00CF3A36">
        <w:rPr>
          <w:szCs w:val="24"/>
        </w:rPr>
        <w:t xml:space="preserve">zasobom. Właściwe odseparowanie zasobów pozwala bowiem na przeciwdziałanie efektom użycia złośliwego oprogramowania. Równie ważnym działaniem podejmowanym przez administratora sieci jest monitorowanie i analizowanie zachowania kontrolowanych urządzeń, co pozwala </w:t>
      </w:r>
      <w:r w:rsidR="00550051" w:rsidRPr="00CF3A36">
        <w:rPr>
          <w:szCs w:val="24"/>
        </w:rPr>
        <w:t xml:space="preserve">na </w:t>
      </w:r>
      <w:r w:rsidRPr="00CF3A36">
        <w:rPr>
          <w:szCs w:val="24"/>
        </w:rPr>
        <w:t>uchroni</w:t>
      </w:r>
      <w:r w:rsidR="00550051" w:rsidRPr="00CF3A36">
        <w:rPr>
          <w:szCs w:val="24"/>
        </w:rPr>
        <w:t>enie</w:t>
      </w:r>
      <w:r w:rsidRPr="00CF3A36">
        <w:rPr>
          <w:szCs w:val="24"/>
        </w:rPr>
        <w:t xml:space="preserve"> sie</w:t>
      </w:r>
      <w:r w:rsidR="00550051" w:rsidRPr="00CF3A36">
        <w:rPr>
          <w:szCs w:val="24"/>
        </w:rPr>
        <w:t>ci</w:t>
      </w:r>
      <w:r w:rsidRPr="00CF3A36">
        <w:rPr>
          <w:szCs w:val="24"/>
        </w:rPr>
        <w:t xml:space="preserve"> przed zagrożeniami</w:t>
      </w:r>
      <w:r w:rsidR="00550051" w:rsidRPr="00CF3A36">
        <w:rPr>
          <w:szCs w:val="24"/>
        </w:rPr>
        <w:t>,</w:t>
      </w:r>
      <w:r w:rsidRPr="00CF3A36">
        <w:rPr>
          <w:szCs w:val="24"/>
        </w:rPr>
        <w:t xml:space="preserve"> takimi jak na przykład włączenie do </w:t>
      </w:r>
      <w:proofErr w:type="spellStart"/>
      <w:r w:rsidRPr="00CF3A36">
        <w:rPr>
          <w:szCs w:val="24"/>
        </w:rPr>
        <w:t>botnetu</w:t>
      </w:r>
      <w:proofErr w:type="spellEnd"/>
      <w:r w:rsidRPr="00CF3A36">
        <w:rPr>
          <w:szCs w:val="24"/>
        </w:rPr>
        <w:t xml:space="preserve">. </w:t>
      </w:r>
    </w:p>
    <w:p w:rsidR="00D85B06" w:rsidRPr="00CF3A36" w:rsidRDefault="00550051" w:rsidP="00CF3A36">
      <w:pPr>
        <w:spacing w:line="276" w:lineRule="auto"/>
        <w:rPr>
          <w:szCs w:val="24"/>
        </w:rPr>
      </w:pPr>
      <w:r w:rsidRPr="00CF3A36">
        <w:rPr>
          <w:szCs w:val="24"/>
        </w:rPr>
        <w:t xml:space="preserve">Stosowane są też </w:t>
      </w:r>
      <w:r w:rsidR="00D85B06" w:rsidRPr="00CF3A36">
        <w:rPr>
          <w:szCs w:val="24"/>
        </w:rPr>
        <w:t>metody polegające na celowym sprawdzeniu, czy nadawca wysyła wiadomość zgodnie ze standardami protokołów poczty (</w:t>
      </w:r>
      <w:proofErr w:type="spellStart"/>
      <w:r w:rsidR="00D85B06" w:rsidRPr="00CF3A36">
        <w:rPr>
          <w:szCs w:val="24"/>
        </w:rPr>
        <w:t>greeting</w:t>
      </w:r>
      <w:proofErr w:type="spellEnd"/>
      <w:r w:rsidR="00D85B06" w:rsidRPr="00CF3A36">
        <w:rPr>
          <w:szCs w:val="24"/>
        </w:rPr>
        <w:t xml:space="preserve"> </w:t>
      </w:r>
      <w:proofErr w:type="spellStart"/>
      <w:r w:rsidR="00D85B06" w:rsidRPr="00CF3A36">
        <w:rPr>
          <w:szCs w:val="24"/>
        </w:rPr>
        <w:t>delay</w:t>
      </w:r>
      <w:proofErr w:type="spellEnd"/>
      <w:r w:rsidR="00D85B06" w:rsidRPr="00CF3A36">
        <w:rPr>
          <w:szCs w:val="24"/>
        </w:rPr>
        <w:t xml:space="preserve"> czy metoda wykrycia zamknięcia),</w:t>
      </w:r>
      <w:r w:rsidRPr="00CF3A36">
        <w:rPr>
          <w:szCs w:val="24"/>
        </w:rPr>
        <w:t xml:space="preserve"> które </w:t>
      </w:r>
      <w:r w:rsidR="00D85B06" w:rsidRPr="00CF3A36">
        <w:rPr>
          <w:szCs w:val="24"/>
        </w:rPr>
        <w:t>umożliwiają identyfikowanie serwerów rozsyłających spam</w:t>
      </w:r>
      <w:r w:rsidRPr="00CF3A36">
        <w:rPr>
          <w:szCs w:val="24"/>
        </w:rPr>
        <w:t>.</w:t>
      </w:r>
      <w:r w:rsidR="00D85B06" w:rsidRPr="00CF3A36">
        <w:rPr>
          <w:szCs w:val="24"/>
        </w:rPr>
        <w:t xml:space="preserve"> </w:t>
      </w:r>
      <w:r w:rsidRPr="00CF3A36">
        <w:rPr>
          <w:szCs w:val="24"/>
        </w:rPr>
        <w:t>P</w:t>
      </w:r>
      <w:r w:rsidR="00D85B06" w:rsidRPr="00CF3A36">
        <w:rPr>
          <w:szCs w:val="24"/>
        </w:rPr>
        <w:t xml:space="preserve">ozwala </w:t>
      </w:r>
      <w:r w:rsidRPr="00CF3A36">
        <w:rPr>
          <w:szCs w:val="24"/>
        </w:rPr>
        <w:t xml:space="preserve">to </w:t>
      </w:r>
      <w:r w:rsidR="00D85B06" w:rsidRPr="00CF3A36">
        <w:rPr>
          <w:szCs w:val="24"/>
        </w:rPr>
        <w:t>administratorowi na dodanie takich serwerów do odpowiednich baz, z których następnie korzystają filtry wykorzystywane zarówno przez dostawców usług, jak i przez użytkowników i</w:t>
      </w:r>
      <w:r w:rsidRPr="00CF3A36">
        <w:rPr>
          <w:szCs w:val="24"/>
        </w:rPr>
        <w:t> </w:t>
      </w:r>
      <w:r w:rsidR="00D85B06" w:rsidRPr="00CF3A36">
        <w:rPr>
          <w:szCs w:val="24"/>
        </w:rPr>
        <w:t>ich programy pocztowe. Administrator może również identyfikować serwery rozsyłające niepożądane wiadomości poprzez tworzenie wirtualnych otwartych serwerów pocztowych, których zadaniem jest otrzymywanie wiadomości bez ich dalszego przekazywania i</w:t>
      </w:r>
      <w:r w:rsidRPr="00CF3A36">
        <w:rPr>
          <w:szCs w:val="24"/>
        </w:rPr>
        <w:t> </w:t>
      </w:r>
      <w:r w:rsidR="00D85B06" w:rsidRPr="00CF3A36">
        <w:rPr>
          <w:szCs w:val="24"/>
        </w:rPr>
        <w:t>gromadzenie danych o nadawcach spamu.</w:t>
      </w:r>
    </w:p>
    <w:p w:rsidR="00D85B06" w:rsidRPr="00CF3A36" w:rsidRDefault="00D85B06" w:rsidP="00CF3A36">
      <w:pPr>
        <w:spacing w:line="276" w:lineRule="auto"/>
        <w:rPr>
          <w:szCs w:val="24"/>
        </w:rPr>
      </w:pPr>
      <w:r w:rsidRPr="00CF3A36">
        <w:rPr>
          <w:szCs w:val="24"/>
        </w:rPr>
        <w:br w:type="column"/>
      </w:r>
    </w:p>
    <w:p w:rsidR="00D85B06" w:rsidRPr="00CF3A36" w:rsidRDefault="00D85B06" w:rsidP="00CF3A36">
      <w:pPr>
        <w:pStyle w:val="Nagwek3"/>
        <w:spacing w:line="276" w:lineRule="auto"/>
        <w:rPr>
          <w:szCs w:val="24"/>
        </w:rPr>
      </w:pPr>
      <w:bookmarkStart w:id="73" w:name="_Toc405277576"/>
      <w:r w:rsidRPr="00CF3A36">
        <w:rPr>
          <w:szCs w:val="24"/>
        </w:rPr>
        <w:t>Ochrona na poziomie usługi</w:t>
      </w:r>
      <w:bookmarkEnd w:id="73"/>
    </w:p>
    <w:p w:rsidR="00D85B06" w:rsidRPr="00CF3A36" w:rsidRDefault="00D85B06" w:rsidP="00CF3A36">
      <w:pPr>
        <w:spacing w:line="276" w:lineRule="auto"/>
        <w:rPr>
          <w:szCs w:val="24"/>
        </w:rPr>
      </w:pPr>
    </w:p>
    <w:p w:rsidR="00D85B06" w:rsidRPr="00CF3A36" w:rsidRDefault="00D85B06" w:rsidP="00CF3A36">
      <w:pPr>
        <w:spacing w:line="276" w:lineRule="auto"/>
        <w:rPr>
          <w:szCs w:val="24"/>
        </w:rPr>
      </w:pPr>
      <w:r w:rsidRPr="00CF3A36">
        <w:rPr>
          <w:szCs w:val="24"/>
        </w:rPr>
        <w:t>Ograniczenie w przekazywaniu wiadomości umożliwia skuteczne odsiewanie spamu, ale wiąże się z dużym ryzykiem niedostarczenia istotnych wiadomości do użytkownika, na</w:t>
      </w:r>
      <w:r w:rsidR="00853999" w:rsidRPr="00CF3A36">
        <w:rPr>
          <w:szCs w:val="24"/>
        </w:rPr>
        <w:t> </w:t>
      </w:r>
      <w:r w:rsidRPr="00CF3A36">
        <w:rPr>
          <w:szCs w:val="24"/>
        </w:rPr>
        <w:t>przykład</w:t>
      </w:r>
      <w:r w:rsidR="00EB3DC0" w:rsidRPr="00CF3A36">
        <w:rPr>
          <w:szCs w:val="24"/>
        </w:rPr>
        <w:t>,</w:t>
      </w:r>
      <w:r w:rsidRPr="00CF3A36">
        <w:rPr>
          <w:szCs w:val="24"/>
        </w:rPr>
        <w:t xml:space="preserve"> gdy nadawca korzysta z innego niż zwykle adresu (prywatnego zamiast służbowego).</w:t>
      </w:r>
    </w:p>
    <w:p w:rsidR="00D85B06" w:rsidRPr="00CF3A36" w:rsidRDefault="00D85B06" w:rsidP="00CF3A36">
      <w:pPr>
        <w:spacing w:line="276" w:lineRule="auto"/>
        <w:rPr>
          <w:szCs w:val="24"/>
        </w:rPr>
      </w:pPr>
      <w:r w:rsidRPr="00CF3A36">
        <w:rPr>
          <w:szCs w:val="24"/>
        </w:rPr>
        <w:t xml:space="preserve">Sprawdzanie zawartości, czy to treści, czy załączników, wymaga z kolei użycia dużych zasobów sieciowych, które mogą nie działać w pełni efektywnie i pomijać wiadomości istotne dla użytkownika, a </w:t>
      </w:r>
      <w:r w:rsidR="00550051" w:rsidRPr="00CF3A36">
        <w:rPr>
          <w:szCs w:val="24"/>
        </w:rPr>
        <w:t xml:space="preserve">– </w:t>
      </w:r>
      <w:r w:rsidRPr="00CF3A36">
        <w:rPr>
          <w:szCs w:val="24"/>
        </w:rPr>
        <w:t xml:space="preserve">co więcej </w:t>
      </w:r>
      <w:r w:rsidR="00550051" w:rsidRPr="00CF3A36">
        <w:rPr>
          <w:szCs w:val="24"/>
        </w:rPr>
        <w:t xml:space="preserve">– </w:t>
      </w:r>
      <w:r w:rsidRPr="00CF3A36">
        <w:rPr>
          <w:szCs w:val="24"/>
        </w:rPr>
        <w:t>być odbierane jako ingerencja w jego prywatność. Tego</w:t>
      </w:r>
      <w:r w:rsidR="00853999" w:rsidRPr="00CF3A36">
        <w:rPr>
          <w:szCs w:val="24"/>
        </w:rPr>
        <w:t> </w:t>
      </w:r>
      <w:r w:rsidRPr="00CF3A36">
        <w:rPr>
          <w:szCs w:val="24"/>
        </w:rPr>
        <w:t>rodzaju filtrowanie powinno się zatem odbywać na poziomie użytkownika, ponieważ to</w:t>
      </w:r>
      <w:r w:rsidR="00853999" w:rsidRPr="00CF3A36">
        <w:rPr>
          <w:szCs w:val="24"/>
        </w:rPr>
        <w:t> </w:t>
      </w:r>
      <w:r w:rsidRPr="00CF3A36">
        <w:rPr>
          <w:szCs w:val="24"/>
        </w:rPr>
        <w:t>on najlepiej wie, jakie treści i zawartości są, a jakie nie są dla niego spamem.</w:t>
      </w:r>
    </w:p>
    <w:p w:rsidR="00D85B06" w:rsidRPr="00CF3A36" w:rsidRDefault="00D85B06" w:rsidP="00CF3A36">
      <w:pPr>
        <w:spacing w:line="276" w:lineRule="auto"/>
        <w:rPr>
          <w:szCs w:val="24"/>
        </w:rPr>
      </w:pPr>
      <w:r w:rsidRPr="00CF3A36">
        <w:rPr>
          <w:szCs w:val="24"/>
        </w:rPr>
        <w:t xml:space="preserve">Czarne listy pozwalają na szybkie i skuteczne odsianie niepożądanych wiadomości, ale w tym przypadku administrator nie zawsze ma kontrolę nad tym, jakie grupy adresów </w:t>
      </w:r>
      <w:r w:rsidR="00CF0698" w:rsidRPr="00CF3A36">
        <w:rPr>
          <w:szCs w:val="24"/>
        </w:rPr>
        <w:t xml:space="preserve">znajdują się </w:t>
      </w:r>
      <w:r w:rsidRPr="00CF3A36">
        <w:rPr>
          <w:szCs w:val="24"/>
        </w:rPr>
        <w:t xml:space="preserve">na tych listach, przez co również może dojść do przechwycenia przez filtr istotnej wiadomości. </w:t>
      </w:r>
    </w:p>
    <w:p w:rsidR="00D85B06" w:rsidRPr="00CF3A36" w:rsidRDefault="00D85B06" w:rsidP="00CF3A36">
      <w:pPr>
        <w:spacing w:line="276" w:lineRule="auto"/>
        <w:rPr>
          <w:szCs w:val="24"/>
        </w:rPr>
      </w:pPr>
      <w:r w:rsidRPr="00CF3A36">
        <w:rPr>
          <w:szCs w:val="24"/>
        </w:rPr>
        <w:t>Statystyczne sprawdzanie wiadomości wymaga</w:t>
      </w:r>
      <w:r w:rsidR="001415FE" w:rsidRPr="00CF3A36">
        <w:rPr>
          <w:szCs w:val="24"/>
        </w:rPr>
        <w:t xml:space="preserve"> upewnienia się</w:t>
      </w:r>
      <w:r w:rsidRPr="00CF3A36">
        <w:rPr>
          <w:szCs w:val="24"/>
        </w:rPr>
        <w:t xml:space="preserve">, czy dana wiadomość jest spamem, </w:t>
      </w:r>
      <w:r w:rsidR="001415FE" w:rsidRPr="00CF3A36">
        <w:rPr>
          <w:szCs w:val="24"/>
        </w:rPr>
        <w:t xml:space="preserve">ponieważ </w:t>
      </w:r>
      <w:r w:rsidRPr="00CF3A36">
        <w:rPr>
          <w:szCs w:val="24"/>
        </w:rPr>
        <w:t>oznaczenie autentycznej wiadomości może w przyszłości skutkować zatrzymaniem istotnych e-maili jeszcze na poziomie usługi.</w:t>
      </w:r>
    </w:p>
    <w:p w:rsidR="00D85B06" w:rsidRPr="00CF3A36" w:rsidRDefault="00D85B06" w:rsidP="00CF3A36">
      <w:pPr>
        <w:spacing w:line="276" w:lineRule="auto"/>
        <w:rPr>
          <w:szCs w:val="24"/>
        </w:rPr>
      </w:pPr>
      <w:r w:rsidRPr="00CF3A36">
        <w:rPr>
          <w:szCs w:val="24"/>
        </w:rPr>
        <w:t>Metodą skutecznie działającą na spam, który został już zidentyfikowany, jest wykorzystanie sumy kontrolnej. Poprawność jej działania zależy od zaangażowania użytkowników</w:t>
      </w:r>
      <w:r w:rsidR="001415FE" w:rsidRPr="00CF3A36">
        <w:rPr>
          <w:szCs w:val="24"/>
        </w:rPr>
        <w:t xml:space="preserve"> i </w:t>
      </w:r>
      <w:r w:rsidRPr="00CF3A36">
        <w:rPr>
          <w:szCs w:val="24"/>
        </w:rPr>
        <w:t xml:space="preserve">oznaczania niepożądanych wiadomości jako spamu. </w:t>
      </w:r>
      <w:r w:rsidR="001415FE" w:rsidRPr="00CF3A36">
        <w:rPr>
          <w:szCs w:val="24"/>
        </w:rPr>
        <w:t xml:space="preserve">Takie działanie </w:t>
      </w:r>
      <w:r w:rsidRPr="00CF3A36">
        <w:rPr>
          <w:szCs w:val="24"/>
        </w:rPr>
        <w:t xml:space="preserve">może niestety powodować zatrzymanie istotnej wiadomości w przypadku, gdy została ona oznaczona przez innych użytkowników jako spam. </w:t>
      </w:r>
    </w:p>
    <w:p w:rsidR="00D85B06" w:rsidRPr="00CF3A36" w:rsidRDefault="00D85B06" w:rsidP="00CF3A36">
      <w:pPr>
        <w:spacing w:line="276" w:lineRule="auto"/>
        <w:rPr>
          <w:szCs w:val="24"/>
        </w:rPr>
      </w:pPr>
      <w:r w:rsidRPr="00CF3A36">
        <w:rPr>
          <w:szCs w:val="24"/>
        </w:rPr>
        <w:t xml:space="preserve">Inną metodą ochrony przed spamem wysyłanym z </w:t>
      </w:r>
      <w:proofErr w:type="spellStart"/>
      <w:r w:rsidRPr="00CF3A36">
        <w:rPr>
          <w:szCs w:val="24"/>
        </w:rPr>
        <w:t>botnetów</w:t>
      </w:r>
      <w:proofErr w:type="spellEnd"/>
      <w:r w:rsidRPr="00CF3A36">
        <w:rPr>
          <w:szCs w:val="24"/>
        </w:rPr>
        <w:t xml:space="preserve"> jest sprawdzenie zgodności ze</w:t>
      </w:r>
      <w:r w:rsidR="00853999" w:rsidRPr="00CF3A36">
        <w:rPr>
          <w:szCs w:val="24"/>
        </w:rPr>
        <w:t> </w:t>
      </w:r>
      <w:r w:rsidRPr="00CF3A36">
        <w:rPr>
          <w:szCs w:val="24"/>
        </w:rPr>
        <w:t>standardami. Metoda ta pozwala na bardzo szybkie odsianie dużej liczby wiadomości bez nadmiernego wykorzystania zasobów</w:t>
      </w:r>
      <w:r w:rsidR="001415FE" w:rsidRPr="00CF3A36">
        <w:rPr>
          <w:szCs w:val="24"/>
        </w:rPr>
        <w:t>,</w:t>
      </w:r>
      <w:r w:rsidRPr="00CF3A36">
        <w:rPr>
          <w:szCs w:val="24"/>
        </w:rPr>
        <w:t xml:space="preserve"> </w:t>
      </w:r>
      <w:r w:rsidR="001415FE" w:rsidRPr="00CF3A36">
        <w:rPr>
          <w:szCs w:val="24"/>
        </w:rPr>
        <w:t>b</w:t>
      </w:r>
      <w:r w:rsidRPr="00CF3A36">
        <w:rPr>
          <w:szCs w:val="24"/>
        </w:rPr>
        <w:t>ędzie jednak nieefektywna w przypadku niepożądanych wiadomości wysyłanych przez spamerów korzystających z mniejszych niż</w:t>
      </w:r>
      <w:r w:rsidR="00853999" w:rsidRPr="00CF3A36">
        <w:rPr>
          <w:szCs w:val="24"/>
        </w:rPr>
        <w:t> </w:t>
      </w:r>
      <w:proofErr w:type="spellStart"/>
      <w:r w:rsidRPr="00CF3A36">
        <w:rPr>
          <w:szCs w:val="24"/>
        </w:rPr>
        <w:t>botnety</w:t>
      </w:r>
      <w:proofErr w:type="spellEnd"/>
      <w:r w:rsidRPr="00CF3A36">
        <w:rPr>
          <w:szCs w:val="24"/>
        </w:rPr>
        <w:t xml:space="preserve"> systemów dystrybucji.</w:t>
      </w:r>
    </w:p>
    <w:p w:rsidR="00D85B06" w:rsidRPr="00CF3A36" w:rsidRDefault="00D85B06" w:rsidP="00CF3A36">
      <w:pPr>
        <w:spacing w:line="276" w:lineRule="auto"/>
        <w:rPr>
          <w:szCs w:val="24"/>
        </w:rPr>
      </w:pPr>
      <w:r w:rsidRPr="00CF3A36">
        <w:rPr>
          <w:szCs w:val="24"/>
        </w:rPr>
        <w:t xml:space="preserve">Warto jeszcze wspomnieć o filtrowaniu hybrydowym, które ma za zadanie jak najdokładniejsze sprawdzenie, czy wiadomość jest spamem. Skuteczność tej metody jest bardzo wysoka, ale wiąże się z </w:t>
      </w:r>
      <w:r w:rsidR="001415FE" w:rsidRPr="00CF3A36">
        <w:rPr>
          <w:szCs w:val="24"/>
        </w:rPr>
        <w:t xml:space="preserve">użyciem dużych </w:t>
      </w:r>
      <w:r w:rsidRPr="00CF3A36">
        <w:rPr>
          <w:szCs w:val="24"/>
        </w:rPr>
        <w:t xml:space="preserve">zasobów </w:t>
      </w:r>
      <w:r w:rsidR="001415FE" w:rsidRPr="00CF3A36">
        <w:rPr>
          <w:szCs w:val="24"/>
        </w:rPr>
        <w:t xml:space="preserve">sieciowych </w:t>
      </w:r>
      <w:r w:rsidRPr="00CF3A36">
        <w:rPr>
          <w:szCs w:val="24"/>
        </w:rPr>
        <w:t xml:space="preserve">i wymaga dużej mocy obliczeniowej. </w:t>
      </w:r>
    </w:p>
    <w:p w:rsidR="00D85B06" w:rsidRPr="00CF3A36" w:rsidRDefault="00D85B06" w:rsidP="00CF3A36">
      <w:pPr>
        <w:spacing w:line="276" w:lineRule="auto"/>
        <w:rPr>
          <w:szCs w:val="24"/>
        </w:rPr>
      </w:pPr>
    </w:p>
    <w:p w:rsidR="00D85B06" w:rsidRPr="00CF3A36" w:rsidRDefault="00D85B06" w:rsidP="00CF3A36">
      <w:pPr>
        <w:pStyle w:val="Nagwek3"/>
        <w:spacing w:line="276" w:lineRule="auto"/>
        <w:rPr>
          <w:szCs w:val="24"/>
        </w:rPr>
      </w:pPr>
      <w:bookmarkStart w:id="74" w:name="_Toc405277577"/>
      <w:r w:rsidRPr="00CF3A36">
        <w:rPr>
          <w:szCs w:val="24"/>
        </w:rPr>
        <w:t>Ochrona na poziomie użytkownika</w:t>
      </w:r>
      <w:bookmarkEnd w:id="74"/>
    </w:p>
    <w:p w:rsidR="00D85B06" w:rsidRPr="00CF3A36" w:rsidRDefault="00D85B06" w:rsidP="00CF3A36">
      <w:pPr>
        <w:spacing w:line="276" w:lineRule="auto"/>
        <w:rPr>
          <w:szCs w:val="24"/>
        </w:rPr>
      </w:pPr>
    </w:p>
    <w:p w:rsidR="00D85B06" w:rsidRPr="00CF3A36" w:rsidRDefault="00D85B06" w:rsidP="00CF3A36">
      <w:pPr>
        <w:spacing w:line="276" w:lineRule="auto"/>
        <w:rPr>
          <w:szCs w:val="24"/>
        </w:rPr>
      </w:pPr>
      <w:r w:rsidRPr="00CF3A36">
        <w:rPr>
          <w:szCs w:val="24"/>
        </w:rPr>
        <w:t>Świadomość zagroże</w:t>
      </w:r>
      <w:r w:rsidR="007E3C6D" w:rsidRPr="00CF3A36">
        <w:rPr>
          <w:szCs w:val="24"/>
        </w:rPr>
        <w:t>ń</w:t>
      </w:r>
      <w:r w:rsidRPr="00CF3A36">
        <w:rPr>
          <w:szCs w:val="24"/>
        </w:rPr>
        <w:t xml:space="preserve"> </w:t>
      </w:r>
      <w:r w:rsidR="001415FE" w:rsidRPr="00CF3A36">
        <w:rPr>
          <w:szCs w:val="24"/>
        </w:rPr>
        <w:t xml:space="preserve">związanych </w:t>
      </w:r>
      <w:r w:rsidRPr="00CF3A36">
        <w:rPr>
          <w:szCs w:val="24"/>
        </w:rPr>
        <w:t>ze spam</w:t>
      </w:r>
      <w:r w:rsidR="001415FE" w:rsidRPr="00CF3A36">
        <w:rPr>
          <w:szCs w:val="24"/>
        </w:rPr>
        <w:t>em</w:t>
      </w:r>
      <w:r w:rsidRPr="00CF3A36">
        <w:rPr>
          <w:szCs w:val="24"/>
        </w:rPr>
        <w:t xml:space="preserve"> jest podstawą walki z tym zjawiskiem</w:t>
      </w:r>
      <w:r w:rsidR="007E3C6D" w:rsidRPr="00CF3A36">
        <w:rPr>
          <w:szCs w:val="24"/>
        </w:rPr>
        <w:t>,</w:t>
      </w:r>
      <w:r w:rsidRPr="00CF3A36">
        <w:rPr>
          <w:szCs w:val="24"/>
        </w:rPr>
        <w:t xml:space="preserve"> </w:t>
      </w:r>
      <w:r w:rsidR="007E3C6D" w:rsidRPr="00CF3A36">
        <w:rPr>
          <w:szCs w:val="24"/>
        </w:rPr>
        <w:t>n</w:t>
      </w:r>
      <w:r w:rsidRPr="00CF3A36">
        <w:rPr>
          <w:szCs w:val="24"/>
        </w:rPr>
        <w:t xml:space="preserve">iestety, </w:t>
      </w:r>
      <w:r w:rsidR="007E3C6D" w:rsidRPr="00CF3A36">
        <w:rPr>
          <w:szCs w:val="24"/>
        </w:rPr>
        <w:t xml:space="preserve">ze względu na bardzo szybko zmieniające się </w:t>
      </w:r>
      <w:r w:rsidRPr="00CF3A36">
        <w:rPr>
          <w:szCs w:val="24"/>
        </w:rPr>
        <w:t xml:space="preserve">metody działania spamerów, </w:t>
      </w:r>
      <w:r w:rsidR="007E3C6D" w:rsidRPr="00CF3A36">
        <w:rPr>
          <w:szCs w:val="24"/>
        </w:rPr>
        <w:t xml:space="preserve">użytkownikom </w:t>
      </w:r>
      <w:r w:rsidRPr="00CF3A36">
        <w:rPr>
          <w:szCs w:val="24"/>
        </w:rPr>
        <w:t>trudno jest na bieżąco aktualizować swoją wiedzę</w:t>
      </w:r>
      <w:r w:rsidR="007E3C6D" w:rsidRPr="00CF3A36">
        <w:rPr>
          <w:szCs w:val="24"/>
        </w:rPr>
        <w:t xml:space="preserve"> na ten temat</w:t>
      </w:r>
      <w:r w:rsidRPr="00CF3A36">
        <w:rPr>
          <w:szCs w:val="24"/>
        </w:rPr>
        <w:t xml:space="preserve">. Metody ochrony związane z zachowaniem anonimowości oraz dyskrecji dają szansę na ukrycie adresu użytkownika przed spamerami, ale jednocześnie utrudniają </w:t>
      </w:r>
      <w:r w:rsidR="009C086B" w:rsidRPr="00CF3A36">
        <w:rPr>
          <w:szCs w:val="24"/>
        </w:rPr>
        <w:t xml:space="preserve">mu </w:t>
      </w:r>
      <w:r w:rsidRPr="00CF3A36">
        <w:rPr>
          <w:szCs w:val="24"/>
        </w:rPr>
        <w:t xml:space="preserve">promowanie swojego kontaktu, co często jest elementem jego pracy. Dla wielu osób podawanie swojego adresu na stronie internetowej jest niezbędne, co automatycznie uniemożliwia stosowanie </w:t>
      </w:r>
      <w:r w:rsidR="009C086B" w:rsidRPr="00CF3A36">
        <w:rPr>
          <w:szCs w:val="24"/>
        </w:rPr>
        <w:t>tej metody.</w:t>
      </w:r>
      <w:r w:rsidRPr="00CF3A36">
        <w:rPr>
          <w:szCs w:val="24"/>
        </w:rPr>
        <w:t xml:space="preserve"> </w:t>
      </w:r>
    </w:p>
    <w:p w:rsidR="00D85B06" w:rsidRPr="00CF3A36" w:rsidRDefault="00D85B06" w:rsidP="00CF3A36">
      <w:pPr>
        <w:spacing w:line="276" w:lineRule="auto"/>
        <w:rPr>
          <w:szCs w:val="24"/>
        </w:rPr>
      </w:pPr>
      <w:r w:rsidRPr="00CF3A36">
        <w:rPr>
          <w:szCs w:val="24"/>
        </w:rPr>
        <w:t>Kolejnym elementem ochrony na poziomie użytkownika, który nie zawsze ma zastosowanie i</w:t>
      </w:r>
      <w:r w:rsidR="007E3C6D" w:rsidRPr="00CF3A36">
        <w:rPr>
          <w:szCs w:val="24"/>
        </w:rPr>
        <w:t> </w:t>
      </w:r>
      <w:r w:rsidRPr="00CF3A36">
        <w:rPr>
          <w:szCs w:val="24"/>
        </w:rPr>
        <w:t>uzasadnienie, jest nieodpowiadanie na spam. Najważniejszym problemem związanym z</w:t>
      </w:r>
      <w:r w:rsidR="007E3C6D" w:rsidRPr="00CF3A36">
        <w:rPr>
          <w:szCs w:val="24"/>
        </w:rPr>
        <w:t> </w:t>
      </w:r>
      <w:r w:rsidRPr="00CF3A36">
        <w:rPr>
          <w:szCs w:val="24"/>
        </w:rPr>
        <w:t xml:space="preserve">takim działaniem jest możliwość pominięcia </w:t>
      </w:r>
      <w:r w:rsidR="007E3C6D" w:rsidRPr="00CF3A36">
        <w:rPr>
          <w:szCs w:val="24"/>
        </w:rPr>
        <w:t xml:space="preserve">przez użytkownika </w:t>
      </w:r>
      <w:r w:rsidRPr="00CF3A36">
        <w:rPr>
          <w:szCs w:val="24"/>
        </w:rPr>
        <w:t>istotnej wiadomości. Niektóre oferty handlowe</w:t>
      </w:r>
      <w:r w:rsidR="009C086B" w:rsidRPr="00CF3A36">
        <w:rPr>
          <w:szCs w:val="24"/>
        </w:rPr>
        <w:t>,</w:t>
      </w:r>
      <w:r w:rsidRPr="00CF3A36">
        <w:rPr>
          <w:szCs w:val="24"/>
        </w:rPr>
        <w:t xml:space="preserve"> w ogólnym rozumieniu traktowane jako spam, dla konkretnego użytkownika mogą być wiadomością, w odpowiedzi na którą </w:t>
      </w:r>
      <w:r w:rsidR="00937429" w:rsidRPr="00CF3A36">
        <w:rPr>
          <w:szCs w:val="24"/>
        </w:rPr>
        <w:t xml:space="preserve">będzie chciał </w:t>
      </w:r>
      <w:r w:rsidRPr="00CF3A36">
        <w:rPr>
          <w:szCs w:val="24"/>
        </w:rPr>
        <w:t xml:space="preserve">poprosić nadawcę o więcej szczegółów. </w:t>
      </w:r>
    </w:p>
    <w:p w:rsidR="00D85B06" w:rsidRPr="00CF3A36" w:rsidRDefault="00D85B06" w:rsidP="00CF3A36">
      <w:pPr>
        <w:spacing w:line="276" w:lineRule="auto"/>
        <w:rPr>
          <w:szCs w:val="24"/>
        </w:rPr>
      </w:pPr>
      <w:r w:rsidRPr="00CF3A36">
        <w:rPr>
          <w:szCs w:val="24"/>
        </w:rPr>
        <w:t xml:space="preserve">Metodą, dzięki której </w:t>
      </w:r>
      <w:r w:rsidR="00937429" w:rsidRPr="00CF3A36">
        <w:rPr>
          <w:szCs w:val="24"/>
        </w:rPr>
        <w:t xml:space="preserve">unika się wysyłania </w:t>
      </w:r>
      <w:r w:rsidRPr="00CF3A36">
        <w:rPr>
          <w:szCs w:val="24"/>
        </w:rPr>
        <w:t>wiadomoś</w:t>
      </w:r>
      <w:r w:rsidR="00937429" w:rsidRPr="00CF3A36">
        <w:rPr>
          <w:szCs w:val="24"/>
        </w:rPr>
        <w:t>ci</w:t>
      </w:r>
      <w:r w:rsidRPr="00CF3A36">
        <w:rPr>
          <w:szCs w:val="24"/>
        </w:rPr>
        <w:t xml:space="preserve"> z adresu użytkownika, jest </w:t>
      </w:r>
      <w:r w:rsidR="00937429" w:rsidRPr="00CF3A36">
        <w:rPr>
          <w:szCs w:val="24"/>
        </w:rPr>
        <w:t xml:space="preserve">korzystanie z </w:t>
      </w:r>
      <w:r w:rsidRPr="00CF3A36">
        <w:rPr>
          <w:szCs w:val="24"/>
        </w:rPr>
        <w:t>formularza kontaktowego</w:t>
      </w:r>
      <w:r w:rsidR="00937429" w:rsidRPr="00CF3A36">
        <w:rPr>
          <w:szCs w:val="24"/>
        </w:rPr>
        <w:t xml:space="preserve">, </w:t>
      </w:r>
      <w:r w:rsidR="009C086B" w:rsidRPr="00CF3A36">
        <w:rPr>
          <w:szCs w:val="24"/>
        </w:rPr>
        <w:t xml:space="preserve">w </w:t>
      </w:r>
      <w:r w:rsidR="00937429" w:rsidRPr="00CF3A36">
        <w:rPr>
          <w:szCs w:val="24"/>
        </w:rPr>
        <w:t xml:space="preserve">którym jednak niezbędne jest </w:t>
      </w:r>
      <w:r w:rsidRPr="00CF3A36">
        <w:rPr>
          <w:szCs w:val="24"/>
        </w:rPr>
        <w:t>podanie adresu zwrotnego</w:t>
      </w:r>
      <w:r w:rsidR="00937429" w:rsidRPr="00CF3A36">
        <w:rPr>
          <w:szCs w:val="24"/>
        </w:rPr>
        <w:t>.</w:t>
      </w:r>
      <w:r w:rsidRPr="00CF3A36">
        <w:rPr>
          <w:szCs w:val="24"/>
        </w:rPr>
        <w:t xml:space="preserve"> </w:t>
      </w:r>
      <w:r w:rsidR="00937429" w:rsidRPr="00CF3A36">
        <w:rPr>
          <w:szCs w:val="24"/>
        </w:rPr>
        <w:t>W</w:t>
      </w:r>
      <w:r w:rsidR="009C086B" w:rsidRPr="00CF3A36">
        <w:rPr>
          <w:szCs w:val="24"/>
        </w:rPr>
        <w:t> </w:t>
      </w:r>
      <w:r w:rsidR="00937429" w:rsidRPr="00CF3A36">
        <w:rPr>
          <w:szCs w:val="24"/>
        </w:rPr>
        <w:t xml:space="preserve">konsekwencji, gdy adres </w:t>
      </w:r>
      <w:r w:rsidR="009C086B" w:rsidRPr="00CF3A36">
        <w:rPr>
          <w:szCs w:val="24"/>
        </w:rPr>
        <w:t xml:space="preserve">ten </w:t>
      </w:r>
      <w:r w:rsidR="00937429" w:rsidRPr="00CF3A36">
        <w:rPr>
          <w:szCs w:val="24"/>
        </w:rPr>
        <w:t>trafi do bazy nieuczciwego posiadacza formularza kontaktowego, dziel</w:t>
      </w:r>
      <w:r w:rsidR="009C086B" w:rsidRPr="00CF3A36">
        <w:rPr>
          <w:szCs w:val="24"/>
        </w:rPr>
        <w:t>ącego</w:t>
      </w:r>
      <w:r w:rsidR="00937429" w:rsidRPr="00CF3A36">
        <w:rPr>
          <w:szCs w:val="24"/>
        </w:rPr>
        <w:t xml:space="preserve"> się zgromadzonymi adresami ze spamerami</w:t>
      </w:r>
      <w:r w:rsidR="009C086B" w:rsidRPr="00CF3A36">
        <w:rPr>
          <w:szCs w:val="24"/>
        </w:rPr>
        <w:t xml:space="preserve">, działanie takie </w:t>
      </w:r>
      <w:r w:rsidRPr="00CF3A36">
        <w:rPr>
          <w:szCs w:val="24"/>
        </w:rPr>
        <w:t>przestaje być skuteczn</w:t>
      </w:r>
      <w:r w:rsidR="009C086B" w:rsidRPr="00CF3A36">
        <w:rPr>
          <w:szCs w:val="24"/>
        </w:rPr>
        <w:t>e</w:t>
      </w:r>
      <w:r w:rsidRPr="00CF3A36">
        <w:rPr>
          <w:szCs w:val="24"/>
        </w:rPr>
        <w:t xml:space="preserve">. </w:t>
      </w:r>
    </w:p>
    <w:p w:rsidR="00D85B06" w:rsidRPr="00CF3A36" w:rsidRDefault="00D85B06" w:rsidP="00CF3A36">
      <w:pPr>
        <w:spacing w:line="276" w:lineRule="auto"/>
        <w:rPr>
          <w:szCs w:val="24"/>
        </w:rPr>
      </w:pPr>
      <w:r w:rsidRPr="00CF3A36">
        <w:rPr>
          <w:szCs w:val="24"/>
        </w:rPr>
        <w:t xml:space="preserve">Z kolei jednorazowy lub tymczasowy adres e-mail to rozwiązanie bardzo uciążliwe dla użytkownika, </w:t>
      </w:r>
      <w:r w:rsidR="00937429" w:rsidRPr="00CF3A36">
        <w:rPr>
          <w:szCs w:val="24"/>
        </w:rPr>
        <w:t xml:space="preserve">ponieważ </w:t>
      </w:r>
      <w:r w:rsidR="009C086B" w:rsidRPr="00CF3A36">
        <w:rPr>
          <w:szCs w:val="24"/>
        </w:rPr>
        <w:t xml:space="preserve">wiąże się z koniecznością </w:t>
      </w:r>
      <w:r w:rsidRPr="00CF3A36">
        <w:rPr>
          <w:szCs w:val="24"/>
        </w:rPr>
        <w:t>zapamięt</w:t>
      </w:r>
      <w:r w:rsidR="009C086B" w:rsidRPr="00CF3A36">
        <w:rPr>
          <w:szCs w:val="24"/>
        </w:rPr>
        <w:t>ywania</w:t>
      </w:r>
      <w:r w:rsidRPr="00CF3A36">
        <w:rPr>
          <w:szCs w:val="24"/>
        </w:rPr>
        <w:t xml:space="preserve"> lub zapis</w:t>
      </w:r>
      <w:r w:rsidR="009C086B" w:rsidRPr="00CF3A36">
        <w:rPr>
          <w:szCs w:val="24"/>
        </w:rPr>
        <w:t>ywania</w:t>
      </w:r>
      <w:r w:rsidRPr="00CF3A36">
        <w:rPr>
          <w:szCs w:val="24"/>
        </w:rPr>
        <w:t xml:space="preserve"> kolejnych danych do logowania. Metoda ta jest optymalna w przypadku, gdy użytkownik oczekuje tylko jednego e-maila (na przykład po zarejestrowaniu się na stronie wymagającej podania adresu poczty elektronicznej), a po jego odczytaniu może usunąć konto tymczasowe. </w:t>
      </w:r>
    </w:p>
    <w:p w:rsidR="00D85B06" w:rsidRPr="00CF3A36" w:rsidRDefault="009C086B" w:rsidP="00CF3A36">
      <w:pPr>
        <w:spacing w:line="276" w:lineRule="auto"/>
        <w:rPr>
          <w:szCs w:val="24"/>
        </w:rPr>
      </w:pPr>
      <w:r w:rsidRPr="00CF3A36">
        <w:rPr>
          <w:szCs w:val="24"/>
        </w:rPr>
        <w:t>R</w:t>
      </w:r>
      <w:r w:rsidR="00D85B06" w:rsidRPr="00CF3A36">
        <w:rPr>
          <w:szCs w:val="24"/>
        </w:rPr>
        <w:t xml:space="preserve">ęczne wyłączenie obsługi HTML przez użytkownika w programie pocztowym </w:t>
      </w:r>
      <w:r w:rsidRPr="00CF3A36">
        <w:rPr>
          <w:szCs w:val="24"/>
        </w:rPr>
        <w:t xml:space="preserve">umożliwia </w:t>
      </w:r>
      <w:r w:rsidR="00D85B06" w:rsidRPr="00CF3A36">
        <w:rPr>
          <w:szCs w:val="24"/>
        </w:rPr>
        <w:t xml:space="preserve">szybsze ładowanie podglądu wiadomości oraz wyeliminowanie wielu ataków groźnych dla użytkownika i zasobów, ale jednocześnie nie pozwala na odczytanie wiadomości w takiej formie, w jakiej została ona wysłana. W przypadku autentycznych wiadomości nadawca korzystający z obsługi HTML może zawrzeć w e-mailu istotne dane, których nie zobaczy użytkownik. </w:t>
      </w:r>
    </w:p>
    <w:p w:rsidR="00D85B06" w:rsidRPr="00CF3A36" w:rsidRDefault="00D85B06" w:rsidP="00CF3A36">
      <w:pPr>
        <w:spacing w:line="276" w:lineRule="auto"/>
        <w:rPr>
          <w:szCs w:val="24"/>
        </w:rPr>
      </w:pPr>
      <w:r w:rsidRPr="00CF3A36">
        <w:rPr>
          <w:szCs w:val="24"/>
        </w:rPr>
        <w:t>Skuteczną metodą działania jest zgłaszanie spamu. Jej jedyny minus to czas poświęcony</w:t>
      </w:r>
      <w:r w:rsidR="008F0BD8" w:rsidRPr="00CF3A36">
        <w:rPr>
          <w:szCs w:val="24"/>
        </w:rPr>
        <w:t xml:space="preserve"> na to</w:t>
      </w:r>
      <w:r w:rsidRPr="00CF3A36">
        <w:rPr>
          <w:szCs w:val="24"/>
        </w:rPr>
        <w:t xml:space="preserve"> przez użytkownika. Podobnie </w:t>
      </w:r>
      <w:r w:rsidR="008F0BD8" w:rsidRPr="00CF3A36">
        <w:rPr>
          <w:szCs w:val="24"/>
        </w:rPr>
        <w:t xml:space="preserve">jest </w:t>
      </w:r>
      <w:r w:rsidRPr="00CF3A36">
        <w:rPr>
          <w:szCs w:val="24"/>
        </w:rPr>
        <w:t xml:space="preserve">z czytaniem zasad prywatności i regulaminów na stronach, gdzie wymagane jest podanie adresu e-mail. Ta metoda zajmuje czas, często nie dając efektów, </w:t>
      </w:r>
      <w:r w:rsidR="008F0BD8" w:rsidRPr="00CF3A36">
        <w:rPr>
          <w:szCs w:val="24"/>
        </w:rPr>
        <w:t xml:space="preserve">ponieważ </w:t>
      </w:r>
      <w:r w:rsidRPr="00CF3A36">
        <w:rPr>
          <w:szCs w:val="24"/>
        </w:rPr>
        <w:t xml:space="preserve">administrator strony sam nie zawsze przestrzega własnych zapisów. </w:t>
      </w:r>
    </w:p>
    <w:p w:rsidR="00D85B06" w:rsidRPr="00CF3A36" w:rsidRDefault="00D85B06" w:rsidP="00CF3A36">
      <w:pPr>
        <w:spacing w:line="276" w:lineRule="auto"/>
        <w:rPr>
          <w:szCs w:val="24"/>
        </w:rPr>
      </w:pPr>
      <w:r w:rsidRPr="00CF3A36">
        <w:rPr>
          <w:szCs w:val="24"/>
        </w:rPr>
        <w:t xml:space="preserve">Reguły ustanowione przez użytkownika wymagają </w:t>
      </w:r>
      <w:r w:rsidR="008F0BD8" w:rsidRPr="00CF3A36">
        <w:rPr>
          <w:szCs w:val="24"/>
        </w:rPr>
        <w:t xml:space="preserve">poświęcenia </w:t>
      </w:r>
      <w:r w:rsidRPr="00CF3A36">
        <w:rPr>
          <w:szCs w:val="24"/>
        </w:rPr>
        <w:t xml:space="preserve">czasu na ich utworzenie. Ich </w:t>
      </w:r>
      <w:r w:rsidR="008F0BD8" w:rsidRPr="00CF3A36">
        <w:rPr>
          <w:szCs w:val="24"/>
        </w:rPr>
        <w:t xml:space="preserve">wadą </w:t>
      </w:r>
      <w:r w:rsidRPr="00CF3A36">
        <w:rPr>
          <w:szCs w:val="24"/>
        </w:rPr>
        <w:t xml:space="preserve">jest możliwość niedopuszczenia do użytkownika autentycznej wiadomości, na przykład, gdy zostanie wysłana z adresu </w:t>
      </w:r>
      <w:r w:rsidR="008F0BD8" w:rsidRPr="00CF3A36">
        <w:rPr>
          <w:szCs w:val="24"/>
        </w:rPr>
        <w:t xml:space="preserve">innego </w:t>
      </w:r>
      <w:r w:rsidRPr="00CF3A36">
        <w:rPr>
          <w:szCs w:val="24"/>
        </w:rPr>
        <w:t xml:space="preserve">niż uwzględniony w regule. </w:t>
      </w:r>
      <w:r w:rsidR="008F0BD8" w:rsidRPr="00CF3A36">
        <w:rPr>
          <w:szCs w:val="24"/>
        </w:rPr>
        <w:t>O</w:t>
      </w:r>
      <w:r w:rsidRPr="00CF3A36">
        <w:rPr>
          <w:szCs w:val="24"/>
        </w:rPr>
        <w:t>gromnym atutem tej metody jest</w:t>
      </w:r>
      <w:r w:rsidR="008F0BD8" w:rsidRPr="00CF3A36">
        <w:rPr>
          <w:szCs w:val="24"/>
        </w:rPr>
        <w:t xml:space="preserve"> jednak pewność</w:t>
      </w:r>
      <w:r w:rsidRPr="00CF3A36">
        <w:rPr>
          <w:szCs w:val="24"/>
        </w:rPr>
        <w:t xml:space="preserve">, </w:t>
      </w:r>
      <w:r w:rsidR="008F0BD8" w:rsidRPr="00CF3A36">
        <w:rPr>
          <w:szCs w:val="24"/>
        </w:rPr>
        <w:t>że</w:t>
      </w:r>
      <w:r w:rsidRPr="00CF3A36">
        <w:rPr>
          <w:szCs w:val="24"/>
        </w:rPr>
        <w:t xml:space="preserve"> </w:t>
      </w:r>
      <w:r w:rsidR="008F0BD8" w:rsidRPr="00CF3A36">
        <w:rPr>
          <w:szCs w:val="24"/>
        </w:rPr>
        <w:t xml:space="preserve">wszystkie </w:t>
      </w:r>
      <w:r w:rsidRPr="00CF3A36">
        <w:rPr>
          <w:szCs w:val="24"/>
        </w:rPr>
        <w:t>wiadomoś</w:t>
      </w:r>
      <w:r w:rsidR="008F0BD8" w:rsidRPr="00CF3A36">
        <w:rPr>
          <w:szCs w:val="24"/>
        </w:rPr>
        <w:t>ci</w:t>
      </w:r>
      <w:r w:rsidRPr="00CF3A36">
        <w:rPr>
          <w:szCs w:val="24"/>
        </w:rPr>
        <w:t xml:space="preserve"> spełnia</w:t>
      </w:r>
      <w:r w:rsidR="008F0BD8" w:rsidRPr="00CF3A36">
        <w:rPr>
          <w:szCs w:val="24"/>
        </w:rPr>
        <w:t>jące</w:t>
      </w:r>
      <w:r w:rsidRPr="00CF3A36">
        <w:rPr>
          <w:szCs w:val="24"/>
        </w:rPr>
        <w:t xml:space="preserve"> wymogi</w:t>
      </w:r>
      <w:r w:rsidR="008F0BD8" w:rsidRPr="00CF3A36">
        <w:rPr>
          <w:szCs w:val="24"/>
        </w:rPr>
        <w:t xml:space="preserve"> ustanowionych reguł</w:t>
      </w:r>
      <w:r w:rsidRPr="00CF3A36">
        <w:rPr>
          <w:szCs w:val="24"/>
        </w:rPr>
        <w:t xml:space="preserve">, bez względu na </w:t>
      </w:r>
      <w:r w:rsidR="008F0BD8" w:rsidRPr="00CF3A36">
        <w:rPr>
          <w:szCs w:val="24"/>
        </w:rPr>
        <w:t xml:space="preserve">ich </w:t>
      </w:r>
      <w:r w:rsidRPr="00CF3A36">
        <w:rPr>
          <w:szCs w:val="24"/>
        </w:rPr>
        <w:t>treść czy nadawcę</w:t>
      </w:r>
      <w:r w:rsidR="008F0BD8" w:rsidRPr="00CF3A36">
        <w:rPr>
          <w:szCs w:val="24"/>
        </w:rPr>
        <w:t>,</w:t>
      </w:r>
      <w:r w:rsidRPr="00CF3A36">
        <w:rPr>
          <w:szCs w:val="24"/>
        </w:rPr>
        <w:t xml:space="preserve"> zostan</w:t>
      </w:r>
      <w:r w:rsidR="008F0BD8" w:rsidRPr="00CF3A36">
        <w:rPr>
          <w:szCs w:val="24"/>
        </w:rPr>
        <w:t>ą</w:t>
      </w:r>
      <w:r w:rsidRPr="00CF3A36">
        <w:rPr>
          <w:szCs w:val="24"/>
        </w:rPr>
        <w:t xml:space="preserve"> dostarczon</w:t>
      </w:r>
      <w:r w:rsidR="008F0BD8" w:rsidRPr="00CF3A36">
        <w:rPr>
          <w:szCs w:val="24"/>
        </w:rPr>
        <w:t>e</w:t>
      </w:r>
      <w:r w:rsidRPr="00CF3A36">
        <w:rPr>
          <w:szCs w:val="24"/>
        </w:rPr>
        <w:t xml:space="preserve"> do użytkownika.</w:t>
      </w:r>
    </w:p>
    <w:p w:rsidR="00D85B06" w:rsidRPr="00CF3A36" w:rsidRDefault="005B6EFF" w:rsidP="00CF3A36">
      <w:pPr>
        <w:spacing w:line="276" w:lineRule="auto"/>
        <w:rPr>
          <w:szCs w:val="24"/>
        </w:rPr>
      </w:pPr>
      <w:r>
        <w:rPr>
          <w:szCs w:val="24"/>
        </w:rPr>
        <w:br w:type="column"/>
      </w:r>
    </w:p>
    <w:p w:rsidR="00D85B06" w:rsidRPr="00CF3A36" w:rsidRDefault="00D85B06" w:rsidP="00CF3A36">
      <w:pPr>
        <w:pStyle w:val="Nagwek3"/>
        <w:spacing w:line="276" w:lineRule="auto"/>
        <w:rPr>
          <w:szCs w:val="24"/>
        </w:rPr>
      </w:pPr>
      <w:bookmarkStart w:id="75" w:name="_Toc405277578"/>
      <w:r w:rsidRPr="00CF3A36">
        <w:rPr>
          <w:szCs w:val="24"/>
        </w:rPr>
        <w:t>Filtrowanie</w:t>
      </w:r>
      <w:bookmarkEnd w:id="75"/>
    </w:p>
    <w:p w:rsidR="00D85B06" w:rsidRPr="00CF3A36" w:rsidRDefault="00D85B06" w:rsidP="00CF3A36">
      <w:pPr>
        <w:spacing w:line="276" w:lineRule="auto"/>
        <w:rPr>
          <w:szCs w:val="24"/>
        </w:rPr>
      </w:pPr>
    </w:p>
    <w:p w:rsidR="00D85B06" w:rsidRPr="00CF3A36" w:rsidRDefault="00D85B06" w:rsidP="00CF3A36">
      <w:pPr>
        <w:spacing w:line="276" w:lineRule="auto"/>
        <w:rPr>
          <w:szCs w:val="24"/>
        </w:rPr>
      </w:pPr>
      <w:r w:rsidRPr="00CF3A36">
        <w:rPr>
          <w:szCs w:val="24"/>
        </w:rPr>
        <w:t xml:space="preserve">Filtrowanie odbywa się na wszystkich poziomach: od administratora, przez dostawcę usługi, aż po program do obsługi poczty elektronicznej i samego użytkownika. </w:t>
      </w:r>
      <w:r w:rsidR="008F0BD8" w:rsidRPr="00CF3A36">
        <w:rPr>
          <w:szCs w:val="24"/>
        </w:rPr>
        <w:t xml:space="preserve">Jest to </w:t>
      </w:r>
      <w:r w:rsidRPr="00CF3A36">
        <w:rPr>
          <w:szCs w:val="24"/>
        </w:rPr>
        <w:t>najpopularniejsza i najskuteczniejsza metoda (zatrzymuje najwięcej spamu)</w:t>
      </w:r>
      <w:r w:rsidR="008F0BD8" w:rsidRPr="00CF3A36">
        <w:rPr>
          <w:szCs w:val="24"/>
        </w:rPr>
        <w:t>, ale również</w:t>
      </w:r>
      <w:r w:rsidRPr="00CF3A36">
        <w:rPr>
          <w:szCs w:val="24"/>
        </w:rPr>
        <w:t xml:space="preserve"> </w:t>
      </w:r>
      <w:r w:rsidR="008F0BD8" w:rsidRPr="00CF3A36">
        <w:rPr>
          <w:szCs w:val="24"/>
        </w:rPr>
        <w:t xml:space="preserve">ma </w:t>
      </w:r>
      <w:r w:rsidRPr="00CF3A36">
        <w:rPr>
          <w:szCs w:val="24"/>
        </w:rPr>
        <w:t xml:space="preserve">słabe strony. Dobrym przykładem jest oszukiwanie filtrów przeszukujących treść za pomocą załączania obrazu lub pisania wiadomości </w:t>
      </w:r>
      <w:r w:rsidR="008F0BD8" w:rsidRPr="00CF3A36">
        <w:rPr>
          <w:szCs w:val="24"/>
        </w:rPr>
        <w:t xml:space="preserve">z </w:t>
      </w:r>
      <w:r w:rsidRPr="00CF3A36">
        <w:rPr>
          <w:szCs w:val="24"/>
        </w:rPr>
        <w:t>użyci</w:t>
      </w:r>
      <w:r w:rsidR="008F0BD8" w:rsidRPr="00CF3A36">
        <w:rPr>
          <w:szCs w:val="24"/>
        </w:rPr>
        <w:t>em</w:t>
      </w:r>
      <w:r w:rsidRPr="00CF3A36">
        <w:rPr>
          <w:szCs w:val="24"/>
        </w:rPr>
        <w:t xml:space="preserve"> kodu ASCII</w:t>
      </w:r>
      <w:r w:rsidR="00B075FF" w:rsidRPr="00CF3A36">
        <w:rPr>
          <w:szCs w:val="24"/>
        </w:rPr>
        <w:t xml:space="preserve"> (rys. 19)</w:t>
      </w:r>
      <w:r w:rsidRPr="00CF3A36">
        <w:rPr>
          <w:szCs w:val="24"/>
        </w:rPr>
        <w:t>.</w:t>
      </w:r>
    </w:p>
    <w:p w:rsidR="00B075FF" w:rsidRPr="00CF3A36" w:rsidRDefault="00B075FF" w:rsidP="00CF3A36">
      <w:pPr>
        <w:spacing w:line="276" w:lineRule="auto"/>
        <w:rPr>
          <w:szCs w:val="24"/>
        </w:rPr>
      </w:pPr>
    </w:p>
    <w:p w:rsidR="00D85B06" w:rsidRPr="00CF3A36" w:rsidRDefault="008F0BD8" w:rsidP="00CF3A36">
      <w:pPr>
        <w:spacing w:line="276" w:lineRule="auto"/>
        <w:rPr>
          <w:szCs w:val="24"/>
        </w:rPr>
      </w:pPr>
      <w:r w:rsidRPr="00CF3A36">
        <w:rPr>
          <w:szCs w:val="24"/>
        </w:rPr>
        <w:t xml:space="preserve">Rys. 19. </w:t>
      </w:r>
      <w:r w:rsidR="00D85B06" w:rsidRPr="00CF3A36">
        <w:rPr>
          <w:szCs w:val="24"/>
        </w:rPr>
        <w:t>Przykładowe użycie kodowania ASCII, mające na celu oszukanie filtrów treści</w:t>
      </w:r>
    </w:p>
    <w:p w:rsidR="00D85B06" w:rsidRPr="00CF3A36" w:rsidRDefault="00CE23C1" w:rsidP="00CF3A36">
      <w:pPr>
        <w:spacing w:line="276" w:lineRule="auto"/>
        <w:rPr>
          <w:i/>
          <w:szCs w:val="24"/>
        </w:rPr>
      </w:pPr>
      <w:r w:rsidRPr="00CF3A36">
        <w:rPr>
          <w:noProof/>
          <w:szCs w:val="24"/>
          <w:lang w:eastAsia="pl-PL"/>
        </w:rPr>
        <w:drawing>
          <wp:inline distT="0" distB="0" distL="0" distR="0">
            <wp:extent cx="3550920" cy="1455420"/>
            <wp:effectExtent l="0" t="0" r="0" b="0"/>
            <wp:docPr id="22" name="Obraz 22" descr="http://www.todayifoundout.com/wp-content/uploads/2010/09/spam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www.todayifoundout.com/wp-content/uploads/2010/09/spam6.png"/>
                    <pic:cNvPicPr>
                      <a:picLocks noChangeAspect="1" noChangeArrowheads="1"/>
                    </pic:cNvPicPr>
                  </pic:nvPicPr>
                  <pic:blipFill>
                    <a:blip r:embed="rId41">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550920" cy="1455420"/>
                    </a:xfrm>
                    <a:prstGeom prst="rect">
                      <a:avLst/>
                    </a:prstGeom>
                    <a:noFill/>
                    <a:ln>
                      <a:noFill/>
                    </a:ln>
                  </pic:spPr>
                </pic:pic>
              </a:graphicData>
            </a:graphic>
          </wp:inline>
        </w:drawing>
      </w:r>
      <w:r w:rsidR="00D85B06" w:rsidRPr="00CF3A36">
        <w:rPr>
          <w:szCs w:val="24"/>
        </w:rPr>
        <w:br/>
      </w:r>
      <w:r w:rsidR="00D85B06" w:rsidRPr="005B6EFF">
        <w:rPr>
          <w:i/>
          <w:sz w:val="20"/>
          <w:szCs w:val="20"/>
        </w:rPr>
        <w:t>Źródło: http://www.todayifoundout.com/wp-content/uploads/2010/09/spam6.png</w:t>
      </w:r>
    </w:p>
    <w:p w:rsidR="00D85B06" w:rsidRPr="00CF3A36" w:rsidRDefault="00D85B06" w:rsidP="00CF3A36">
      <w:pPr>
        <w:spacing w:line="276" w:lineRule="auto"/>
        <w:rPr>
          <w:szCs w:val="24"/>
        </w:rPr>
      </w:pPr>
    </w:p>
    <w:p w:rsidR="00D85B06" w:rsidRPr="00CF3A36" w:rsidRDefault="00D85B06" w:rsidP="00CF3A36">
      <w:pPr>
        <w:spacing w:line="276" w:lineRule="auto"/>
        <w:rPr>
          <w:szCs w:val="24"/>
        </w:rPr>
      </w:pPr>
      <w:r w:rsidRPr="00CF3A36">
        <w:rPr>
          <w:szCs w:val="24"/>
        </w:rPr>
        <w:t xml:space="preserve">Dzięki filtrom </w:t>
      </w:r>
      <w:proofErr w:type="spellStart"/>
      <w:r w:rsidRPr="00CF3A36">
        <w:rPr>
          <w:szCs w:val="24"/>
        </w:rPr>
        <w:t>antyspamowym</w:t>
      </w:r>
      <w:proofErr w:type="spellEnd"/>
      <w:r w:rsidRPr="00CF3A36">
        <w:rPr>
          <w:szCs w:val="24"/>
        </w:rPr>
        <w:t xml:space="preserve"> udało się znacznie ograniczyć liczbę niepożądanych wiadomości trafiających do użytkownika</w:t>
      </w:r>
      <w:r w:rsidR="00B075FF" w:rsidRPr="00CF3A36">
        <w:rPr>
          <w:szCs w:val="24"/>
        </w:rPr>
        <w:t>,</w:t>
      </w:r>
      <w:r w:rsidRPr="00CF3A36">
        <w:rPr>
          <w:szCs w:val="24"/>
        </w:rPr>
        <w:t xml:space="preserve"> </w:t>
      </w:r>
      <w:r w:rsidR="00B075FF" w:rsidRPr="00CF3A36">
        <w:rPr>
          <w:szCs w:val="24"/>
        </w:rPr>
        <w:t>n</w:t>
      </w:r>
      <w:r w:rsidRPr="00CF3A36">
        <w:rPr>
          <w:szCs w:val="24"/>
        </w:rPr>
        <w:t xml:space="preserve">adal jednak najskuteczniejszą metodą ochrony przed spamem jest korzystanie z poczty elektronicznej tylko w zamkniętej grupie użytkowników. Takie działanie jest jednak sprzeczne z przeznaczeniem i trendem rozwoju technologii, która ma pomagać </w:t>
      </w:r>
      <w:r w:rsidR="00B075FF" w:rsidRPr="00CF3A36">
        <w:rPr>
          <w:szCs w:val="24"/>
        </w:rPr>
        <w:t xml:space="preserve">w </w:t>
      </w:r>
      <w:r w:rsidRPr="00CF3A36">
        <w:rPr>
          <w:szCs w:val="24"/>
        </w:rPr>
        <w:t>pokonywa</w:t>
      </w:r>
      <w:r w:rsidR="00B075FF" w:rsidRPr="00CF3A36">
        <w:rPr>
          <w:szCs w:val="24"/>
        </w:rPr>
        <w:t>niu</w:t>
      </w:r>
      <w:r w:rsidRPr="00CF3A36">
        <w:rPr>
          <w:szCs w:val="24"/>
        </w:rPr>
        <w:t xml:space="preserve"> barier związan</w:t>
      </w:r>
      <w:r w:rsidR="00B075FF" w:rsidRPr="00CF3A36">
        <w:rPr>
          <w:szCs w:val="24"/>
        </w:rPr>
        <w:t>ych</w:t>
      </w:r>
      <w:r w:rsidRPr="00CF3A36">
        <w:rPr>
          <w:szCs w:val="24"/>
        </w:rPr>
        <w:t xml:space="preserve"> z odległością i </w:t>
      </w:r>
      <w:r w:rsidR="00B075FF" w:rsidRPr="00CF3A36">
        <w:rPr>
          <w:szCs w:val="24"/>
        </w:rPr>
        <w:t xml:space="preserve">umożliwiać </w:t>
      </w:r>
      <w:r w:rsidRPr="00CF3A36">
        <w:rPr>
          <w:szCs w:val="24"/>
        </w:rPr>
        <w:t>nawiązywani</w:t>
      </w:r>
      <w:r w:rsidR="00B075FF" w:rsidRPr="00CF3A36">
        <w:rPr>
          <w:szCs w:val="24"/>
        </w:rPr>
        <w:t>e</w:t>
      </w:r>
      <w:r w:rsidRPr="00CF3A36">
        <w:rPr>
          <w:szCs w:val="24"/>
        </w:rPr>
        <w:t xml:space="preserve"> bądź podtrzymywani</w:t>
      </w:r>
      <w:r w:rsidR="00B075FF" w:rsidRPr="00CF3A36">
        <w:rPr>
          <w:szCs w:val="24"/>
        </w:rPr>
        <w:t>e</w:t>
      </w:r>
      <w:r w:rsidRPr="00CF3A36">
        <w:rPr>
          <w:szCs w:val="24"/>
        </w:rPr>
        <w:t xml:space="preserve"> kontaktu. </w:t>
      </w:r>
    </w:p>
    <w:p w:rsidR="00D85B06" w:rsidRPr="00CF3A36" w:rsidRDefault="00B075FF" w:rsidP="00CF3A36">
      <w:pPr>
        <w:spacing w:line="276" w:lineRule="auto"/>
        <w:rPr>
          <w:szCs w:val="24"/>
        </w:rPr>
      </w:pPr>
      <w:r w:rsidRPr="00CF3A36">
        <w:rPr>
          <w:szCs w:val="24"/>
        </w:rPr>
        <w:t xml:space="preserve">Zmniejszenie </w:t>
      </w:r>
      <w:r w:rsidR="00D85B06" w:rsidRPr="00CF3A36">
        <w:rPr>
          <w:szCs w:val="24"/>
        </w:rPr>
        <w:t>udziału spamu we wszystkich wysyłanych e-mailach</w:t>
      </w:r>
      <w:r w:rsidRPr="00CF3A36">
        <w:rPr>
          <w:szCs w:val="24"/>
        </w:rPr>
        <w:t>,</w:t>
      </w:r>
      <w:r w:rsidR="00D85B06" w:rsidRPr="00CF3A36">
        <w:rPr>
          <w:szCs w:val="24"/>
        </w:rPr>
        <w:t xml:space="preserve"> to efekt skutecznej walki użytkowników i administratorów z niepożądanymi wiadomościami, ale także coraz częstsze akceptowanie ukierunkowanego spamu komercyjnego jako autentycznych wiadomości. Drug</w:t>
      </w:r>
      <w:r w:rsidRPr="00CF3A36">
        <w:rPr>
          <w:szCs w:val="24"/>
        </w:rPr>
        <w:t>ą przyczyną zmniejszenia</w:t>
      </w:r>
      <w:r w:rsidR="00D85B06" w:rsidRPr="00CF3A36">
        <w:rPr>
          <w:szCs w:val="24"/>
        </w:rPr>
        <w:t xml:space="preserve"> </w:t>
      </w:r>
      <w:r w:rsidRPr="00CF3A36">
        <w:rPr>
          <w:szCs w:val="24"/>
        </w:rPr>
        <w:t xml:space="preserve">o ponad 10% </w:t>
      </w:r>
      <w:r w:rsidR="00D85B06" w:rsidRPr="00CF3A36">
        <w:rPr>
          <w:szCs w:val="24"/>
        </w:rPr>
        <w:t>udział</w:t>
      </w:r>
      <w:r w:rsidRPr="00CF3A36">
        <w:rPr>
          <w:szCs w:val="24"/>
        </w:rPr>
        <w:t>u</w:t>
      </w:r>
      <w:r w:rsidR="00D85B06" w:rsidRPr="00CF3A36">
        <w:rPr>
          <w:szCs w:val="24"/>
        </w:rPr>
        <w:t xml:space="preserve"> spamu w globalnej liczbie e-maili </w:t>
      </w:r>
      <w:r w:rsidRPr="00CF3A36">
        <w:rPr>
          <w:szCs w:val="24"/>
        </w:rPr>
        <w:t xml:space="preserve">wysyłanych </w:t>
      </w:r>
      <w:r w:rsidR="00D85B06" w:rsidRPr="00CF3A36">
        <w:rPr>
          <w:szCs w:val="24"/>
        </w:rPr>
        <w:t>w ostatniej dekad</w:t>
      </w:r>
      <w:r w:rsidRPr="00CF3A36">
        <w:rPr>
          <w:szCs w:val="24"/>
        </w:rPr>
        <w:t xml:space="preserve">zie </w:t>
      </w:r>
      <w:r w:rsidR="00D85B06" w:rsidRPr="00CF3A36">
        <w:rPr>
          <w:szCs w:val="24"/>
        </w:rPr>
        <w:t xml:space="preserve">jest dywersyfikacja metod dostarczania niepożądanych wiadomości. Wraz ze wzrostem liczby użytkowników portali </w:t>
      </w:r>
      <w:proofErr w:type="spellStart"/>
      <w:r w:rsidR="00D85B06" w:rsidRPr="00CF3A36">
        <w:rPr>
          <w:szCs w:val="24"/>
        </w:rPr>
        <w:t>społecznościowych</w:t>
      </w:r>
      <w:proofErr w:type="spellEnd"/>
      <w:r w:rsidR="006B536B" w:rsidRPr="00CF3A36">
        <w:rPr>
          <w:szCs w:val="24"/>
        </w:rPr>
        <w:t xml:space="preserve">, dzięki informacjom jakie podają oni na swój temat, zwiększyły się możliwości </w:t>
      </w:r>
      <w:r w:rsidR="00D85B06" w:rsidRPr="00CF3A36">
        <w:rPr>
          <w:szCs w:val="24"/>
        </w:rPr>
        <w:t>dot</w:t>
      </w:r>
      <w:r w:rsidR="006B536B" w:rsidRPr="00CF3A36">
        <w:rPr>
          <w:szCs w:val="24"/>
        </w:rPr>
        <w:t xml:space="preserve">arcia </w:t>
      </w:r>
      <w:r w:rsidR="00D85B06" w:rsidRPr="00CF3A36">
        <w:rPr>
          <w:szCs w:val="24"/>
        </w:rPr>
        <w:t>do nich z</w:t>
      </w:r>
      <w:r w:rsidR="006B536B" w:rsidRPr="00CF3A36">
        <w:rPr>
          <w:szCs w:val="24"/>
        </w:rPr>
        <w:t> </w:t>
      </w:r>
      <w:r w:rsidR="00D85B06" w:rsidRPr="00CF3A36">
        <w:rPr>
          <w:szCs w:val="24"/>
        </w:rPr>
        <w:t>ofertą przygotowaną indywidualnie, a nie automatycznie (taką samą dla wszystkich).</w:t>
      </w:r>
    </w:p>
    <w:p w:rsidR="00D85B06" w:rsidRPr="00CF3A36" w:rsidRDefault="00D85B06" w:rsidP="00CF3A36">
      <w:pPr>
        <w:spacing w:line="276" w:lineRule="auto"/>
        <w:rPr>
          <w:szCs w:val="24"/>
        </w:rPr>
      </w:pPr>
      <w:r w:rsidRPr="00CF3A36">
        <w:rPr>
          <w:szCs w:val="24"/>
        </w:rPr>
        <w:t>Nawet skrupulatnie napisane reguły filtrowania wiadomości</w:t>
      </w:r>
      <w:r w:rsidR="006B536B" w:rsidRPr="00CF3A36">
        <w:rPr>
          <w:szCs w:val="24"/>
        </w:rPr>
        <w:t>,</w:t>
      </w:r>
      <w:r w:rsidRPr="00CF3A36">
        <w:rPr>
          <w:szCs w:val="24"/>
        </w:rPr>
        <w:t xml:space="preserve"> działające na co dzień bardzo skutecznie</w:t>
      </w:r>
      <w:r w:rsidR="006B536B" w:rsidRPr="00CF3A36">
        <w:rPr>
          <w:szCs w:val="24"/>
        </w:rPr>
        <w:t>,</w:t>
      </w:r>
      <w:r w:rsidRPr="00CF3A36">
        <w:rPr>
          <w:szCs w:val="24"/>
        </w:rPr>
        <w:t xml:space="preserve"> zostaną przełamane, jeśli nie będą stale aktualizowane. Dobrym przykładem tego, jak ważne jest, aby reguły były na bieżąco poprawiane, są </w:t>
      </w:r>
      <w:r w:rsidR="00377468" w:rsidRPr="00CF3A36">
        <w:rPr>
          <w:szCs w:val="24"/>
        </w:rPr>
        <w:t xml:space="preserve">przypadki przejścia przez bariery ochronne spamu </w:t>
      </w:r>
      <w:r w:rsidRPr="00CF3A36">
        <w:rPr>
          <w:szCs w:val="24"/>
        </w:rPr>
        <w:t xml:space="preserve">o tematyce np. Mistrzostw Olimpijskich czy wprowadzenia nowego oprogramowania do popularnych urządzeń. </w:t>
      </w:r>
    </w:p>
    <w:p w:rsidR="00D85B06" w:rsidRPr="00CF3A36" w:rsidRDefault="00D85B06" w:rsidP="00CF3A36">
      <w:pPr>
        <w:spacing w:line="276" w:lineRule="auto"/>
        <w:rPr>
          <w:szCs w:val="24"/>
        </w:rPr>
      </w:pPr>
      <w:r w:rsidRPr="00CF3A36">
        <w:rPr>
          <w:szCs w:val="24"/>
        </w:rPr>
        <w:t>Niewątpliwie jednym ze skuteczniejszych rozwiązań jest korzystanie z filtr</w:t>
      </w:r>
      <w:r w:rsidR="008C517B" w:rsidRPr="00CF3A36">
        <w:rPr>
          <w:szCs w:val="24"/>
        </w:rPr>
        <w:t>u utworzonego</w:t>
      </w:r>
      <w:r w:rsidRPr="00CF3A36">
        <w:rPr>
          <w:szCs w:val="24"/>
        </w:rPr>
        <w:t xml:space="preserve"> na</w:t>
      </w:r>
      <w:r w:rsidR="00853999" w:rsidRPr="00CF3A36">
        <w:rPr>
          <w:szCs w:val="24"/>
        </w:rPr>
        <w:t> </w:t>
      </w:r>
      <w:r w:rsidR="00377468" w:rsidRPr="00CF3A36">
        <w:rPr>
          <w:szCs w:val="24"/>
        </w:rPr>
        <w:t xml:space="preserve">podstawie </w:t>
      </w:r>
      <w:r w:rsidRPr="00CF3A36">
        <w:rPr>
          <w:szCs w:val="24"/>
        </w:rPr>
        <w:t>doświadcze</w:t>
      </w:r>
      <w:r w:rsidR="00377468" w:rsidRPr="00CF3A36">
        <w:rPr>
          <w:szCs w:val="24"/>
        </w:rPr>
        <w:t>ń</w:t>
      </w:r>
      <w:r w:rsidRPr="00CF3A36">
        <w:rPr>
          <w:szCs w:val="24"/>
        </w:rPr>
        <w:t xml:space="preserve"> innych użytkowników. Ta metoda pozwala </w:t>
      </w:r>
      <w:r w:rsidR="00377468" w:rsidRPr="00CF3A36">
        <w:rPr>
          <w:szCs w:val="24"/>
        </w:rPr>
        <w:t xml:space="preserve">na </w:t>
      </w:r>
      <w:r w:rsidRPr="00CF3A36">
        <w:rPr>
          <w:szCs w:val="24"/>
        </w:rPr>
        <w:t>znaczne przyspiesz</w:t>
      </w:r>
      <w:r w:rsidR="00377468" w:rsidRPr="00CF3A36">
        <w:rPr>
          <w:szCs w:val="24"/>
        </w:rPr>
        <w:t>enie</w:t>
      </w:r>
      <w:r w:rsidRPr="00CF3A36">
        <w:rPr>
          <w:szCs w:val="24"/>
        </w:rPr>
        <w:t xml:space="preserve"> efektywn</w:t>
      </w:r>
      <w:r w:rsidR="00377468" w:rsidRPr="00CF3A36">
        <w:rPr>
          <w:szCs w:val="24"/>
        </w:rPr>
        <w:t>ej</w:t>
      </w:r>
      <w:r w:rsidRPr="00CF3A36">
        <w:rPr>
          <w:szCs w:val="24"/>
        </w:rPr>
        <w:t xml:space="preserve"> walk</w:t>
      </w:r>
      <w:r w:rsidR="00377468" w:rsidRPr="00CF3A36">
        <w:rPr>
          <w:szCs w:val="24"/>
        </w:rPr>
        <w:t>i</w:t>
      </w:r>
      <w:r w:rsidRPr="00CF3A36">
        <w:rPr>
          <w:szCs w:val="24"/>
        </w:rPr>
        <w:t xml:space="preserve"> z niepożądanymi wiadomościami</w:t>
      </w:r>
      <w:r w:rsidR="008C517B" w:rsidRPr="00CF3A36">
        <w:rPr>
          <w:szCs w:val="24"/>
        </w:rPr>
        <w:t>, wymaga jednak stałej kontroli działania filtrowania i blokowania. K</w:t>
      </w:r>
      <w:r w:rsidRPr="00CF3A36">
        <w:rPr>
          <w:szCs w:val="24"/>
        </w:rPr>
        <w:t>ażdy może inaczej definiować i odbierać spam</w:t>
      </w:r>
      <w:r w:rsidR="008C517B" w:rsidRPr="00CF3A36">
        <w:rPr>
          <w:szCs w:val="24"/>
        </w:rPr>
        <w:t>,</w:t>
      </w:r>
      <w:r w:rsidRPr="00CF3A36">
        <w:rPr>
          <w:szCs w:val="24"/>
        </w:rPr>
        <w:t xml:space="preserve"> </w:t>
      </w:r>
      <w:r w:rsidR="008C517B" w:rsidRPr="00CF3A36">
        <w:rPr>
          <w:szCs w:val="24"/>
        </w:rPr>
        <w:t>z</w:t>
      </w:r>
      <w:r w:rsidRPr="00CF3A36">
        <w:rPr>
          <w:szCs w:val="24"/>
        </w:rPr>
        <w:t xml:space="preserve">atem jeśli użytkownik nie będzie sam dodawał wyjątków i definiował wiadomości jako spamu, będzie zdany na wybory innych. </w:t>
      </w:r>
    </w:p>
    <w:p w:rsidR="00D85B06" w:rsidRPr="00CF3A36" w:rsidRDefault="00D85B06" w:rsidP="00CF3A36">
      <w:pPr>
        <w:spacing w:line="276" w:lineRule="auto"/>
        <w:rPr>
          <w:szCs w:val="24"/>
        </w:rPr>
      </w:pPr>
      <w:r w:rsidRPr="00CF3A36">
        <w:rPr>
          <w:szCs w:val="24"/>
        </w:rPr>
        <w:t xml:space="preserve">Filtr przeszukujący wiadomość pod kątem słów kluczowych często można oszukać </w:t>
      </w:r>
      <w:r w:rsidR="008C517B" w:rsidRPr="00CF3A36">
        <w:rPr>
          <w:szCs w:val="24"/>
        </w:rPr>
        <w:t xml:space="preserve">przez nadanie jak </w:t>
      </w:r>
      <w:r w:rsidRPr="00CF3A36">
        <w:rPr>
          <w:szCs w:val="24"/>
        </w:rPr>
        <w:t xml:space="preserve">najprostszej wiadomości, nieposiadającej treści, </w:t>
      </w:r>
      <w:r w:rsidR="008C517B" w:rsidRPr="00CF3A36">
        <w:rPr>
          <w:szCs w:val="24"/>
        </w:rPr>
        <w:t xml:space="preserve">która jednak </w:t>
      </w:r>
      <w:r w:rsidRPr="00CF3A36">
        <w:rPr>
          <w:szCs w:val="24"/>
        </w:rPr>
        <w:t>musi posiadać temat</w:t>
      </w:r>
      <w:r w:rsidR="00377468" w:rsidRPr="00CF3A36">
        <w:rPr>
          <w:szCs w:val="24"/>
        </w:rPr>
        <w:t xml:space="preserve"> (rys. 20).</w:t>
      </w:r>
    </w:p>
    <w:p w:rsidR="005B6EFF" w:rsidRDefault="005B6EFF" w:rsidP="00CF3A36">
      <w:pPr>
        <w:spacing w:line="276" w:lineRule="auto"/>
        <w:rPr>
          <w:szCs w:val="24"/>
        </w:rPr>
      </w:pPr>
    </w:p>
    <w:p w:rsidR="006B536B" w:rsidRPr="00CF3A36" w:rsidRDefault="005B6EFF" w:rsidP="00CF3A36">
      <w:pPr>
        <w:spacing w:line="276" w:lineRule="auto"/>
        <w:rPr>
          <w:szCs w:val="24"/>
        </w:rPr>
      </w:pPr>
      <w:r w:rsidRPr="00CF3A36">
        <w:rPr>
          <w:noProof/>
          <w:szCs w:val="24"/>
          <w:lang w:eastAsia="pl-PL"/>
        </w:rPr>
        <w:drawing>
          <wp:anchor distT="0" distB="0" distL="114300" distR="114300" simplePos="0" relativeHeight="251638784" behindDoc="0" locked="0" layoutInCell="1" allowOverlap="1">
            <wp:simplePos x="0" y="0"/>
            <wp:positionH relativeFrom="margin">
              <wp:posOffset>-16510</wp:posOffset>
            </wp:positionH>
            <wp:positionV relativeFrom="margin">
              <wp:posOffset>1985010</wp:posOffset>
            </wp:positionV>
            <wp:extent cx="5720715" cy="1777365"/>
            <wp:effectExtent l="0" t="0" r="0" b="0"/>
            <wp:wrapSquare wrapText="bothSides"/>
            <wp:docPr id="34" name="Obraz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8"/>
                    <pic:cNvPicPr>
                      <a:picLocks noChangeAspect="1" noChangeArrowheads="1"/>
                    </pic:cNvPicPr>
                  </pic:nvPicPr>
                  <pic:blipFill>
                    <a:blip r:embed="rId42">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720715" cy="1777365"/>
                    </a:xfrm>
                    <a:prstGeom prst="rect">
                      <a:avLst/>
                    </a:prstGeom>
                    <a:noFill/>
                  </pic:spPr>
                </pic:pic>
              </a:graphicData>
            </a:graphic>
          </wp:anchor>
        </w:drawing>
      </w:r>
      <w:r w:rsidR="006B536B" w:rsidRPr="00CF3A36">
        <w:rPr>
          <w:szCs w:val="24"/>
        </w:rPr>
        <w:t xml:space="preserve">Rysunek </w:t>
      </w:r>
      <w:r w:rsidR="00377468" w:rsidRPr="00CF3A36">
        <w:rPr>
          <w:szCs w:val="24"/>
        </w:rPr>
        <w:t>20</w:t>
      </w:r>
      <w:r w:rsidR="006B536B" w:rsidRPr="00CF3A36">
        <w:rPr>
          <w:szCs w:val="24"/>
        </w:rPr>
        <w:t xml:space="preserve">. </w:t>
      </w:r>
    </w:p>
    <w:p w:rsidR="00D85B06" w:rsidRPr="005B6EFF" w:rsidRDefault="00D85B06" w:rsidP="00CF3A36">
      <w:pPr>
        <w:spacing w:line="276" w:lineRule="auto"/>
        <w:rPr>
          <w:szCs w:val="24"/>
        </w:rPr>
      </w:pPr>
    </w:p>
    <w:p w:rsidR="00D85B06" w:rsidRPr="005B6EFF" w:rsidRDefault="00D85B06" w:rsidP="00CF3A36">
      <w:pPr>
        <w:spacing w:line="276" w:lineRule="auto"/>
        <w:rPr>
          <w:i/>
          <w:sz w:val="20"/>
          <w:szCs w:val="20"/>
        </w:rPr>
      </w:pPr>
      <w:r w:rsidRPr="005B6EFF">
        <w:rPr>
          <w:i/>
          <w:sz w:val="20"/>
          <w:szCs w:val="20"/>
        </w:rPr>
        <w:t xml:space="preserve">Źródło: opracowanie własne </w:t>
      </w:r>
    </w:p>
    <w:p w:rsidR="00D85B06" w:rsidRPr="00CF3A36" w:rsidRDefault="00D85B06" w:rsidP="00CF3A36">
      <w:pPr>
        <w:spacing w:line="276" w:lineRule="auto"/>
        <w:rPr>
          <w:szCs w:val="24"/>
        </w:rPr>
      </w:pPr>
    </w:p>
    <w:p w:rsidR="00D85B06" w:rsidRPr="00CF3A36" w:rsidRDefault="00880DB2" w:rsidP="00CF3A36">
      <w:pPr>
        <w:spacing w:line="276" w:lineRule="auto"/>
        <w:rPr>
          <w:szCs w:val="24"/>
        </w:rPr>
      </w:pPr>
      <w:r w:rsidRPr="00CF3A36">
        <w:rPr>
          <w:szCs w:val="24"/>
        </w:rPr>
        <w:t xml:space="preserve">Z tego powodu </w:t>
      </w:r>
      <w:r w:rsidR="00D85B06" w:rsidRPr="00CF3A36">
        <w:rPr>
          <w:szCs w:val="24"/>
        </w:rPr>
        <w:t xml:space="preserve">w roku 2013 spamerzy przez </w:t>
      </w:r>
      <w:r w:rsidR="008C517B" w:rsidRPr="00CF3A36">
        <w:rPr>
          <w:szCs w:val="24"/>
        </w:rPr>
        <w:t xml:space="preserve">pewien </w:t>
      </w:r>
      <w:r w:rsidR="00D85B06" w:rsidRPr="00CF3A36">
        <w:rPr>
          <w:szCs w:val="24"/>
        </w:rPr>
        <w:t>czas byli w stanie omijać filtry słów kluczowych, które są najpowszechniej stosowanym mechanizmem ochrony przeciwko niepożądanym wiadomościom.</w:t>
      </w:r>
    </w:p>
    <w:p w:rsidR="00D85B06" w:rsidRPr="00CF3A36" w:rsidRDefault="00D85B06" w:rsidP="00CF3A36">
      <w:pPr>
        <w:spacing w:line="276" w:lineRule="auto"/>
        <w:rPr>
          <w:szCs w:val="24"/>
        </w:rPr>
      </w:pPr>
    </w:p>
    <w:p w:rsidR="00D85B06" w:rsidRPr="00CF3A36" w:rsidRDefault="00D85B06" w:rsidP="00CF3A36">
      <w:pPr>
        <w:pStyle w:val="Nagwek2"/>
        <w:spacing w:line="276" w:lineRule="auto"/>
        <w:rPr>
          <w:szCs w:val="24"/>
        </w:rPr>
      </w:pPr>
      <w:bookmarkStart w:id="76" w:name="_Toc401622195"/>
      <w:bookmarkStart w:id="77" w:name="_Toc405277579"/>
      <w:r w:rsidRPr="00CF3A36">
        <w:rPr>
          <w:szCs w:val="24"/>
        </w:rPr>
        <w:t xml:space="preserve">Profilaktyka </w:t>
      </w:r>
      <w:proofErr w:type="spellStart"/>
      <w:r w:rsidRPr="00CF3A36">
        <w:rPr>
          <w:szCs w:val="24"/>
        </w:rPr>
        <w:t>antyspamowa</w:t>
      </w:r>
      <w:bookmarkEnd w:id="76"/>
      <w:bookmarkEnd w:id="77"/>
      <w:proofErr w:type="spellEnd"/>
    </w:p>
    <w:p w:rsidR="00D85B06" w:rsidRPr="00CF3A36" w:rsidRDefault="00D85B06" w:rsidP="00CF3A36">
      <w:pPr>
        <w:spacing w:line="276" w:lineRule="auto"/>
        <w:rPr>
          <w:szCs w:val="24"/>
        </w:rPr>
      </w:pPr>
    </w:p>
    <w:p w:rsidR="00D85B06" w:rsidRPr="00CF3A36" w:rsidRDefault="00D85B06" w:rsidP="00CF3A36">
      <w:pPr>
        <w:spacing w:line="276" w:lineRule="auto"/>
        <w:rPr>
          <w:szCs w:val="24"/>
        </w:rPr>
      </w:pPr>
      <w:r w:rsidRPr="00CF3A36">
        <w:rPr>
          <w:szCs w:val="24"/>
        </w:rPr>
        <w:t xml:space="preserve">Profilaktyka </w:t>
      </w:r>
      <w:proofErr w:type="spellStart"/>
      <w:r w:rsidRPr="00CF3A36">
        <w:rPr>
          <w:szCs w:val="24"/>
        </w:rPr>
        <w:t>antyspamowa</w:t>
      </w:r>
      <w:proofErr w:type="spellEnd"/>
      <w:r w:rsidRPr="00CF3A36">
        <w:rPr>
          <w:szCs w:val="24"/>
        </w:rPr>
        <w:t xml:space="preserve"> jest podstawą budowania skutecznej ochrony. Każdy użytkownik może zapobiegać otrzymywaniu większej liczby niepożądanych wiadomości poprzez swoje świadome działania. Pierwszym i najłatwiejszym dla użytkownika krokiem jest niepodawanie swojego adresu poczty elektronicznej na stronach internetowych, a jeśli jest to niezbędne, to</w:t>
      </w:r>
      <w:r w:rsidR="00853999" w:rsidRPr="00CF3A36">
        <w:rPr>
          <w:szCs w:val="24"/>
        </w:rPr>
        <w:t> </w:t>
      </w:r>
      <w:r w:rsidRPr="00CF3A36">
        <w:rPr>
          <w:szCs w:val="24"/>
        </w:rPr>
        <w:t>należy odpowiednio zabezpieczyć swój adres poprzez formę niestandardowego zapisu.</w:t>
      </w:r>
    </w:p>
    <w:p w:rsidR="00D85B06" w:rsidRPr="00CF3A36" w:rsidRDefault="00D85B06" w:rsidP="00CF3A36">
      <w:pPr>
        <w:spacing w:line="276" w:lineRule="auto"/>
        <w:rPr>
          <w:szCs w:val="24"/>
        </w:rPr>
      </w:pPr>
    </w:p>
    <w:p w:rsidR="00D85B06" w:rsidRPr="00CF3A36" w:rsidRDefault="002A222E" w:rsidP="00CF3A36">
      <w:pPr>
        <w:spacing w:line="276" w:lineRule="auto"/>
        <w:rPr>
          <w:szCs w:val="24"/>
        </w:rPr>
      </w:pPr>
      <w:r>
        <w:rPr>
          <w:noProof/>
          <w:szCs w:val="24"/>
          <w:lang w:eastAsia="pl-PL"/>
        </w:rPr>
        <w:pict>
          <v:roundrect id="AutoShape 13" o:spid="_x0000_s1048" style="position:absolute;left:0;text-align:left;margin-left:-1.25pt;margin-top:3.3pt;width:450.6pt;height:79.8pt;z-index:251718656;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" fillcolor="#4f81bd" strokecolor="#f2f2f2" strokeweight="3pt">
            <v:shadow on="t" color="#243f60" opacity=".5" offset="1pt"/>
            <v:textbox>
              <w:txbxContent>
                <w:p w:rsidR="006D0740" w:rsidRPr="008E658D" w:rsidRDefault="006D0740" w:rsidP="00B040D3">
                  <w:pPr>
                    <w:rPr>
                      <w:color w:val="FFFFFF"/>
                    </w:rPr>
                  </w:pPr>
                  <w:r w:rsidRPr="008E658D">
                    <w:rPr>
                      <w:color w:val="FFFFFF"/>
                    </w:rPr>
                    <w:t>Na przykład adres jan@kowalski.pl można zapisać jako:</w:t>
                  </w:r>
                </w:p>
                <w:p w:rsidR="006D0740" w:rsidRPr="008E658D" w:rsidRDefault="006D0740" w:rsidP="00B040D3">
                  <w:pPr>
                    <w:pStyle w:val="Akapitzlist"/>
                    <w:numPr>
                      <w:ilvl w:val="0"/>
                      <w:numId w:val="38"/>
                    </w:numPr>
                    <w:rPr>
                      <w:color w:val="FFFFFF"/>
                    </w:rPr>
                  </w:pPr>
                  <w:proofErr w:type="spellStart"/>
                  <w:r w:rsidRPr="008E658D">
                    <w:rPr>
                      <w:color w:val="FFFFFF"/>
                    </w:rPr>
                    <w:t>jan(a</w:t>
                  </w:r>
                  <w:proofErr w:type="spellEnd"/>
                  <w:r w:rsidRPr="008E658D">
                    <w:rPr>
                      <w:color w:val="FFFFFF"/>
                    </w:rPr>
                    <w:t xml:space="preserve">t)kowalski.pl </w:t>
                  </w:r>
                </w:p>
                <w:p w:rsidR="006D0740" w:rsidRPr="008E658D" w:rsidRDefault="006D0740" w:rsidP="00B040D3">
                  <w:pPr>
                    <w:pStyle w:val="Akapitzlist"/>
                    <w:numPr>
                      <w:ilvl w:val="0"/>
                      <w:numId w:val="38"/>
                    </w:numPr>
                    <w:rPr>
                      <w:color w:val="FFFFFF"/>
                    </w:rPr>
                  </w:pPr>
                  <w:r w:rsidRPr="008E658D">
                    <w:rPr>
                      <w:color w:val="FFFFFF"/>
                    </w:rPr>
                    <w:t>janTO@POMINkowalski.pl.</w:t>
                  </w:r>
                </w:p>
                <w:p w:rsidR="006D0740" w:rsidRDefault="006D0740" w:rsidP="00B040D3"/>
              </w:txbxContent>
            </v:textbox>
          </v:roundrect>
        </w:pict>
      </w:r>
      <w:r w:rsidR="00D85B06" w:rsidRPr="00CF3A36">
        <w:rPr>
          <w:szCs w:val="24"/>
        </w:rPr>
        <w:t xml:space="preserve"> </w:t>
      </w:r>
    </w:p>
    <w:p w:rsidR="00D85B06" w:rsidRPr="00CF3A36" w:rsidRDefault="00D85B06" w:rsidP="00CF3A36">
      <w:pPr>
        <w:spacing w:line="276" w:lineRule="auto"/>
        <w:rPr>
          <w:szCs w:val="24"/>
        </w:rPr>
      </w:pPr>
    </w:p>
    <w:p w:rsidR="00D85B06" w:rsidRPr="00CF3A36" w:rsidRDefault="00D85B06" w:rsidP="00CF3A36">
      <w:pPr>
        <w:spacing w:line="276" w:lineRule="auto"/>
        <w:rPr>
          <w:szCs w:val="24"/>
        </w:rPr>
      </w:pPr>
    </w:p>
    <w:p w:rsidR="00D85B06" w:rsidRPr="00CF3A36" w:rsidRDefault="00D85B06" w:rsidP="00CF3A36">
      <w:pPr>
        <w:spacing w:line="276" w:lineRule="auto"/>
        <w:rPr>
          <w:szCs w:val="24"/>
        </w:rPr>
      </w:pPr>
    </w:p>
    <w:p w:rsidR="00D85B06" w:rsidRPr="00CF3A36" w:rsidRDefault="00D85B06" w:rsidP="00CF3A36">
      <w:pPr>
        <w:spacing w:line="276" w:lineRule="auto"/>
        <w:rPr>
          <w:szCs w:val="24"/>
        </w:rPr>
      </w:pPr>
    </w:p>
    <w:p w:rsidR="00D85B06" w:rsidRPr="00CF3A36" w:rsidRDefault="00D85B06" w:rsidP="00CF3A36">
      <w:pPr>
        <w:spacing w:line="276" w:lineRule="auto"/>
        <w:rPr>
          <w:szCs w:val="24"/>
        </w:rPr>
      </w:pPr>
    </w:p>
    <w:p w:rsidR="00D85B06" w:rsidRPr="00CF3A36" w:rsidRDefault="00D85B06" w:rsidP="00CF3A36">
      <w:pPr>
        <w:spacing w:line="276" w:lineRule="auto"/>
        <w:rPr>
          <w:szCs w:val="24"/>
        </w:rPr>
      </w:pPr>
      <w:r w:rsidRPr="00CF3A36">
        <w:rPr>
          <w:szCs w:val="24"/>
        </w:rPr>
        <w:t>Dodatkowo</w:t>
      </w:r>
      <w:r w:rsidR="00880DB2" w:rsidRPr="00CF3A36">
        <w:rPr>
          <w:szCs w:val="24"/>
        </w:rPr>
        <w:t>,</w:t>
      </w:r>
      <w:r w:rsidRPr="00CF3A36">
        <w:rPr>
          <w:szCs w:val="24"/>
        </w:rPr>
        <w:t xml:space="preserve"> przy tworzeniu adresu e-mail</w:t>
      </w:r>
      <w:r w:rsidR="00880DB2" w:rsidRPr="00CF3A36">
        <w:rPr>
          <w:szCs w:val="24"/>
        </w:rPr>
        <w:t>,</w:t>
      </w:r>
      <w:r w:rsidRPr="00CF3A36">
        <w:rPr>
          <w:szCs w:val="24"/>
        </w:rPr>
        <w:t xml:space="preserve"> wskazane jest dob</w:t>
      </w:r>
      <w:r w:rsidR="00880DB2" w:rsidRPr="00CF3A36">
        <w:rPr>
          <w:szCs w:val="24"/>
        </w:rPr>
        <w:t>ie</w:t>
      </w:r>
      <w:r w:rsidRPr="00CF3A36">
        <w:rPr>
          <w:szCs w:val="24"/>
        </w:rPr>
        <w:t xml:space="preserve">ranie znaków w sposób niestandardowy. Użycie wyobraźni i zlepków liter niewystępujących w słownikach utrudnia spamerom wykorzystanie algorytmu wysyłającego wiadomości do losowych adresatów </w:t>
      </w:r>
      <w:r w:rsidR="00880DB2" w:rsidRPr="00CF3A36">
        <w:rPr>
          <w:szCs w:val="24"/>
        </w:rPr>
        <w:t>z </w:t>
      </w:r>
      <w:r w:rsidRPr="00CF3A36">
        <w:rPr>
          <w:szCs w:val="24"/>
        </w:rPr>
        <w:t>użyci</w:t>
      </w:r>
      <w:r w:rsidR="00880DB2" w:rsidRPr="00CF3A36">
        <w:rPr>
          <w:szCs w:val="24"/>
        </w:rPr>
        <w:t>em</w:t>
      </w:r>
      <w:r w:rsidRPr="00CF3A36">
        <w:rPr>
          <w:szCs w:val="24"/>
        </w:rPr>
        <w:t xml:space="preserve"> najpopularniejszych kombinacji liter i liczb. Dlatego też nie jest wskazane dodawanie do imienia ciągu cyfr (przykłady poniżej), który w łatwy sposób zostanie odgadnięty przez oprogramowanie wykorzystywane przez nadawcę spamu. </w:t>
      </w:r>
    </w:p>
    <w:p w:rsidR="00D85B06" w:rsidRPr="00CF3A36" w:rsidRDefault="00D85B06" w:rsidP="00CF3A36">
      <w:pPr>
        <w:spacing w:line="276" w:lineRule="auto"/>
        <w:rPr>
          <w:szCs w:val="24"/>
        </w:rPr>
      </w:pPr>
    </w:p>
    <w:p w:rsidR="00D85B06" w:rsidRPr="00CF3A36" w:rsidRDefault="002A222E" w:rsidP="00CF3A36">
      <w:pPr>
        <w:spacing w:line="276" w:lineRule="auto"/>
        <w:rPr>
          <w:szCs w:val="24"/>
        </w:rPr>
      </w:pPr>
      <w:r>
        <w:rPr>
          <w:noProof/>
          <w:szCs w:val="24"/>
          <w:lang w:eastAsia="pl-PL"/>
        </w:rPr>
        <w:pict>
          <v:roundrect id="AutoShape 17" o:spid="_x0000_s1049" style="position:absolute;left:0;text-align:left;margin-left:-1.85pt;margin-top:12.6pt;width:461.25pt;height:79.8pt;z-index:251724800;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" fillcolor="#4f81bd" strokecolor="#f2f2f2" strokeweight="3pt">
            <v:shadow on="t" color="#243f60" opacity=".5" offset="1pt"/>
            <v:textbox>
              <w:txbxContent>
                <w:p w:rsidR="006D0740" w:rsidRPr="008E658D" w:rsidRDefault="006D0740" w:rsidP="00B040D3">
                  <w:pPr>
                    <w:rPr>
                      <w:color w:val="FFFFFF"/>
                      <w:lang w:val="en-US"/>
                    </w:rPr>
                  </w:pPr>
                  <w:r w:rsidRPr="008E658D">
                    <w:rPr>
                      <w:color w:val="FFFFFF"/>
                      <w:lang w:val="en-US"/>
                    </w:rPr>
                    <w:t>kuba1@jakisadres.pl</w:t>
                  </w:r>
                </w:p>
                <w:p w:rsidR="006D0740" w:rsidRPr="008E658D" w:rsidRDefault="006D0740" w:rsidP="00B040D3">
                  <w:pPr>
                    <w:rPr>
                      <w:color w:val="FFFFFF"/>
                      <w:lang w:val="en-US"/>
                    </w:rPr>
                  </w:pPr>
                  <w:r w:rsidRPr="008E658D">
                    <w:rPr>
                      <w:color w:val="FFFFFF"/>
                      <w:lang w:val="en-US"/>
                    </w:rPr>
                    <w:t>michal92@jakisadres.pl</w:t>
                  </w:r>
                </w:p>
                <w:p w:rsidR="006D0740" w:rsidRPr="008E658D" w:rsidRDefault="006D0740" w:rsidP="00B040D3">
                  <w:pPr>
                    <w:rPr>
                      <w:color w:val="FFFFFF"/>
                      <w:lang w:val="en-US"/>
                    </w:rPr>
                  </w:pPr>
                  <w:r w:rsidRPr="008E658D">
                    <w:rPr>
                      <w:color w:val="FFFFFF"/>
                      <w:lang w:val="en-US"/>
                    </w:rPr>
                    <w:t>jankowalski666@jakisadres.pl</w:t>
                  </w:r>
                </w:p>
              </w:txbxContent>
            </v:textbox>
          </v:roundrect>
        </w:pict>
      </w:r>
    </w:p>
    <w:p w:rsidR="00D85B06" w:rsidRPr="00CF3A36" w:rsidRDefault="00D85B06" w:rsidP="00CF3A36">
      <w:pPr>
        <w:spacing w:line="276" w:lineRule="auto"/>
        <w:rPr>
          <w:szCs w:val="24"/>
        </w:rPr>
      </w:pPr>
    </w:p>
    <w:p w:rsidR="00D85B06" w:rsidRPr="00CF3A36" w:rsidRDefault="00D85B06" w:rsidP="00CF3A36">
      <w:pPr>
        <w:spacing w:line="276" w:lineRule="auto"/>
        <w:rPr>
          <w:szCs w:val="24"/>
        </w:rPr>
      </w:pPr>
    </w:p>
    <w:p w:rsidR="00D85B06" w:rsidRPr="00CF3A36" w:rsidRDefault="00D85B06" w:rsidP="00CF3A36">
      <w:pPr>
        <w:spacing w:line="276" w:lineRule="auto"/>
        <w:rPr>
          <w:szCs w:val="24"/>
        </w:rPr>
      </w:pPr>
    </w:p>
    <w:p w:rsidR="00D85B06" w:rsidRPr="00CF3A36" w:rsidRDefault="00D85B06" w:rsidP="00CF3A36">
      <w:pPr>
        <w:spacing w:line="276" w:lineRule="auto"/>
        <w:rPr>
          <w:szCs w:val="24"/>
        </w:rPr>
      </w:pPr>
    </w:p>
    <w:p w:rsidR="00D85B06" w:rsidRPr="00CF3A36" w:rsidRDefault="00D85B06" w:rsidP="00CF3A36">
      <w:pPr>
        <w:spacing w:line="276" w:lineRule="auto"/>
        <w:rPr>
          <w:szCs w:val="24"/>
        </w:rPr>
      </w:pPr>
    </w:p>
    <w:p w:rsidR="00D85B06" w:rsidRPr="00CF3A36" w:rsidRDefault="00D85B06" w:rsidP="00CF3A36">
      <w:pPr>
        <w:spacing w:line="276" w:lineRule="auto"/>
        <w:rPr>
          <w:szCs w:val="24"/>
        </w:rPr>
      </w:pPr>
    </w:p>
    <w:p w:rsidR="00D85B06" w:rsidRPr="00CF3A36" w:rsidRDefault="00D85B06" w:rsidP="00CF3A36">
      <w:pPr>
        <w:spacing w:line="276" w:lineRule="auto"/>
        <w:rPr>
          <w:szCs w:val="24"/>
        </w:rPr>
      </w:pPr>
      <w:r w:rsidRPr="00CF3A36">
        <w:rPr>
          <w:szCs w:val="24"/>
        </w:rPr>
        <w:t xml:space="preserve">Niestety metody </w:t>
      </w:r>
      <w:r w:rsidR="00520AFE" w:rsidRPr="00CF3A36">
        <w:rPr>
          <w:szCs w:val="24"/>
        </w:rPr>
        <w:t xml:space="preserve">szeroko </w:t>
      </w:r>
      <w:r w:rsidRPr="00CF3A36">
        <w:rPr>
          <w:szCs w:val="24"/>
        </w:rPr>
        <w:t xml:space="preserve">wykorzystywane i powszechne </w:t>
      </w:r>
      <w:r w:rsidR="00520AFE" w:rsidRPr="00CF3A36">
        <w:rPr>
          <w:szCs w:val="24"/>
        </w:rPr>
        <w:t xml:space="preserve">są </w:t>
      </w:r>
      <w:r w:rsidRPr="00CF3A36">
        <w:rPr>
          <w:szCs w:val="24"/>
        </w:rPr>
        <w:t>szyb</w:t>
      </w:r>
      <w:r w:rsidR="00520AFE" w:rsidRPr="00CF3A36">
        <w:rPr>
          <w:szCs w:val="24"/>
        </w:rPr>
        <w:t>ko</w:t>
      </w:r>
      <w:r w:rsidRPr="00CF3A36">
        <w:rPr>
          <w:szCs w:val="24"/>
        </w:rPr>
        <w:t xml:space="preserve"> identyfikowane przez spamerów i przesta</w:t>
      </w:r>
      <w:r w:rsidR="00520AFE" w:rsidRPr="00CF3A36">
        <w:rPr>
          <w:szCs w:val="24"/>
        </w:rPr>
        <w:t>ją</w:t>
      </w:r>
      <w:r w:rsidRPr="00CF3A36">
        <w:rPr>
          <w:szCs w:val="24"/>
        </w:rPr>
        <w:t xml:space="preserve"> być skuteczne. </w:t>
      </w:r>
      <w:r w:rsidR="00520AFE" w:rsidRPr="00CF3A36">
        <w:rPr>
          <w:szCs w:val="24"/>
        </w:rPr>
        <w:t xml:space="preserve">Należy jednak </w:t>
      </w:r>
      <w:r w:rsidRPr="00CF3A36">
        <w:rPr>
          <w:szCs w:val="24"/>
        </w:rPr>
        <w:t>pamiętać, że</w:t>
      </w:r>
      <w:r w:rsidR="00880DB2" w:rsidRPr="00CF3A36">
        <w:rPr>
          <w:szCs w:val="24"/>
        </w:rPr>
        <w:t> </w:t>
      </w:r>
      <w:r w:rsidRPr="00CF3A36">
        <w:rPr>
          <w:szCs w:val="24"/>
        </w:rPr>
        <w:t>wysyła</w:t>
      </w:r>
      <w:r w:rsidR="00520AFE" w:rsidRPr="00CF3A36">
        <w:rPr>
          <w:szCs w:val="24"/>
        </w:rPr>
        <w:t>nie</w:t>
      </w:r>
      <w:r w:rsidRPr="00CF3A36">
        <w:rPr>
          <w:szCs w:val="24"/>
        </w:rPr>
        <w:t xml:space="preserve"> niepożądan</w:t>
      </w:r>
      <w:r w:rsidR="00520AFE" w:rsidRPr="00CF3A36">
        <w:rPr>
          <w:szCs w:val="24"/>
        </w:rPr>
        <w:t>ych</w:t>
      </w:r>
      <w:r w:rsidRPr="00CF3A36">
        <w:rPr>
          <w:szCs w:val="24"/>
        </w:rPr>
        <w:t xml:space="preserve"> wiadomości </w:t>
      </w:r>
      <w:r w:rsidR="00520AFE" w:rsidRPr="00CF3A36">
        <w:rPr>
          <w:szCs w:val="24"/>
        </w:rPr>
        <w:t xml:space="preserve">jest związane z </w:t>
      </w:r>
      <w:r w:rsidRPr="00CF3A36">
        <w:rPr>
          <w:szCs w:val="24"/>
        </w:rPr>
        <w:t>koszt</w:t>
      </w:r>
      <w:r w:rsidR="00520AFE" w:rsidRPr="00CF3A36">
        <w:rPr>
          <w:szCs w:val="24"/>
        </w:rPr>
        <w:t>ami</w:t>
      </w:r>
      <w:r w:rsidRPr="00CF3A36">
        <w:rPr>
          <w:szCs w:val="24"/>
        </w:rPr>
        <w:t xml:space="preserve"> przeczesywani</w:t>
      </w:r>
      <w:r w:rsidR="00520AFE" w:rsidRPr="00CF3A36">
        <w:rPr>
          <w:szCs w:val="24"/>
        </w:rPr>
        <w:t>a</w:t>
      </w:r>
      <w:r w:rsidRPr="00CF3A36">
        <w:rPr>
          <w:szCs w:val="24"/>
        </w:rPr>
        <w:t xml:space="preserve"> Internetu w poszukiwaniu adresów, na</w:t>
      </w:r>
      <w:r w:rsidR="00853999" w:rsidRPr="00CF3A36">
        <w:rPr>
          <w:szCs w:val="24"/>
        </w:rPr>
        <w:t> </w:t>
      </w:r>
      <w:r w:rsidRPr="00CF3A36">
        <w:rPr>
          <w:szCs w:val="24"/>
        </w:rPr>
        <w:t xml:space="preserve">które potencjalnie można wysłać spam. </w:t>
      </w:r>
      <w:r w:rsidR="00520AFE" w:rsidRPr="00CF3A36">
        <w:rPr>
          <w:szCs w:val="24"/>
        </w:rPr>
        <w:t>I</w:t>
      </w:r>
      <w:r w:rsidRPr="00CF3A36">
        <w:rPr>
          <w:szCs w:val="24"/>
        </w:rPr>
        <w:t xml:space="preserve">m więcej </w:t>
      </w:r>
      <w:r w:rsidR="00520AFE" w:rsidRPr="00CF3A36">
        <w:rPr>
          <w:szCs w:val="24"/>
        </w:rPr>
        <w:t xml:space="preserve">zatem </w:t>
      </w:r>
      <w:r w:rsidRPr="00CF3A36">
        <w:rPr>
          <w:szCs w:val="24"/>
        </w:rPr>
        <w:t>różnych typów zapisu będzie musiał zaimplementować w swoim programie spamer, tym większe</w:t>
      </w:r>
      <w:r w:rsidR="00520AFE" w:rsidRPr="00CF3A36">
        <w:rPr>
          <w:szCs w:val="24"/>
        </w:rPr>
        <w:t xml:space="preserve"> będą jego koszty</w:t>
      </w:r>
      <w:r w:rsidRPr="00CF3A36">
        <w:rPr>
          <w:szCs w:val="24"/>
        </w:rPr>
        <w:t xml:space="preserve">, </w:t>
      </w:r>
      <w:r w:rsidR="00520AFE" w:rsidRPr="00CF3A36">
        <w:rPr>
          <w:szCs w:val="24"/>
        </w:rPr>
        <w:t xml:space="preserve">które </w:t>
      </w:r>
      <w:r w:rsidRPr="00CF3A36">
        <w:rPr>
          <w:szCs w:val="24"/>
        </w:rPr>
        <w:t>po stronie użytkownika (odbiorcy) pozostaną znikome.</w:t>
      </w:r>
    </w:p>
    <w:p w:rsidR="00D85B06" w:rsidRPr="00CF3A36" w:rsidRDefault="00D85B06" w:rsidP="00CF3A36">
      <w:pPr>
        <w:spacing w:line="276" w:lineRule="auto"/>
        <w:rPr>
          <w:szCs w:val="24"/>
        </w:rPr>
      </w:pPr>
      <w:r w:rsidRPr="00CF3A36">
        <w:rPr>
          <w:szCs w:val="24"/>
        </w:rPr>
        <w:t xml:space="preserve">Elementem profilaktyki </w:t>
      </w:r>
      <w:proofErr w:type="spellStart"/>
      <w:r w:rsidRPr="00CF3A36">
        <w:rPr>
          <w:szCs w:val="24"/>
        </w:rPr>
        <w:t>antyspamowej</w:t>
      </w:r>
      <w:proofErr w:type="spellEnd"/>
      <w:r w:rsidRPr="00CF3A36">
        <w:rPr>
          <w:szCs w:val="24"/>
        </w:rPr>
        <w:t xml:space="preserve"> są dobre nawyki przy adresowaniu e-maili, tj.</w:t>
      </w:r>
      <w:r w:rsidR="00880DB2" w:rsidRPr="00CF3A36">
        <w:rPr>
          <w:szCs w:val="24"/>
        </w:rPr>
        <w:t> </w:t>
      </w:r>
      <w:r w:rsidRPr="00CF3A36">
        <w:rPr>
          <w:szCs w:val="24"/>
        </w:rPr>
        <w:t>wykorzystywanie pola UDW oraz nieprzekazywanie wiadomości zawierających wiele adresów do niepewnych adresatów. Nieświadom</w:t>
      </w:r>
      <w:r w:rsidR="00520AFE" w:rsidRPr="00CF3A36">
        <w:rPr>
          <w:szCs w:val="24"/>
        </w:rPr>
        <w:t>y</w:t>
      </w:r>
      <w:r w:rsidRPr="00CF3A36">
        <w:rPr>
          <w:szCs w:val="24"/>
        </w:rPr>
        <w:t xml:space="preserve"> tego użytkownik może pracować na</w:t>
      </w:r>
      <w:r w:rsidR="00853999" w:rsidRPr="00CF3A36">
        <w:rPr>
          <w:szCs w:val="24"/>
        </w:rPr>
        <w:t> </w:t>
      </w:r>
      <w:r w:rsidRPr="00CF3A36">
        <w:rPr>
          <w:szCs w:val="24"/>
        </w:rPr>
        <w:t xml:space="preserve">maszynie zainfekowanej i będącej częścią </w:t>
      </w:r>
      <w:proofErr w:type="spellStart"/>
      <w:r w:rsidRPr="00CF3A36">
        <w:rPr>
          <w:szCs w:val="24"/>
        </w:rPr>
        <w:t>botnetu</w:t>
      </w:r>
      <w:proofErr w:type="spellEnd"/>
      <w:r w:rsidRPr="00CF3A36">
        <w:rPr>
          <w:szCs w:val="24"/>
        </w:rPr>
        <w:t xml:space="preserve"> oraz zbierającej lokalne dane dla jego administratora.</w:t>
      </w:r>
    </w:p>
    <w:p w:rsidR="00D85B06" w:rsidRPr="00CF3A36" w:rsidRDefault="00D85B06" w:rsidP="00CF3A36">
      <w:pPr>
        <w:spacing w:line="276" w:lineRule="auto"/>
        <w:rPr>
          <w:szCs w:val="24"/>
        </w:rPr>
      </w:pPr>
      <w:r w:rsidRPr="00CF3A36">
        <w:rPr>
          <w:szCs w:val="24"/>
        </w:rPr>
        <w:t>Kolejnym elementem skutecznej profilaktyki jest nieodpowiadanie na niepożądane wiadomości. Każda reakcja ze strony użytkownika dostarcza nadawcy spamu informacji takich jak na przykład</w:t>
      </w:r>
      <w:r w:rsidR="00EE434E" w:rsidRPr="00CF3A36">
        <w:rPr>
          <w:szCs w:val="24"/>
        </w:rPr>
        <w:t>:</w:t>
      </w:r>
      <w:r w:rsidRPr="00CF3A36">
        <w:rPr>
          <w:szCs w:val="24"/>
        </w:rPr>
        <w:t xml:space="preserve"> poprawność adresu e-mail, ujawnienie znajomości języka, w którym został przesłany spam oraz wszelkich danych, które odbiorca poda w odpowiedzi na</w:t>
      </w:r>
      <w:r w:rsidR="00853999" w:rsidRPr="00CF3A36">
        <w:rPr>
          <w:szCs w:val="24"/>
        </w:rPr>
        <w:t> </w:t>
      </w:r>
      <w:r w:rsidRPr="00CF3A36">
        <w:rPr>
          <w:szCs w:val="24"/>
        </w:rPr>
        <w:t>niepożądaną wiadomość. Te wszystkie informacje, nawet jeśli nie posłużą bezpośrednio do zagrożenia użytkownikowi lub jego zasobom, mogą zostać umieszczone w bazie danych spamera i w przyszłości wykorzystane.</w:t>
      </w:r>
    </w:p>
    <w:p w:rsidR="00D85B06" w:rsidRPr="00CF3A36" w:rsidRDefault="00D85B06" w:rsidP="00CF3A36">
      <w:pPr>
        <w:spacing w:line="276" w:lineRule="auto"/>
        <w:rPr>
          <w:szCs w:val="24"/>
        </w:rPr>
      </w:pPr>
      <w:r w:rsidRPr="00CF3A36">
        <w:rPr>
          <w:szCs w:val="24"/>
        </w:rPr>
        <w:t>W ramach profilaktyki użytkownik może tworzyć coraz skuteczniejsze reguły wykluczające niepożądanych nadawców</w:t>
      </w:r>
      <w:r w:rsidR="00EE434E" w:rsidRPr="00CF3A36">
        <w:rPr>
          <w:szCs w:val="24"/>
        </w:rPr>
        <w:t>,</w:t>
      </w:r>
      <w:r w:rsidRPr="00CF3A36">
        <w:rPr>
          <w:szCs w:val="24"/>
        </w:rPr>
        <w:t xml:space="preserve"> według </w:t>
      </w:r>
      <w:r w:rsidR="00EE434E" w:rsidRPr="00CF3A36">
        <w:rPr>
          <w:szCs w:val="24"/>
        </w:rPr>
        <w:t xml:space="preserve">własnego </w:t>
      </w:r>
      <w:r w:rsidRPr="00CF3A36">
        <w:rPr>
          <w:szCs w:val="24"/>
        </w:rPr>
        <w:t>klucza. Ręcznie utworzona reguła wprowadzona do użycia pozwala na skuteczne filtrowanie przychodzących wiadomości.</w:t>
      </w:r>
    </w:p>
    <w:p w:rsidR="00D85B06" w:rsidRPr="00CF3A36" w:rsidRDefault="00D85B06" w:rsidP="00CF3A36">
      <w:pPr>
        <w:spacing w:line="276" w:lineRule="auto"/>
        <w:rPr>
          <w:szCs w:val="24"/>
        </w:rPr>
      </w:pPr>
    </w:p>
    <w:p w:rsidR="00D85B06" w:rsidRPr="00CF3A36" w:rsidRDefault="00EE434E" w:rsidP="00CF3A36">
      <w:pPr>
        <w:spacing w:line="276" w:lineRule="auto"/>
        <w:rPr>
          <w:szCs w:val="24"/>
        </w:rPr>
      </w:pPr>
      <w:r w:rsidRPr="00CF3A36">
        <w:rPr>
          <w:szCs w:val="24"/>
        </w:rPr>
        <w:t>Poniżej przedstawiono strony internetowe, prezentujące rozwiązania</w:t>
      </w:r>
      <w:r w:rsidR="00EB3DC0" w:rsidRPr="00CF3A36">
        <w:rPr>
          <w:szCs w:val="24"/>
        </w:rPr>
        <w:t>,</w:t>
      </w:r>
      <w:r w:rsidRPr="00CF3A36">
        <w:rPr>
          <w:szCs w:val="24"/>
        </w:rPr>
        <w:t xml:space="preserve"> które należy uznać za</w:t>
      </w:r>
      <w:r w:rsidR="00853999" w:rsidRPr="00CF3A36">
        <w:rPr>
          <w:szCs w:val="24"/>
        </w:rPr>
        <w:t> </w:t>
      </w:r>
      <w:r w:rsidR="00D85B06" w:rsidRPr="00CF3A36">
        <w:rPr>
          <w:szCs w:val="24"/>
        </w:rPr>
        <w:t>dobrą praktykę</w:t>
      </w:r>
      <w:r w:rsidRPr="00CF3A36">
        <w:rPr>
          <w:szCs w:val="24"/>
        </w:rPr>
        <w:t>.</w:t>
      </w:r>
      <w:r w:rsidR="00D85B06" w:rsidRPr="00CF3A36">
        <w:rPr>
          <w:szCs w:val="24"/>
        </w:rPr>
        <w:t xml:space="preserve"> </w:t>
      </w:r>
    </w:p>
    <w:p w:rsidR="00D85B06" w:rsidRPr="00CF3A36" w:rsidRDefault="00D85B06" w:rsidP="00CF3A36">
      <w:pPr>
        <w:pStyle w:val="Akapitzlist"/>
        <w:numPr>
          <w:ilvl w:val="0"/>
          <w:numId w:val="39"/>
        </w:numPr>
        <w:spacing w:line="276" w:lineRule="auto"/>
        <w:rPr>
          <w:sz w:val="24"/>
          <w:szCs w:val="24"/>
        </w:rPr>
      </w:pPr>
      <w:r w:rsidRPr="00CF3A36">
        <w:rPr>
          <w:sz w:val="24"/>
          <w:szCs w:val="24"/>
        </w:rPr>
        <w:t xml:space="preserve">cert.pl </w:t>
      </w:r>
      <w:r w:rsidR="006B5998" w:rsidRPr="00CF3A36">
        <w:rPr>
          <w:sz w:val="24"/>
          <w:szCs w:val="24"/>
        </w:rPr>
        <w:t xml:space="preserve"> –</w:t>
      </w:r>
      <w:r w:rsidRPr="00CF3A36">
        <w:rPr>
          <w:sz w:val="24"/>
          <w:szCs w:val="24"/>
        </w:rPr>
        <w:t xml:space="preserve"> Computer </w:t>
      </w:r>
      <w:proofErr w:type="spellStart"/>
      <w:r w:rsidRPr="00CF3A36">
        <w:rPr>
          <w:sz w:val="24"/>
          <w:szCs w:val="24"/>
        </w:rPr>
        <w:t>Emergency</w:t>
      </w:r>
      <w:proofErr w:type="spellEnd"/>
      <w:r w:rsidRPr="00CF3A36">
        <w:rPr>
          <w:sz w:val="24"/>
          <w:szCs w:val="24"/>
        </w:rPr>
        <w:t xml:space="preserve"> </w:t>
      </w:r>
      <w:proofErr w:type="spellStart"/>
      <w:r w:rsidRPr="00CF3A36">
        <w:rPr>
          <w:sz w:val="24"/>
          <w:szCs w:val="24"/>
        </w:rPr>
        <w:t>Responce</w:t>
      </w:r>
      <w:proofErr w:type="spellEnd"/>
      <w:r w:rsidRPr="00CF3A36">
        <w:rPr>
          <w:sz w:val="24"/>
          <w:szCs w:val="24"/>
        </w:rPr>
        <w:t xml:space="preserve"> Team –</w:t>
      </w:r>
      <w:r w:rsidR="00EE434E" w:rsidRPr="00CF3A36">
        <w:rPr>
          <w:sz w:val="24"/>
          <w:szCs w:val="24"/>
        </w:rPr>
        <w:t xml:space="preserve"> </w:t>
      </w:r>
      <w:r w:rsidRPr="00CF3A36">
        <w:rPr>
          <w:sz w:val="24"/>
          <w:szCs w:val="24"/>
        </w:rPr>
        <w:t xml:space="preserve"> jest to zespół powołany do reagowania na zdarzenia naruszające bezpieczeństwo</w:t>
      </w:r>
      <w:r w:rsidRPr="00CF3A36">
        <w:rPr>
          <w:rStyle w:val="Odwoanieprzypisudolnego"/>
          <w:sz w:val="24"/>
          <w:szCs w:val="24"/>
        </w:rPr>
        <w:footnoteReference w:id="108"/>
      </w:r>
      <w:r w:rsidRPr="00CF3A36">
        <w:rPr>
          <w:sz w:val="24"/>
          <w:szCs w:val="24"/>
        </w:rPr>
        <w:t>. Organizacja działająca w strukturach NASK</w:t>
      </w:r>
      <w:r w:rsidRPr="00CF3A36">
        <w:rPr>
          <w:rStyle w:val="Odwoanieprzypisudolnego"/>
          <w:sz w:val="24"/>
          <w:szCs w:val="24"/>
        </w:rPr>
        <w:footnoteReference w:id="109"/>
      </w:r>
      <w:r w:rsidR="00EE434E" w:rsidRPr="00CF3A36">
        <w:rPr>
          <w:sz w:val="24"/>
          <w:szCs w:val="24"/>
        </w:rPr>
        <w:t>,</w:t>
      </w:r>
      <w:r w:rsidRPr="00CF3A36">
        <w:rPr>
          <w:sz w:val="24"/>
          <w:szCs w:val="24"/>
        </w:rPr>
        <w:t xml:space="preserve"> odpowiedzialna za</w:t>
      </w:r>
      <w:r w:rsidR="00853999" w:rsidRPr="00CF3A36">
        <w:rPr>
          <w:sz w:val="24"/>
          <w:szCs w:val="24"/>
        </w:rPr>
        <w:t> </w:t>
      </w:r>
      <w:r w:rsidRPr="00CF3A36">
        <w:rPr>
          <w:sz w:val="24"/>
          <w:szCs w:val="24"/>
        </w:rPr>
        <w:t>gromadzenie informacji o naruszeniach bezpieczeństwa sieci. Efektem analizy zebranych informacji są roczne raporty publikowane przez CERT od 1996 r</w:t>
      </w:r>
      <w:r w:rsidR="006B5998" w:rsidRPr="00CF3A36">
        <w:rPr>
          <w:sz w:val="24"/>
          <w:szCs w:val="24"/>
        </w:rPr>
        <w:t>.</w:t>
      </w:r>
      <w:r w:rsidRPr="00CF3A36">
        <w:rPr>
          <w:sz w:val="24"/>
          <w:szCs w:val="24"/>
        </w:rPr>
        <w:t xml:space="preserve">, których celem jest przedstawienie obrazu bezpieczeństwa polskiego Internetu oraz trendów w tym zakresie. </w:t>
      </w:r>
      <w:r w:rsidR="006B5998" w:rsidRPr="00CF3A36">
        <w:rPr>
          <w:sz w:val="24"/>
          <w:szCs w:val="24"/>
        </w:rPr>
        <w:t>Z</w:t>
      </w:r>
      <w:r w:rsidRPr="00CF3A36">
        <w:rPr>
          <w:sz w:val="24"/>
          <w:szCs w:val="24"/>
        </w:rPr>
        <w:t>a ważną funkcjonalność serwisu i</w:t>
      </w:r>
      <w:r w:rsidR="006B5998" w:rsidRPr="00CF3A36">
        <w:rPr>
          <w:sz w:val="24"/>
          <w:szCs w:val="24"/>
        </w:rPr>
        <w:t> </w:t>
      </w:r>
      <w:r w:rsidRPr="00CF3A36">
        <w:rPr>
          <w:sz w:val="24"/>
          <w:szCs w:val="24"/>
        </w:rPr>
        <w:t>jednocześnie dobrą praktykę</w:t>
      </w:r>
      <w:r w:rsidR="006B5998" w:rsidRPr="00CF3A36">
        <w:rPr>
          <w:sz w:val="24"/>
          <w:szCs w:val="24"/>
        </w:rPr>
        <w:t xml:space="preserve"> można uznać</w:t>
      </w:r>
      <w:r w:rsidRPr="00CF3A36">
        <w:rPr>
          <w:sz w:val="24"/>
          <w:szCs w:val="24"/>
        </w:rPr>
        <w:t xml:space="preserve"> wbudowany formularz do zgłaszania wychwyconych incydentów. Użytkownik ma możliwość dokonania zgłoszenia poprzez opis zdarzenia, jego klasyfikację (obraźliwe</w:t>
      </w:r>
      <w:r w:rsidR="006B5998" w:rsidRPr="00CF3A36">
        <w:rPr>
          <w:sz w:val="24"/>
          <w:szCs w:val="24"/>
        </w:rPr>
        <w:t xml:space="preserve"> </w:t>
      </w:r>
      <w:r w:rsidRPr="00CF3A36">
        <w:rPr>
          <w:sz w:val="24"/>
          <w:szCs w:val="24"/>
        </w:rPr>
        <w:t>i nielegalne treści, złośliwe oprogramowanie, gromadzenie informacji, próby włamań i</w:t>
      </w:r>
      <w:r w:rsidR="006B5998" w:rsidRPr="00CF3A36">
        <w:rPr>
          <w:sz w:val="24"/>
          <w:szCs w:val="24"/>
        </w:rPr>
        <w:t> </w:t>
      </w:r>
      <w:r w:rsidRPr="00CF3A36">
        <w:rPr>
          <w:sz w:val="24"/>
          <w:szCs w:val="24"/>
        </w:rPr>
        <w:t xml:space="preserve">włamania, dostępność zasobów, bezpieczeństwo informacji, oszustwa komputerowe) oraz wklejenie tekstu logo lub też dołączenie pliku z logo. </w:t>
      </w:r>
      <w:r w:rsidR="006B5998" w:rsidRPr="00CF3A36">
        <w:rPr>
          <w:sz w:val="24"/>
          <w:szCs w:val="24"/>
        </w:rPr>
        <w:t>CERT</w:t>
      </w:r>
      <w:r w:rsidRPr="00CF3A36">
        <w:rPr>
          <w:sz w:val="24"/>
          <w:szCs w:val="24"/>
        </w:rPr>
        <w:t xml:space="preserve"> jest także współorganizatorem największej w Polsce </w:t>
      </w:r>
      <w:r w:rsidR="006B5998" w:rsidRPr="00CF3A36">
        <w:rPr>
          <w:sz w:val="24"/>
          <w:szCs w:val="24"/>
        </w:rPr>
        <w:t xml:space="preserve">konferencji </w:t>
      </w:r>
      <w:r w:rsidRPr="00CF3A36">
        <w:rPr>
          <w:sz w:val="24"/>
          <w:szCs w:val="24"/>
        </w:rPr>
        <w:t>w zakresie bezpieczeństwa teleinformatycznego – SECURE. Konferencja na temat bezpieczeństwa teleinformatycznego. Ostatnia, XVIII już edycja, odbyła się w październiku 2014</w:t>
      </w:r>
      <w:r w:rsidR="006B5998" w:rsidRPr="00CF3A36">
        <w:rPr>
          <w:sz w:val="24"/>
          <w:szCs w:val="24"/>
        </w:rPr>
        <w:t xml:space="preserve"> r</w:t>
      </w:r>
      <w:r w:rsidRPr="00CF3A36">
        <w:rPr>
          <w:sz w:val="24"/>
          <w:szCs w:val="24"/>
        </w:rPr>
        <w:t xml:space="preserve">. Warto odnotować, że konferencja ma charakter międzynarodowy, a wśród prelegentów znajdują się uznani zagraniczni eksperci. </w:t>
      </w:r>
    </w:p>
    <w:p w:rsidR="00D85B06" w:rsidRPr="00CF3A36" w:rsidRDefault="00D85B06" w:rsidP="00CF3A36">
      <w:pPr>
        <w:pStyle w:val="Akapitzlist"/>
        <w:numPr>
          <w:ilvl w:val="0"/>
          <w:numId w:val="39"/>
        </w:numPr>
        <w:spacing w:line="276" w:lineRule="auto"/>
        <w:rPr>
          <w:sz w:val="24"/>
          <w:szCs w:val="24"/>
        </w:rPr>
      </w:pPr>
      <w:r w:rsidRPr="00CF3A36">
        <w:rPr>
          <w:sz w:val="24"/>
          <w:szCs w:val="24"/>
        </w:rPr>
        <w:t xml:space="preserve">spamhaus.org </w:t>
      </w:r>
      <w:r w:rsidR="007416D8" w:rsidRPr="00CF3A36">
        <w:rPr>
          <w:sz w:val="24"/>
          <w:szCs w:val="24"/>
        </w:rPr>
        <w:t xml:space="preserve"> –</w:t>
      </w:r>
      <w:r w:rsidRPr="00CF3A36">
        <w:rPr>
          <w:sz w:val="24"/>
          <w:szCs w:val="24"/>
        </w:rPr>
        <w:t xml:space="preserve"> projekt międzynarodowej organizacji non profit o nazwie </w:t>
      </w:r>
      <w:proofErr w:type="spellStart"/>
      <w:r w:rsidRPr="00CF3A36">
        <w:rPr>
          <w:sz w:val="24"/>
          <w:szCs w:val="24"/>
        </w:rPr>
        <w:t>Spamhaus</w:t>
      </w:r>
      <w:proofErr w:type="spellEnd"/>
      <w:r w:rsidRPr="00CF3A36">
        <w:rPr>
          <w:rStyle w:val="Odwoanieprzypisudolnego"/>
          <w:sz w:val="24"/>
          <w:szCs w:val="24"/>
        </w:rPr>
        <w:footnoteReference w:id="110"/>
      </w:r>
      <w:r w:rsidR="007416D8" w:rsidRPr="00CF3A36">
        <w:rPr>
          <w:sz w:val="24"/>
          <w:szCs w:val="24"/>
        </w:rPr>
        <w:t>,</w:t>
      </w:r>
      <w:r w:rsidRPr="00CF3A36">
        <w:rPr>
          <w:sz w:val="24"/>
          <w:szCs w:val="24"/>
        </w:rPr>
        <w:t xml:space="preserve"> mający na</w:t>
      </w:r>
      <w:r w:rsidR="00853999" w:rsidRPr="00CF3A36">
        <w:rPr>
          <w:sz w:val="24"/>
          <w:szCs w:val="24"/>
        </w:rPr>
        <w:t> </w:t>
      </w:r>
      <w:r w:rsidRPr="00CF3A36">
        <w:rPr>
          <w:sz w:val="24"/>
          <w:szCs w:val="24"/>
        </w:rPr>
        <w:t xml:space="preserve">celu lokalizowanie spamerów, zapewnianie ochrony </w:t>
      </w:r>
      <w:proofErr w:type="spellStart"/>
      <w:r w:rsidRPr="00CF3A36">
        <w:rPr>
          <w:sz w:val="24"/>
          <w:szCs w:val="24"/>
        </w:rPr>
        <w:t>antyspamowej</w:t>
      </w:r>
      <w:proofErr w:type="spellEnd"/>
      <w:r w:rsidRPr="00CF3A36">
        <w:rPr>
          <w:sz w:val="24"/>
          <w:szCs w:val="24"/>
        </w:rPr>
        <w:t xml:space="preserve"> dla sieci komputerowych i</w:t>
      </w:r>
      <w:r w:rsidR="00463E0C" w:rsidRPr="00CF3A36">
        <w:rPr>
          <w:sz w:val="24"/>
          <w:szCs w:val="24"/>
        </w:rPr>
        <w:t> </w:t>
      </w:r>
      <w:r w:rsidRPr="00CF3A36">
        <w:rPr>
          <w:sz w:val="24"/>
          <w:szCs w:val="24"/>
        </w:rPr>
        <w:t>współprac</w:t>
      </w:r>
      <w:r w:rsidR="00463E0C" w:rsidRPr="00CF3A36">
        <w:rPr>
          <w:sz w:val="24"/>
          <w:szCs w:val="24"/>
        </w:rPr>
        <w:t>ę</w:t>
      </w:r>
      <w:r w:rsidRPr="00CF3A36">
        <w:rPr>
          <w:sz w:val="24"/>
          <w:szCs w:val="24"/>
        </w:rPr>
        <w:t xml:space="preserve"> z odpowiednimi służbami celem eliminowania źródeł spamu. </w:t>
      </w:r>
      <w:proofErr w:type="spellStart"/>
      <w:r w:rsidRPr="00CF3A36">
        <w:rPr>
          <w:sz w:val="24"/>
          <w:szCs w:val="24"/>
        </w:rPr>
        <w:t>Spamhaus</w:t>
      </w:r>
      <w:proofErr w:type="spellEnd"/>
      <w:r w:rsidRPr="00CF3A36">
        <w:rPr>
          <w:sz w:val="24"/>
          <w:szCs w:val="24"/>
        </w:rPr>
        <w:t xml:space="preserve"> posiada jedną z</w:t>
      </w:r>
      <w:r w:rsidR="00463E0C" w:rsidRPr="00CF3A36">
        <w:rPr>
          <w:sz w:val="24"/>
          <w:szCs w:val="24"/>
        </w:rPr>
        <w:t> </w:t>
      </w:r>
      <w:r w:rsidRPr="00CF3A36">
        <w:rPr>
          <w:sz w:val="24"/>
          <w:szCs w:val="24"/>
        </w:rPr>
        <w:t xml:space="preserve">największych baz danych (tzw. czarne listy, ang. </w:t>
      </w:r>
      <w:proofErr w:type="spellStart"/>
      <w:r w:rsidRPr="00CF3A36">
        <w:rPr>
          <w:sz w:val="24"/>
          <w:szCs w:val="24"/>
        </w:rPr>
        <w:t>blacklist</w:t>
      </w:r>
      <w:proofErr w:type="spellEnd"/>
      <w:r w:rsidRPr="00CF3A36">
        <w:rPr>
          <w:sz w:val="24"/>
          <w:szCs w:val="24"/>
        </w:rPr>
        <w:t>) używanych do blokowania spamu</w:t>
      </w:r>
      <w:r w:rsidR="00463E0C" w:rsidRPr="00CF3A36">
        <w:rPr>
          <w:sz w:val="24"/>
          <w:szCs w:val="24"/>
        </w:rPr>
        <w:t>,</w:t>
      </w:r>
      <w:r w:rsidRPr="00CF3A36">
        <w:rPr>
          <w:sz w:val="24"/>
          <w:szCs w:val="24"/>
        </w:rPr>
        <w:t xml:space="preserve"> zarówno przez użytkowników indywidualnych, dostawców usług internetowych, korporacje, uniwersytety i</w:t>
      </w:r>
      <w:r w:rsidR="00463E0C" w:rsidRPr="00CF3A36">
        <w:rPr>
          <w:sz w:val="24"/>
          <w:szCs w:val="24"/>
        </w:rPr>
        <w:t> </w:t>
      </w:r>
      <w:r w:rsidRPr="00CF3A36">
        <w:rPr>
          <w:sz w:val="24"/>
          <w:szCs w:val="24"/>
        </w:rPr>
        <w:t>ośrodki badawcze, jak i organizacje rządowe i wojskowe. Warto podkreślić, że czarne listy znajdują zastosowanie do ochrony 2 215 775 000 kont pocztowych (stan na dzień 18.11.2014). Oprócz czarnych list organizacja prowadzi także rejestr największych organizacji wysyłających spam na świecie (ang.</w:t>
      </w:r>
      <w:r w:rsidR="00853999" w:rsidRPr="00CF3A36">
        <w:rPr>
          <w:sz w:val="24"/>
          <w:szCs w:val="24"/>
        </w:rPr>
        <w:t> </w:t>
      </w:r>
      <w:r w:rsidRPr="00CF3A36">
        <w:rPr>
          <w:sz w:val="24"/>
          <w:szCs w:val="24"/>
        </w:rPr>
        <w:t xml:space="preserve">Register Of </w:t>
      </w:r>
      <w:proofErr w:type="spellStart"/>
      <w:r w:rsidRPr="00CF3A36">
        <w:rPr>
          <w:sz w:val="24"/>
          <w:szCs w:val="24"/>
        </w:rPr>
        <w:t>Known</w:t>
      </w:r>
      <w:proofErr w:type="spellEnd"/>
      <w:r w:rsidRPr="00CF3A36">
        <w:rPr>
          <w:sz w:val="24"/>
          <w:szCs w:val="24"/>
        </w:rPr>
        <w:t xml:space="preserve"> Spam Operations – ROKSO). Dostęp do tworzonych baz jest odpłatny</w:t>
      </w:r>
      <w:r w:rsidRPr="00CF3A36">
        <w:rPr>
          <w:rStyle w:val="Odwoanieprzypisudolnego"/>
          <w:sz w:val="24"/>
          <w:szCs w:val="24"/>
        </w:rPr>
        <w:footnoteReference w:id="111"/>
      </w:r>
      <w:r w:rsidRPr="00CF3A36">
        <w:rPr>
          <w:sz w:val="24"/>
          <w:szCs w:val="24"/>
        </w:rPr>
        <w:t>. Wycena jest uzależniona od szeregu czynników, m.in. zakresu usług, charakteru organizacji (dostawcy Internetu, przedsiębiorstwa, instytucje non-profit, instytucje rządowe) oraz liczby użytkowników objętych zabezpieczeniami. Cena waha się od kilkunastu centów do kilku dolarów w przeliczeniu na</w:t>
      </w:r>
      <w:r w:rsidR="00463E0C" w:rsidRPr="00CF3A36">
        <w:rPr>
          <w:sz w:val="24"/>
          <w:szCs w:val="24"/>
        </w:rPr>
        <w:t> </w:t>
      </w:r>
      <w:r w:rsidRPr="00CF3A36">
        <w:rPr>
          <w:sz w:val="24"/>
          <w:szCs w:val="24"/>
        </w:rPr>
        <w:t xml:space="preserve">użytkownika. Warto podkreślić również ścisłą współpracę zespołu </w:t>
      </w:r>
      <w:proofErr w:type="spellStart"/>
      <w:r w:rsidRPr="00CF3A36">
        <w:rPr>
          <w:sz w:val="24"/>
          <w:szCs w:val="24"/>
        </w:rPr>
        <w:t>Spamhaus</w:t>
      </w:r>
      <w:proofErr w:type="spellEnd"/>
      <w:r w:rsidRPr="00CF3A36">
        <w:rPr>
          <w:sz w:val="24"/>
          <w:szCs w:val="24"/>
        </w:rPr>
        <w:t xml:space="preserve"> z instytucjami zwalczającymi przestępczość elektroniczną na całym świecie. Daje to możliwość szybkiej reakcji</w:t>
      </w:r>
      <w:r w:rsidR="00463E0C" w:rsidRPr="00CF3A36">
        <w:rPr>
          <w:sz w:val="24"/>
          <w:szCs w:val="24"/>
        </w:rPr>
        <w:t xml:space="preserve"> na</w:t>
      </w:r>
      <w:r w:rsidR="00853999" w:rsidRPr="00CF3A36">
        <w:rPr>
          <w:sz w:val="24"/>
          <w:szCs w:val="24"/>
        </w:rPr>
        <w:t> </w:t>
      </w:r>
      <w:r w:rsidR="00463E0C" w:rsidRPr="00CF3A36">
        <w:rPr>
          <w:sz w:val="24"/>
          <w:szCs w:val="24"/>
        </w:rPr>
        <w:t xml:space="preserve">identyfikowane zagrożenia, </w:t>
      </w:r>
      <w:r w:rsidRPr="00CF3A36">
        <w:rPr>
          <w:sz w:val="24"/>
          <w:szCs w:val="24"/>
        </w:rPr>
        <w:t>z</w:t>
      </w:r>
      <w:r w:rsidR="00463E0C" w:rsidRPr="00CF3A36">
        <w:rPr>
          <w:sz w:val="24"/>
          <w:szCs w:val="24"/>
        </w:rPr>
        <w:t> </w:t>
      </w:r>
      <w:r w:rsidRPr="00CF3A36">
        <w:rPr>
          <w:sz w:val="24"/>
          <w:szCs w:val="24"/>
        </w:rPr>
        <w:t xml:space="preserve">wykorzystaniem narzędzi prawnych. </w:t>
      </w:r>
    </w:p>
    <w:p w:rsidR="00D85B06" w:rsidRPr="00CF3A36" w:rsidRDefault="002A222E" w:rsidP="00CF3A36">
      <w:pPr>
        <w:pStyle w:val="Akapitzlist"/>
        <w:numPr>
          <w:ilvl w:val="0"/>
          <w:numId w:val="39"/>
        </w:numPr>
        <w:spacing w:line="276" w:lineRule="auto"/>
        <w:rPr>
          <w:sz w:val="24"/>
          <w:szCs w:val="24"/>
        </w:rPr>
      </w:pPr>
      <w:hyperlink r:id="rId43" w:tgtFrame="_blank" w:history="1">
        <w:r w:rsidR="00D85B06" w:rsidRPr="00CF3A36">
          <w:rPr>
            <w:sz w:val="24"/>
            <w:szCs w:val="24"/>
          </w:rPr>
          <w:t>spamcop.net</w:t>
        </w:r>
      </w:hyperlink>
      <w:r w:rsidR="00D85B06" w:rsidRPr="00CF3A36">
        <w:rPr>
          <w:sz w:val="24"/>
          <w:szCs w:val="24"/>
        </w:rPr>
        <w:t xml:space="preserve"> </w:t>
      </w:r>
      <w:r w:rsidR="00463E0C" w:rsidRPr="00CF3A36">
        <w:rPr>
          <w:sz w:val="24"/>
          <w:szCs w:val="24"/>
        </w:rPr>
        <w:t>–</w:t>
      </w:r>
      <w:r w:rsidR="00D85B06" w:rsidRPr="00CF3A36">
        <w:rPr>
          <w:sz w:val="24"/>
          <w:szCs w:val="24"/>
        </w:rPr>
        <w:t xml:space="preserve"> serwis internetowy</w:t>
      </w:r>
      <w:r w:rsidR="00463E0C" w:rsidRPr="00CF3A36">
        <w:rPr>
          <w:sz w:val="24"/>
          <w:szCs w:val="24"/>
        </w:rPr>
        <w:t>,</w:t>
      </w:r>
      <w:r w:rsidR="00D85B06" w:rsidRPr="00CF3A36">
        <w:rPr>
          <w:sz w:val="24"/>
          <w:szCs w:val="24"/>
        </w:rPr>
        <w:t xml:space="preserve"> będący </w:t>
      </w:r>
      <w:r w:rsidR="00463E0C" w:rsidRPr="00CF3A36">
        <w:rPr>
          <w:sz w:val="24"/>
          <w:szCs w:val="24"/>
        </w:rPr>
        <w:t xml:space="preserve">obecnie </w:t>
      </w:r>
      <w:r w:rsidR="00D85B06" w:rsidRPr="00CF3A36">
        <w:rPr>
          <w:sz w:val="24"/>
          <w:szCs w:val="24"/>
        </w:rPr>
        <w:t xml:space="preserve">własnością firmy Cisco, zajmujący się zwalczaniem źródeł spamu </w:t>
      </w:r>
      <w:r w:rsidR="00463E0C" w:rsidRPr="00CF3A36">
        <w:rPr>
          <w:sz w:val="24"/>
          <w:szCs w:val="24"/>
        </w:rPr>
        <w:t xml:space="preserve">dzięki </w:t>
      </w:r>
      <w:r w:rsidR="00D85B06" w:rsidRPr="00CF3A36">
        <w:rPr>
          <w:sz w:val="24"/>
          <w:szCs w:val="24"/>
        </w:rPr>
        <w:t>dostarczani</w:t>
      </w:r>
      <w:r w:rsidR="00463E0C" w:rsidRPr="00CF3A36">
        <w:rPr>
          <w:sz w:val="24"/>
          <w:szCs w:val="24"/>
        </w:rPr>
        <w:t>u</w:t>
      </w:r>
      <w:r w:rsidR="00D85B06" w:rsidRPr="00CF3A36">
        <w:rPr>
          <w:sz w:val="24"/>
          <w:szCs w:val="24"/>
        </w:rPr>
        <w:t xml:space="preserve"> informacji odpowiednim dostawcom usług internetowych na temat spamerów korzystających z ich usług. Autorzy zachęcają do zgłaszania w nim incydentów związanych ze spamem, na podstawie których </w:t>
      </w:r>
      <w:r w:rsidR="00463E0C" w:rsidRPr="00CF3A36">
        <w:rPr>
          <w:sz w:val="24"/>
          <w:szCs w:val="24"/>
        </w:rPr>
        <w:t xml:space="preserve">są </w:t>
      </w:r>
      <w:r w:rsidR="00D85B06" w:rsidRPr="00CF3A36">
        <w:rPr>
          <w:sz w:val="24"/>
          <w:szCs w:val="24"/>
        </w:rPr>
        <w:t xml:space="preserve">uaktualniane bazy danych wykorzystywane do filtrowania, zarówno te będące własnością </w:t>
      </w:r>
      <w:proofErr w:type="spellStart"/>
      <w:r w:rsidR="00D85B06" w:rsidRPr="00CF3A36">
        <w:rPr>
          <w:sz w:val="24"/>
          <w:szCs w:val="24"/>
        </w:rPr>
        <w:t>SpamCop</w:t>
      </w:r>
      <w:proofErr w:type="spellEnd"/>
      <w:r w:rsidR="00D85B06" w:rsidRPr="00CF3A36">
        <w:rPr>
          <w:sz w:val="24"/>
          <w:szCs w:val="24"/>
        </w:rPr>
        <w:t xml:space="preserve">, jak i ogólnodostępne. Dostęp do czarnej listy jest darmowy. Strona prezentuje także zestawienie statystyk dotyczących źródeł wiadomości uznanych za spam, krajów pochodzenia czy też domen. </w:t>
      </w:r>
    </w:p>
    <w:p w:rsidR="00D85B06" w:rsidRPr="00CF3A36" w:rsidRDefault="002A222E" w:rsidP="00CF3A36">
      <w:pPr>
        <w:pStyle w:val="Akapitzlist"/>
        <w:numPr>
          <w:ilvl w:val="0"/>
          <w:numId w:val="39"/>
        </w:numPr>
        <w:spacing w:line="276" w:lineRule="auto"/>
        <w:rPr>
          <w:sz w:val="24"/>
          <w:szCs w:val="24"/>
        </w:rPr>
      </w:pPr>
      <w:hyperlink r:id="rId44" w:tgtFrame="_blank" w:history="1">
        <w:r w:rsidR="00D85B06" w:rsidRPr="00CF3A36">
          <w:rPr>
            <w:sz w:val="24"/>
            <w:szCs w:val="24"/>
          </w:rPr>
          <w:t>spamfaq.net</w:t>
        </w:r>
      </w:hyperlink>
      <w:r w:rsidR="00D85B06" w:rsidRPr="00CF3A36">
        <w:rPr>
          <w:sz w:val="24"/>
          <w:szCs w:val="24"/>
        </w:rPr>
        <w:t xml:space="preserve"> </w:t>
      </w:r>
      <w:r w:rsidR="00463E0C" w:rsidRPr="00CF3A36">
        <w:rPr>
          <w:sz w:val="24"/>
          <w:szCs w:val="24"/>
        </w:rPr>
        <w:t>–</w:t>
      </w:r>
      <w:r w:rsidR="00D85B06" w:rsidRPr="00CF3A36">
        <w:rPr>
          <w:sz w:val="24"/>
          <w:szCs w:val="24"/>
        </w:rPr>
        <w:t xml:space="preserve"> serwis zawierający przydatne i sprawdzone informacje dotyczące walki ze spamem. Odpowiedzi na zapytania o tematyce </w:t>
      </w:r>
      <w:proofErr w:type="spellStart"/>
      <w:r w:rsidR="00D85B06" w:rsidRPr="00CF3A36">
        <w:rPr>
          <w:sz w:val="24"/>
          <w:szCs w:val="24"/>
        </w:rPr>
        <w:t>antyspamowej</w:t>
      </w:r>
      <w:proofErr w:type="spellEnd"/>
      <w:r w:rsidR="00D85B06" w:rsidRPr="00CF3A36">
        <w:rPr>
          <w:sz w:val="24"/>
          <w:szCs w:val="24"/>
        </w:rPr>
        <w:t xml:space="preserve"> </w:t>
      </w:r>
      <w:r w:rsidR="00463E0C" w:rsidRPr="00CF3A36">
        <w:rPr>
          <w:sz w:val="24"/>
          <w:szCs w:val="24"/>
        </w:rPr>
        <w:t xml:space="preserve">są </w:t>
      </w:r>
      <w:r w:rsidR="00D85B06" w:rsidRPr="00CF3A36">
        <w:rPr>
          <w:sz w:val="24"/>
          <w:szCs w:val="24"/>
        </w:rPr>
        <w:t xml:space="preserve">dostarczane przez ekspertów, ale serwis daje </w:t>
      </w:r>
      <w:r w:rsidR="00D967AF" w:rsidRPr="00CF3A36">
        <w:rPr>
          <w:sz w:val="24"/>
          <w:szCs w:val="24"/>
        </w:rPr>
        <w:t xml:space="preserve">też </w:t>
      </w:r>
      <w:r w:rsidR="00D85B06" w:rsidRPr="00CF3A36">
        <w:rPr>
          <w:sz w:val="24"/>
          <w:szCs w:val="24"/>
        </w:rPr>
        <w:t>możliwość komentowania użytkownikom indywidualnym. Wśród najważniejszych zagadnień, na</w:t>
      </w:r>
      <w:r w:rsidR="00853999" w:rsidRPr="00CF3A36">
        <w:rPr>
          <w:sz w:val="24"/>
          <w:szCs w:val="24"/>
        </w:rPr>
        <w:t> </w:t>
      </w:r>
      <w:r w:rsidR="00D85B06" w:rsidRPr="00CF3A36">
        <w:rPr>
          <w:sz w:val="24"/>
          <w:szCs w:val="24"/>
        </w:rPr>
        <w:t>które czytelnik znajdzie odpowiedzi w serwisie, są m.in.: Dlaczego wiadomości trafiają do folderu spam? Czy jest skaner antywirusowy dla urządzeń mobilnych?  W jaki sposób mogę sprawdzić, czy</w:t>
      </w:r>
      <w:r w:rsidR="00853999" w:rsidRPr="00CF3A36">
        <w:rPr>
          <w:sz w:val="24"/>
          <w:szCs w:val="24"/>
        </w:rPr>
        <w:t> </w:t>
      </w:r>
      <w:r w:rsidR="00D85B06" w:rsidRPr="00CF3A36">
        <w:rPr>
          <w:sz w:val="24"/>
          <w:szCs w:val="24"/>
        </w:rPr>
        <w:t xml:space="preserve">posiadany klient poczty korzysta z filtra </w:t>
      </w:r>
      <w:proofErr w:type="spellStart"/>
      <w:r w:rsidR="00D85B06" w:rsidRPr="00CF3A36">
        <w:rPr>
          <w:sz w:val="24"/>
          <w:szCs w:val="24"/>
        </w:rPr>
        <w:t>antyspamowego</w:t>
      </w:r>
      <w:proofErr w:type="spellEnd"/>
      <w:r w:rsidR="00D85B06" w:rsidRPr="00CF3A36">
        <w:rPr>
          <w:sz w:val="24"/>
          <w:szCs w:val="24"/>
        </w:rPr>
        <w:t xml:space="preserve">? Jak bardzo oprogramowanie antywirusowe spowalnia działanie komputera? </w:t>
      </w:r>
    </w:p>
    <w:p w:rsidR="00D85B06" w:rsidRPr="00CF3A36" w:rsidRDefault="002A222E" w:rsidP="00CF3A36">
      <w:pPr>
        <w:pStyle w:val="Akapitzlist"/>
        <w:numPr>
          <w:ilvl w:val="0"/>
          <w:numId w:val="39"/>
        </w:numPr>
        <w:spacing w:line="276" w:lineRule="auto"/>
        <w:rPr>
          <w:sz w:val="24"/>
          <w:szCs w:val="24"/>
        </w:rPr>
      </w:pPr>
      <w:hyperlink r:id="rId45" w:tgtFrame="_blank" w:history="1">
        <w:r w:rsidR="00D85B06" w:rsidRPr="00CF3A36">
          <w:rPr>
            <w:sz w:val="24"/>
            <w:szCs w:val="24"/>
          </w:rPr>
          <w:t>cauce.org</w:t>
        </w:r>
      </w:hyperlink>
      <w:r w:rsidR="00D85B06" w:rsidRPr="00CF3A36">
        <w:rPr>
          <w:sz w:val="24"/>
          <w:szCs w:val="24"/>
        </w:rPr>
        <w:t xml:space="preserve"> </w:t>
      </w:r>
      <w:r w:rsidR="00D967AF" w:rsidRPr="00CF3A36">
        <w:rPr>
          <w:sz w:val="24"/>
          <w:szCs w:val="24"/>
        </w:rPr>
        <w:t>–</w:t>
      </w:r>
      <w:r w:rsidR="00D85B06" w:rsidRPr="00CF3A36">
        <w:rPr>
          <w:sz w:val="24"/>
          <w:szCs w:val="24"/>
        </w:rPr>
        <w:t xml:space="preserve"> </w:t>
      </w:r>
      <w:r w:rsidR="00D967AF" w:rsidRPr="00CF3A36">
        <w:rPr>
          <w:sz w:val="24"/>
          <w:szCs w:val="24"/>
        </w:rPr>
        <w:t xml:space="preserve">serwis </w:t>
      </w:r>
      <w:r w:rsidR="00D85B06" w:rsidRPr="00CF3A36">
        <w:rPr>
          <w:sz w:val="24"/>
          <w:szCs w:val="24"/>
        </w:rPr>
        <w:t>organizacj</w:t>
      </w:r>
      <w:r w:rsidR="00D967AF" w:rsidRPr="00CF3A36">
        <w:rPr>
          <w:sz w:val="24"/>
          <w:szCs w:val="24"/>
        </w:rPr>
        <w:t>i</w:t>
      </w:r>
      <w:r w:rsidR="00D85B06" w:rsidRPr="00CF3A36">
        <w:rPr>
          <w:sz w:val="24"/>
          <w:szCs w:val="24"/>
        </w:rPr>
        <w:t xml:space="preserve"> zrzeszając</w:t>
      </w:r>
      <w:r w:rsidR="00D967AF" w:rsidRPr="00CF3A36">
        <w:rPr>
          <w:sz w:val="24"/>
          <w:szCs w:val="24"/>
        </w:rPr>
        <w:t>ej</w:t>
      </w:r>
      <w:r w:rsidR="00D85B06" w:rsidRPr="00CF3A36">
        <w:rPr>
          <w:sz w:val="24"/>
          <w:szCs w:val="24"/>
        </w:rPr>
        <w:t xml:space="preserve"> prawników, walcząc</w:t>
      </w:r>
      <w:r w:rsidR="00D967AF" w:rsidRPr="00CF3A36">
        <w:rPr>
          <w:sz w:val="24"/>
          <w:szCs w:val="24"/>
        </w:rPr>
        <w:t>ej</w:t>
      </w:r>
      <w:r w:rsidR="00D85B06" w:rsidRPr="00CF3A36">
        <w:rPr>
          <w:sz w:val="24"/>
          <w:szCs w:val="24"/>
        </w:rPr>
        <w:t xml:space="preserve"> o lepsze regulacje prawne dotyczące spamu, która z czasem rozszerzyła działalność również na inne sfery związane z prywatnością w sieci. Organizacja początkowo zajmowała się legislacją</w:t>
      </w:r>
      <w:r w:rsidR="00D967AF" w:rsidRPr="00CF3A36">
        <w:rPr>
          <w:sz w:val="24"/>
          <w:szCs w:val="24"/>
        </w:rPr>
        <w:t xml:space="preserve"> </w:t>
      </w:r>
      <w:r w:rsidR="00D85B06" w:rsidRPr="00CF3A36">
        <w:rPr>
          <w:sz w:val="24"/>
          <w:szCs w:val="24"/>
        </w:rPr>
        <w:t>w USA, lecz w 2002 r</w:t>
      </w:r>
      <w:r w:rsidR="00D967AF" w:rsidRPr="00CF3A36">
        <w:rPr>
          <w:sz w:val="24"/>
          <w:szCs w:val="24"/>
        </w:rPr>
        <w:t>.</w:t>
      </w:r>
      <w:r w:rsidR="00D85B06" w:rsidRPr="00CF3A36">
        <w:rPr>
          <w:sz w:val="24"/>
          <w:szCs w:val="24"/>
        </w:rPr>
        <w:t xml:space="preserve"> powołan</w:t>
      </w:r>
      <w:r w:rsidR="00D967AF" w:rsidRPr="00CF3A36">
        <w:rPr>
          <w:sz w:val="24"/>
          <w:szCs w:val="24"/>
        </w:rPr>
        <w:t>o</w:t>
      </w:r>
      <w:r w:rsidR="00D85B06" w:rsidRPr="00CF3A36">
        <w:rPr>
          <w:sz w:val="24"/>
          <w:szCs w:val="24"/>
        </w:rPr>
        <w:t xml:space="preserve"> CAUCE International, której zasięg jest międzynarodowy. Warto zwrócić uwagę</w:t>
      </w:r>
      <w:r w:rsidR="00421BD0" w:rsidRPr="00CF3A36">
        <w:rPr>
          <w:sz w:val="24"/>
          <w:szCs w:val="24"/>
        </w:rPr>
        <w:t xml:space="preserve"> na to</w:t>
      </w:r>
      <w:r w:rsidR="00D85B06" w:rsidRPr="00CF3A36">
        <w:rPr>
          <w:sz w:val="24"/>
          <w:szCs w:val="24"/>
        </w:rPr>
        <w:t xml:space="preserve">, jak w niektórych krajach rozbudowany jest system prawny w zakresie walki ze spamem (np. post dotyczący aktów prawnych znajdujących zastosowanie w Kanadzie). Członkostwo w organizacji na poziomie podstawowym indywidualnym </w:t>
      </w:r>
      <w:r w:rsidR="00D967AF" w:rsidRPr="00CF3A36">
        <w:rPr>
          <w:sz w:val="24"/>
          <w:szCs w:val="24"/>
        </w:rPr>
        <w:t xml:space="preserve">jest </w:t>
      </w:r>
      <w:r w:rsidR="00D85B06" w:rsidRPr="00CF3A36">
        <w:rPr>
          <w:sz w:val="24"/>
          <w:szCs w:val="24"/>
        </w:rPr>
        <w:t xml:space="preserve">bezpłatne. </w:t>
      </w:r>
      <w:r w:rsidR="00D967AF" w:rsidRPr="00CF3A36">
        <w:rPr>
          <w:sz w:val="24"/>
          <w:szCs w:val="24"/>
        </w:rPr>
        <w:t>P</w:t>
      </w:r>
      <w:r w:rsidR="00D85B06" w:rsidRPr="00CF3A36">
        <w:rPr>
          <w:sz w:val="24"/>
          <w:szCs w:val="24"/>
        </w:rPr>
        <w:t>ełny dostęp indywidualny wymaga wniesienia rocznej opłaty w wysokości 250 USD</w:t>
      </w:r>
      <w:r w:rsidR="00D967AF" w:rsidRPr="00CF3A36">
        <w:rPr>
          <w:sz w:val="24"/>
          <w:szCs w:val="24"/>
        </w:rPr>
        <w:t>,</w:t>
      </w:r>
      <w:r w:rsidR="00D85B06" w:rsidRPr="00CF3A36">
        <w:rPr>
          <w:sz w:val="24"/>
          <w:szCs w:val="24"/>
        </w:rPr>
        <w:t xml:space="preserve"> </w:t>
      </w:r>
      <w:r w:rsidR="00421BD0" w:rsidRPr="00CF3A36">
        <w:rPr>
          <w:sz w:val="24"/>
          <w:szCs w:val="24"/>
        </w:rPr>
        <w:t xml:space="preserve">a minimalna </w:t>
      </w:r>
      <w:r w:rsidR="00D85B06" w:rsidRPr="00CF3A36">
        <w:rPr>
          <w:sz w:val="24"/>
          <w:szCs w:val="24"/>
        </w:rPr>
        <w:t xml:space="preserve">wysokość opłaty rocznej dla organizacji </w:t>
      </w:r>
      <w:r w:rsidR="00421BD0" w:rsidRPr="00CF3A36">
        <w:rPr>
          <w:sz w:val="24"/>
          <w:szCs w:val="24"/>
        </w:rPr>
        <w:t xml:space="preserve">wynosi </w:t>
      </w:r>
      <w:r w:rsidR="00D85B06" w:rsidRPr="00CF3A36">
        <w:rPr>
          <w:sz w:val="24"/>
          <w:szCs w:val="24"/>
        </w:rPr>
        <w:t xml:space="preserve">5000 USD. </w:t>
      </w:r>
    </w:p>
    <w:p w:rsidR="00D85B06" w:rsidRPr="00CF3A36" w:rsidRDefault="002A222E" w:rsidP="00CF3A36">
      <w:pPr>
        <w:pStyle w:val="Akapitzlist"/>
        <w:numPr>
          <w:ilvl w:val="0"/>
          <w:numId w:val="39"/>
        </w:numPr>
        <w:spacing w:line="276" w:lineRule="auto"/>
        <w:rPr>
          <w:sz w:val="24"/>
          <w:szCs w:val="24"/>
        </w:rPr>
      </w:pPr>
      <w:hyperlink r:id="rId46" w:tgtFrame="_blank" w:history="1">
        <w:r w:rsidR="00D85B06" w:rsidRPr="00CF3A36">
          <w:rPr>
            <w:sz w:val="24"/>
            <w:szCs w:val="24"/>
          </w:rPr>
          <w:t>SpamHelp</w:t>
        </w:r>
      </w:hyperlink>
      <w:r w:rsidR="00D85B06" w:rsidRPr="00CF3A36">
        <w:rPr>
          <w:sz w:val="24"/>
          <w:szCs w:val="24"/>
        </w:rPr>
        <w:t xml:space="preserve">.org </w:t>
      </w:r>
      <w:r w:rsidR="00421BD0" w:rsidRPr="00CF3A36">
        <w:rPr>
          <w:sz w:val="24"/>
          <w:szCs w:val="24"/>
        </w:rPr>
        <w:t>–</w:t>
      </w:r>
      <w:r w:rsidR="00D85B06" w:rsidRPr="00CF3A36">
        <w:rPr>
          <w:sz w:val="24"/>
          <w:szCs w:val="24"/>
        </w:rPr>
        <w:t xml:space="preserve"> strona poświęcona tematyce walki ze spamem, zawiera informacje zarówno dla użytkownika indywidualnego, jak i dla administratora. Autorzy podejmują się ciągłego śledzenia trendów i technik spamerów oraz środków prawnych i technicznych wykorzystywanych w walce ze</w:t>
      </w:r>
      <w:r w:rsidR="00853999" w:rsidRPr="00CF3A36">
        <w:rPr>
          <w:sz w:val="24"/>
          <w:szCs w:val="24"/>
        </w:rPr>
        <w:t> </w:t>
      </w:r>
      <w:r w:rsidR="00D85B06" w:rsidRPr="00CF3A36">
        <w:rPr>
          <w:sz w:val="24"/>
          <w:szCs w:val="24"/>
        </w:rPr>
        <w:t>spamem</w:t>
      </w:r>
      <w:r w:rsidR="00421BD0" w:rsidRPr="00CF3A36">
        <w:rPr>
          <w:sz w:val="24"/>
          <w:szCs w:val="24"/>
        </w:rPr>
        <w:t>,</w:t>
      </w:r>
      <w:r w:rsidR="00D85B06" w:rsidRPr="00CF3A36">
        <w:rPr>
          <w:sz w:val="24"/>
          <w:szCs w:val="24"/>
        </w:rPr>
        <w:t xml:space="preserve"> </w:t>
      </w:r>
      <w:r w:rsidR="00421BD0" w:rsidRPr="00CF3A36">
        <w:rPr>
          <w:sz w:val="24"/>
          <w:szCs w:val="24"/>
        </w:rPr>
        <w:t xml:space="preserve">w celu </w:t>
      </w:r>
      <w:r w:rsidR="00D85B06" w:rsidRPr="00CF3A36">
        <w:rPr>
          <w:sz w:val="24"/>
          <w:szCs w:val="24"/>
        </w:rPr>
        <w:t xml:space="preserve">skuteczniejszej ochrony przed niechcianymi wiadomościami. Wiadomości </w:t>
      </w:r>
      <w:r w:rsidR="00421BD0" w:rsidRPr="00CF3A36">
        <w:rPr>
          <w:sz w:val="24"/>
          <w:szCs w:val="24"/>
        </w:rPr>
        <w:t xml:space="preserve">zamieszczane </w:t>
      </w:r>
      <w:r w:rsidR="00D85B06" w:rsidRPr="00CF3A36">
        <w:rPr>
          <w:sz w:val="24"/>
          <w:szCs w:val="24"/>
        </w:rPr>
        <w:t xml:space="preserve">na stronie </w:t>
      </w:r>
      <w:r w:rsidR="00421BD0" w:rsidRPr="00CF3A36">
        <w:rPr>
          <w:sz w:val="24"/>
          <w:szCs w:val="24"/>
        </w:rPr>
        <w:t xml:space="preserve">są </w:t>
      </w:r>
      <w:r w:rsidR="00D85B06" w:rsidRPr="00CF3A36">
        <w:rPr>
          <w:sz w:val="24"/>
          <w:szCs w:val="24"/>
        </w:rPr>
        <w:t>aktualn</w:t>
      </w:r>
      <w:r w:rsidR="00421BD0" w:rsidRPr="00CF3A36">
        <w:rPr>
          <w:sz w:val="24"/>
          <w:szCs w:val="24"/>
        </w:rPr>
        <w:t xml:space="preserve">e i publikowane z dużą </w:t>
      </w:r>
      <w:r w:rsidR="00D85B06" w:rsidRPr="00CF3A36">
        <w:rPr>
          <w:sz w:val="24"/>
          <w:szCs w:val="24"/>
        </w:rPr>
        <w:t>częstotliwoś</w:t>
      </w:r>
      <w:r w:rsidR="00421BD0" w:rsidRPr="00CF3A36">
        <w:rPr>
          <w:sz w:val="24"/>
          <w:szCs w:val="24"/>
        </w:rPr>
        <w:t>cią</w:t>
      </w:r>
      <w:r w:rsidR="00D85B06" w:rsidRPr="00CF3A36">
        <w:rPr>
          <w:sz w:val="24"/>
          <w:szCs w:val="24"/>
        </w:rPr>
        <w:t xml:space="preserve">. Ciekawostką i jednocześnie dobrą praktyką jest publikacja fragmentów kodu </w:t>
      </w:r>
      <w:proofErr w:type="spellStart"/>
      <w:r w:rsidR="00D85B06" w:rsidRPr="00CF3A36">
        <w:rPr>
          <w:sz w:val="24"/>
          <w:szCs w:val="24"/>
        </w:rPr>
        <w:t>html</w:t>
      </w:r>
      <w:proofErr w:type="spellEnd"/>
      <w:r w:rsidR="00D85B06" w:rsidRPr="00CF3A36">
        <w:rPr>
          <w:sz w:val="24"/>
          <w:szCs w:val="24"/>
        </w:rPr>
        <w:t xml:space="preserve"> do umieszczenia na stronie WWW, które ograniczają działalność robotów gromadzących w sposób autonomiczny adresy e-mail ze strony. Otrzymują one liczne fałszywe adresy e-mail, zapychające i zmniejszające użyteczność gromadzonych baz danych. Strona zawiera szereg drobnych narzędzi do testowania rozwiązań </w:t>
      </w:r>
      <w:proofErr w:type="spellStart"/>
      <w:r w:rsidR="00D85B06" w:rsidRPr="00CF3A36">
        <w:rPr>
          <w:sz w:val="24"/>
          <w:szCs w:val="24"/>
        </w:rPr>
        <w:t>antyspamowych</w:t>
      </w:r>
      <w:proofErr w:type="spellEnd"/>
      <w:r w:rsidR="00D85B06" w:rsidRPr="00CF3A36">
        <w:rPr>
          <w:sz w:val="24"/>
          <w:szCs w:val="24"/>
        </w:rPr>
        <w:t xml:space="preserve">. </w:t>
      </w:r>
    </w:p>
    <w:p w:rsidR="00D85B06" w:rsidRPr="00CF3A36" w:rsidRDefault="002A222E" w:rsidP="00CF3A36">
      <w:pPr>
        <w:pStyle w:val="Akapitzlist"/>
        <w:numPr>
          <w:ilvl w:val="0"/>
          <w:numId w:val="39"/>
        </w:numPr>
        <w:spacing w:line="276" w:lineRule="auto"/>
        <w:rPr>
          <w:sz w:val="24"/>
          <w:szCs w:val="24"/>
        </w:rPr>
      </w:pPr>
      <w:hyperlink r:id="rId47" w:tgtFrame="_blank" w:history="1">
        <w:proofErr w:type="spellStart"/>
        <w:r w:rsidR="00D85B06" w:rsidRPr="00CF3A36">
          <w:rPr>
            <w:sz w:val="24"/>
            <w:szCs w:val="24"/>
          </w:rPr>
          <w:t>Messaging</w:t>
        </w:r>
        <w:proofErr w:type="spellEnd"/>
        <w:r w:rsidR="00D85B06" w:rsidRPr="00CF3A36">
          <w:rPr>
            <w:sz w:val="24"/>
            <w:szCs w:val="24"/>
          </w:rPr>
          <w:t xml:space="preserve"> </w:t>
        </w:r>
        <w:proofErr w:type="spellStart"/>
        <w:r w:rsidR="00D85B06" w:rsidRPr="00CF3A36">
          <w:rPr>
            <w:sz w:val="24"/>
            <w:szCs w:val="24"/>
          </w:rPr>
          <w:t>Anti-Abuse</w:t>
        </w:r>
        <w:proofErr w:type="spellEnd"/>
        <w:r w:rsidR="00D85B06" w:rsidRPr="00CF3A36">
          <w:rPr>
            <w:sz w:val="24"/>
            <w:szCs w:val="24"/>
          </w:rPr>
          <w:t xml:space="preserve"> </w:t>
        </w:r>
        <w:proofErr w:type="spellStart"/>
        <w:r w:rsidR="00D85B06" w:rsidRPr="00CF3A36">
          <w:rPr>
            <w:sz w:val="24"/>
            <w:szCs w:val="24"/>
          </w:rPr>
          <w:t>Working</w:t>
        </w:r>
        <w:proofErr w:type="spellEnd"/>
        <w:r w:rsidR="00D85B06" w:rsidRPr="00CF3A36">
          <w:rPr>
            <w:sz w:val="24"/>
            <w:szCs w:val="24"/>
          </w:rPr>
          <w:t xml:space="preserve"> Group (MAAWG</w:t>
        </w:r>
      </w:hyperlink>
      <w:r w:rsidR="00D85B06" w:rsidRPr="00CF3A36">
        <w:rPr>
          <w:sz w:val="24"/>
          <w:szCs w:val="24"/>
        </w:rPr>
        <w:t xml:space="preserve">) </w:t>
      </w:r>
      <w:r w:rsidR="00421BD0" w:rsidRPr="00CF3A36">
        <w:rPr>
          <w:sz w:val="24"/>
          <w:szCs w:val="24"/>
        </w:rPr>
        <w:t>–</w:t>
      </w:r>
      <w:r w:rsidR="00D85B06" w:rsidRPr="00CF3A36">
        <w:rPr>
          <w:sz w:val="24"/>
          <w:szCs w:val="24"/>
        </w:rPr>
        <w:t xml:space="preserve"> organizacja</w:t>
      </w:r>
      <w:r w:rsidR="00421BD0" w:rsidRPr="00CF3A36">
        <w:rPr>
          <w:sz w:val="24"/>
          <w:szCs w:val="24"/>
        </w:rPr>
        <w:t xml:space="preserve">, której zadaniem jest </w:t>
      </w:r>
      <w:r w:rsidR="00D85B06" w:rsidRPr="00CF3A36">
        <w:rPr>
          <w:sz w:val="24"/>
          <w:szCs w:val="24"/>
        </w:rPr>
        <w:t>zjednoczenie podmiotów zajmujących się przesyłaniem wiadomości</w:t>
      </w:r>
      <w:r w:rsidR="00421BD0" w:rsidRPr="00CF3A36">
        <w:rPr>
          <w:sz w:val="24"/>
          <w:szCs w:val="24"/>
        </w:rPr>
        <w:t xml:space="preserve"> w </w:t>
      </w:r>
      <w:r w:rsidR="00D85B06" w:rsidRPr="00CF3A36">
        <w:rPr>
          <w:sz w:val="24"/>
          <w:szCs w:val="24"/>
        </w:rPr>
        <w:t>cel</w:t>
      </w:r>
      <w:r w:rsidR="00421BD0" w:rsidRPr="00CF3A36">
        <w:rPr>
          <w:sz w:val="24"/>
          <w:szCs w:val="24"/>
        </w:rPr>
        <w:t>u</w:t>
      </w:r>
      <w:r w:rsidR="00D85B06" w:rsidRPr="00CF3A36">
        <w:rPr>
          <w:sz w:val="24"/>
          <w:szCs w:val="24"/>
        </w:rPr>
        <w:t xml:space="preserve"> wspólnej walki ze spamem.  Założona w</w:t>
      </w:r>
      <w:r w:rsidR="00421BD0" w:rsidRPr="00CF3A36">
        <w:rPr>
          <w:sz w:val="24"/>
          <w:szCs w:val="24"/>
        </w:rPr>
        <w:t> </w:t>
      </w:r>
      <w:r w:rsidR="00D85B06" w:rsidRPr="00CF3A36">
        <w:rPr>
          <w:sz w:val="24"/>
          <w:szCs w:val="24"/>
        </w:rPr>
        <w:t>2004 r</w:t>
      </w:r>
      <w:r w:rsidR="00421BD0" w:rsidRPr="00CF3A36">
        <w:rPr>
          <w:sz w:val="24"/>
          <w:szCs w:val="24"/>
        </w:rPr>
        <w:t>.,</w:t>
      </w:r>
      <w:r w:rsidR="00D85B06" w:rsidRPr="00CF3A36">
        <w:rPr>
          <w:sz w:val="24"/>
          <w:szCs w:val="24"/>
        </w:rPr>
        <w:t xml:space="preserve"> zrzeszyła dostawców usług internetowych, pocztowych, mobilnych, telekomunikacyjnych, twórców infrastruktur oraz producentów rozwiązań </w:t>
      </w:r>
      <w:proofErr w:type="spellStart"/>
      <w:r w:rsidR="00D85B06" w:rsidRPr="00CF3A36">
        <w:rPr>
          <w:sz w:val="24"/>
          <w:szCs w:val="24"/>
        </w:rPr>
        <w:t>antyspamowych</w:t>
      </w:r>
      <w:proofErr w:type="spellEnd"/>
      <w:r w:rsidR="00D85B06" w:rsidRPr="00CF3A36">
        <w:rPr>
          <w:sz w:val="24"/>
          <w:szCs w:val="24"/>
        </w:rPr>
        <w:t>. Jej głównym celem jest zwalczanie wszelkich form niechcianych wiadomości na każdym praktycznie poziomie (np. działalność informacyjna, profilaktyka, zaangażowanie w tworzenie prawodawstwa). Dobrą praktyką jest powołanie szeregu grup roboczych podejmujących działalność w takich obszarach jak np.</w:t>
      </w:r>
      <w:r w:rsidR="00853999" w:rsidRPr="00CF3A36">
        <w:rPr>
          <w:sz w:val="24"/>
          <w:szCs w:val="24"/>
        </w:rPr>
        <w:t> </w:t>
      </w:r>
      <w:r w:rsidR="00D85B06" w:rsidRPr="00CF3A36">
        <w:rPr>
          <w:sz w:val="24"/>
          <w:szCs w:val="24"/>
        </w:rPr>
        <w:t>zabezpieczani</w:t>
      </w:r>
      <w:r w:rsidR="00421BD0" w:rsidRPr="00CF3A36">
        <w:rPr>
          <w:sz w:val="24"/>
          <w:szCs w:val="24"/>
        </w:rPr>
        <w:t>e</w:t>
      </w:r>
      <w:r w:rsidR="00D85B06" w:rsidRPr="00CF3A36">
        <w:rPr>
          <w:sz w:val="24"/>
          <w:szCs w:val="24"/>
        </w:rPr>
        <w:t xml:space="preserve"> komunikacji bezprzewodowej. Członkostwo w organizacji, a co za tym idzie dostęp do</w:t>
      </w:r>
      <w:r w:rsidR="00421BD0" w:rsidRPr="00CF3A36">
        <w:rPr>
          <w:sz w:val="24"/>
          <w:szCs w:val="24"/>
        </w:rPr>
        <w:t xml:space="preserve"> jej</w:t>
      </w:r>
      <w:r w:rsidR="00D85B06" w:rsidRPr="00CF3A36">
        <w:rPr>
          <w:sz w:val="24"/>
          <w:szCs w:val="24"/>
        </w:rPr>
        <w:t xml:space="preserve"> zasobów wewnętrznych i możliwość pełnego uczestniczenia w jej pracach, wymaga wniesienia stosunkowo wysokich jak na polskie realia składek (od 4000 do 25000 USD w skali roku). </w:t>
      </w:r>
    </w:p>
    <w:p w:rsidR="00D85B06" w:rsidRPr="00CF3A36" w:rsidRDefault="002A222E" w:rsidP="00CF3A36">
      <w:pPr>
        <w:pStyle w:val="Akapitzlist"/>
        <w:numPr>
          <w:ilvl w:val="0"/>
          <w:numId w:val="39"/>
        </w:numPr>
        <w:spacing w:line="276" w:lineRule="auto"/>
        <w:rPr>
          <w:sz w:val="24"/>
          <w:szCs w:val="24"/>
        </w:rPr>
      </w:pPr>
      <w:hyperlink r:id="rId48" w:tgtFrame="_blank" w:history="1">
        <w:r w:rsidR="00D85B06" w:rsidRPr="00CF3A36">
          <w:rPr>
            <w:sz w:val="24"/>
            <w:szCs w:val="24"/>
          </w:rPr>
          <w:t xml:space="preserve">FTC </w:t>
        </w:r>
        <w:r w:rsidR="00421BD0" w:rsidRPr="00CF3A36">
          <w:rPr>
            <w:sz w:val="24"/>
            <w:szCs w:val="24"/>
          </w:rPr>
          <w:t xml:space="preserve"> –</w:t>
        </w:r>
        <w:r w:rsidR="00D85B06" w:rsidRPr="00CF3A36">
          <w:rPr>
            <w:sz w:val="24"/>
            <w:szCs w:val="24"/>
          </w:rPr>
          <w:t xml:space="preserve"> spam</w:t>
        </w:r>
      </w:hyperlink>
      <w:r w:rsidR="00D85B06" w:rsidRPr="00CF3A36">
        <w:rPr>
          <w:sz w:val="24"/>
          <w:szCs w:val="24"/>
        </w:rPr>
        <w:t xml:space="preserve"> </w:t>
      </w:r>
      <w:r w:rsidR="00421BD0" w:rsidRPr="00CF3A36">
        <w:rPr>
          <w:sz w:val="24"/>
          <w:szCs w:val="24"/>
        </w:rPr>
        <w:t xml:space="preserve"> –</w:t>
      </w:r>
      <w:r w:rsidR="00D85B06" w:rsidRPr="00CF3A36">
        <w:rPr>
          <w:sz w:val="24"/>
          <w:szCs w:val="24"/>
        </w:rPr>
        <w:t xml:space="preserve"> strona internetowa Federalnej Komisji ds. Handlu w USA</w:t>
      </w:r>
      <w:r w:rsidR="0015777E" w:rsidRPr="00CF3A36">
        <w:rPr>
          <w:sz w:val="24"/>
          <w:szCs w:val="24"/>
        </w:rPr>
        <w:t>,</w:t>
      </w:r>
      <w:r w:rsidR="00D85B06" w:rsidRPr="00CF3A36">
        <w:rPr>
          <w:sz w:val="24"/>
          <w:szCs w:val="24"/>
        </w:rPr>
        <w:t xml:space="preserve"> zajmującej się ochroną konsumentów i promowaniem konkurencji. Propaguje profilaktykę </w:t>
      </w:r>
      <w:proofErr w:type="spellStart"/>
      <w:r w:rsidR="00D85B06" w:rsidRPr="00CF3A36">
        <w:rPr>
          <w:sz w:val="24"/>
          <w:szCs w:val="24"/>
        </w:rPr>
        <w:t>antyspamową</w:t>
      </w:r>
      <w:proofErr w:type="spellEnd"/>
      <w:r w:rsidR="00D85B06" w:rsidRPr="00CF3A36">
        <w:rPr>
          <w:sz w:val="24"/>
          <w:szCs w:val="24"/>
        </w:rPr>
        <w:t xml:space="preserve"> dla użytkowników indywidualnych poprzez informowanie o sposobach przeciwdziałania spamowi.</w:t>
      </w:r>
    </w:p>
    <w:p w:rsidR="00D85B06" w:rsidRPr="00CF3A36" w:rsidRDefault="002A222E" w:rsidP="00CF3A36">
      <w:pPr>
        <w:pStyle w:val="Akapitzlist"/>
        <w:numPr>
          <w:ilvl w:val="0"/>
          <w:numId w:val="39"/>
        </w:numPr>
        <w:spacing w:line="276" w:lineRule="auto"/>
        <w:rPr>
          <w:sz w:val="24"/>
          <w:szCs w:val="24"/>
        </w:rPr>
      </w:pPr>
      <w:hyperlink r:id="rId49" w:tgtFrame="_blank" w:history="1">
        <w:r w:rsidR="00D85B06" w:rsidRPr="00CF3A36">
          <w:rPr>
            <w:sz w:val="24"/>
            <w:szCs w:val="24"/>
          </w:rPr>
          <w:t>SpamLaws</w:t>
        </w:r>
      </w:hyperlink>
      <w:r w:rsidR="00D85B06" w:rsidRPr="00CF3A36">
        <w:rPr>
          <w:sz w:val="24"/>
          <w:szCs w:val="24"/>
        </w:rPr>
        <w:t xml:space="preserve">.com </w:t>
      </w:r>
      <w:r w:rsidR="0015777E" w:rsidRPr="00CF3A36">
        <w:rPr>
          <w:sz w:val="24"/>
          <w:szCs w:val="24"/>
        </w:rPr>
        <w:t xml:space="preserve"> –</w:t>
      </w:r>
      <w:r w:rsidR="00D85B06" w:rsidRPr="00CF3A36">
        <w:rPr>
          <w:sz w:val="24"/>
          <w:szCs w:val="24"/>
        </w:rPr>
        <w:t xml:space="preserve"> serwis </w:t>
      </w:r>
      <w:r w:rsidR="0015777E" w:rsidRPr="00CF3A36">
        <w:rPr>
          <w:sz w:val="24"/>
          <w:szCs w:val="24"/>
        </w:rPr>
        <w:t>i</w:t>
      </w:r>
      <w:r w:rsidR="00D85B06" w:rsidRPr="00CF3A36">
        <w:rPr>
          <w:sz w:val="24"/>
          <w:szCs w:val="24"/>
        </w:rPr>
        <w:t xml:space="preserve">nternetowy poświęcony regulacjom prawnym związanym ze spamem oraz bezpieczeństwem w Internecie. Zawiera informacje odnoszące się zarówno do USA, jak i do Unii Europejskiej, których redaktorem jest </w:t>
      </w:r>
      <w:r w:rsidR="0015777E" w:rsidRPr="00CF3A36">
        <w:rPr>
          <w:sz w:val="24"/>
          <w:szCs w:val="24"/>
        </w:rPr>
        <w:t>p</w:t>
      </w:r>
      <w:r w:rsidR="00D85B06" w:rsidRPr="00CF3A36">
        <w:rPr>
          <w:sz w:val="24"/>
          <w:szCs w:val="24"/>
        </w:rPr>
        <w:t xml:space="preserve">rofesor David  E. </w:t>
      </w:r>
      <w:proofErr w:type="spellStart"/>
      <w:r w:rsidR="00D85B06" w:rsidRPr="00CF3A36">
        <w:rPr>
          <w:sz w:val="24"/>
          <w:szCs w:val="24"/>
        </w:rPr>
        <w:t>Sorkin</w:t>
      </w:r>
      <w:proofErr w:type="spellEnd"/>
      <w:r w:rsidR="00D85B06" w:rsidRPr="00CF3A36">
        <w:rPr>
          <w:rStyle w:val="Odwoanieprzypisudolnego"/>
          <w:sz w:val="24"/>
          <w:szCs w:val="24"/>
        </w:rPr>
        <w:footnoteReference w:id="112"/>
      </w:r>
      <w:r w:rsidR="00D85B06" w:rsidRPr="00CF3A36">
        <w:rPr>
          <w:sz w:val="24"/>
          <w:szCs w:val="24"/>
        </w:rPr>
        <w:t>.</w:t>
      </w:r>
    </w:p>
    <w:p w:rsidR="00D85B06" w:rsidRPr="00CF3A36" w:rsidRDefault="002A222E" w:rsidP="00CF3A36">
      <w:pPr>
        <w:pStyle w:val="Akapitzlist"/>
        <w:numPr>
          <w:ilvl w:val="0"/>
          <w:numId w:val="39"/>
        </w:numPr>
        <w:spacing w:line="276" w:lineRule="auto"/>
        <w:rPr>
          <w:sz w:val="24"/>
          <w:szCs w:val="24"/>
        </w:rPr>
      </w:pPr>
      <w:hyperlink r:id="rId50" w:tgtFrame="_blank" w:history="1">
        <w:r w:rsidR="00D85B06" w:rsidRPr="00CF3A36">
          <w:rPr>
            <w:sz w:val="24"/>
            <w:szCs w:val="24"/>
          </w:rPr>
          <w:t>nospam-pl.net</w:t>
        </w:r>
      </w:hyperlink>
      <w:r w:rsidR="00D85B06" w:rsidRPr="00CF3A36">
        <w:rPr>
          <w:sz w:val="24"/>
          <w:szCs w:val="24"/>
        </w:rPr>
        <w:t xml:space="preserve"> </w:t>
      </w:r>
      <w:r w:rsidR="0015777E" w:rsidRPr="00CF3A36">
        <w:rPr>
          <w:sz w:val="24"/>
          <w:szCs w:val="24"/>
        </w:rPr>
        <w:t xml:space="preserve"> –</w:t>
      </w:r>
      <w:r w:rsidR="00D85B06" w:rsidRPr="00CF3A36">
        <w:rPr>
          <w:sz w:val="24"/>
          <w:szCs w:val="24"/>
        </w:rPr>
        <w:t xml:space="preserve"> prywatna polska strona internetowa poświęcona tematyce zwalczania spamu, prowadzona przez Łukasz</w:t>
      </w:r>
      <w:r w:rsidR="0015777E" w:rsidRPr="00CF3A36">
        <w:rPr>
          <w:sz w:val="24"/>
          <w:szCs w:val="24"/>
        </w:rPr>
        <w:t>a</w:t>
      </w:r>
      <w:r w:rsidR="00D85B06" w:rsidRPr="00CF3A36">
        <w:rPr>
          <w:sz w:val="24"/>
          <w:szCs w:val="24"/>
        </w:rPr>
        <w:t xml:space="preserve"> Kozickiego, współautora książki </w:t>
      </w:r>
      <w:r w:rsidR="0015777E" w:rsidRPr="00CF3A36">
        <w:rPr>
          <w:sz w:val="24"/>
          <w:szCs w:val="24"/>
        </w:rPr>
        <w:t>„</w:t>
      </w:r>
      <w:r w:rsidR="00D85B06" w:rsidRPr="00CF3A36">
        <w:rPr>
          <w:sz w:val="24"/>
          <w:szCs w:val="24"/>
        </w:rPr>
        <w:t>Spam. Profilaktyka i obrona</w:t>
      </w:r>
      <w:r w:rsidR="0015777E" w:rsidRPr="00CF3A36">
        <w:rPr>
          <w:sz w:val="24"/>
          <w:szCs w:val="24"/>
        </w:rPr>
        <w:t>”</w:t>
      </w:r>
      <w:r w:rsidR="00D85B06" w:rsidRPr="00CF3A36">
        <w:rPr>
          <w:rStyle w:val="Odwoanieprzypisudolnego"/>
          <w:sz w:val="24"/>
          <w:szCs w:val="24"/>
        </w:rPr>
        <w:footnoteReference w:id="113"/>
      </w:r>
      <w:r w:rsidR="00D85B06" w:rsidRPr="00CF3A36">
        <w:rPr>
          <w:sz w:val="24"/>
          <w:szCs w:val="24"/>
        </w:rPr>
        <w:t xml:space="preserve">. Zawiera informacje przeznaczone dla użytkownika indywidualnego, przybliżające zagadnienia związane </w:t>
      </w:r>
      <w:r w:rsidR="0015777E" w:rsidRPr="00CF3A36">
        <w:rPr>
          <w:sz w:val="24"/>
          <w:szCs w:val="24"/>
        </w:rPr>
        <w:t xml:space="preserve">zarówno </w:t>
      </w:r>
      <w:r w:rsidR="00D85B06" w:rsidRPr="00CF3A36">
        <w:rPr>
          <w:sz w:val="24"/>
          <w:szCs w:val="24"/>
        </w:rPr>
        <w:t xml:space="preserve">ze spamem, jak i jego eliminowaniem. Zasoby strony w zakresie m.in. definicji spamu, reguł, sekcji FAQ, metod ochrony przed spamem, wybranych typów spamu czy też narzędzi można potraktować jako informacje o charakterze uniwersalnym. </w:t>
      </w:r>
      <w:r w:rsidR="0015777E" w:rsidRPr="00CF3A36">
        <w:rPr>
          <w:sz w:val="24"/>
          <w:szCs w:val="24"/>
        </w:rPr>
        <w:t>Z</w:t>
      </w:r>
      <w:r w:rsidR="00D85B06" w:rsidRPr="00CF3A36">
        <w:rPr>
          <w:sz w:val="24"/>
          <w:szCs w:val="24"/>
        </w:rPr>
        <w:t xml:space="preserve"> uwagi na brak aktualizacji treści w</w:t>
      </w:r>
      <w:r w:rsidR="0015777E" w:rsidRPr="00CF3A36">
        <w:rPr>
          <w:sz w:val="24"/>
          <w:szCs w:val="24"/>
        </w:rPr>
        <w:t> </w:t>
      </w:r>
      <w:r w:rsidR="00D85B06" w:rsidRPr="00CF3A36">
        <w:rPr>
          <w:sz w:val="24"/>
          <w:szCs w:val="24"/>
        </w:rPr>
        <w:t>ostatnich latach</w:t>
      </w:r>
      <w:r w:rsidR="00695000" w:rsidRPr="00CF3A36">
        <w:rPr>
          <w:sz w:val="24"/>
          <w:szCs w:val="24"/>
        </w:rPr>
        <w:t>,</w:t>
      </w:r>
      <w:r w:rsidR="00D85B06" w:rsidRPr="00CF3A36">
        <w:rPr>
          <w:sz w:val="24"/>
          <w:szCs w:val="24"/>
        </w:rPr>
        <w:t xml:space="preserve"> </w:t>
      </w:r>
      <w:r w:rsidR="00695000" w:rsidRPr="00CF3A36">
        <w:rPr>
          <w:sz w:val="24"/>
          <w:szCs w:val="24"/>
        </w:rPr>
        <w:t xml:space="preserve">informacje nt. aktualnych zagadnień dotyczących spamu </w:t>
      </w:r>
      <w:r w:rsidR="00D85B06" w:rsidRPr="00CF3A36">
        <w:rPr>
          <w:sz w:val="24"/>
          <w:szCs w:val="24"/>
        </w:rPr>
        <w:t>wymaga</w:t>
      </w:r>
      <w:r w:rsidR="00695000" w:rsidRPr="00CF3A36">
        <w:rPr>
          <w:sz w:val="24"/>
          <w:szCs w:val="24"/>
        </w:rPr>
        <w:t>ją</w:t>
      </w:r>
      <w:r w:rsidR="00D85B06" w:rsidRPr="00CF3A36">
        <w:rPr>
          <w:sz w:val="24"/>
          <w:szCs w:val="24"/>
        </w:rPr>
        <w:t xml:space="preserve"> </w:t>
      </w:r>
      <w:r w:rsidR="0015777E" w:rsidRPr="00CF3A36">
        <w:rPr>
          <w:sz w:val="24"/>
          <w:szCs w:val="24"/>
        </w:rPr>
        <w:t xml:space="preserve">uzupełniania </w:t>
      </w:r>
      <w:r w:rsidR="00695000" w:rsidRPr="00CF3A36">
        <w:rPr>
          <w:sz w:val="24"/>
          <w:szCs w:val="24"/>
        </w:rPr>
        <w:t>z </w:t>
      </w:r>
      <w:r w:rsidR="0015777E" w:rsidRPr="00CF3A36">
        <w:rPr>
          <w:sz w:val="24"/>
          <w:szCs w:val="24"/>
        </w:rPr>
        <w:t>inn</w:t>
      </w:r>
      <w:r w:rsidR="00695000" w:rsidRPr="00CF3A36">
        <w:rPr>
          <w:sz w:val="24"/>
          <w:szCs w:val="24"/>
        </w:rPr>
        <w:t>ych</w:t>
      </w:r>
      <w:r w:rsidR="0015777E" w:rsidRPr="00CF3A36">
        <w:rPr>
          <w:sz w:val="24"/>
          <w:szCs w:val="24"/>
        </w:rPr>
        <w:t xml:space="preserve"> źród</w:t>
      </w:r>
      <w:r w:rsidR="00695000" w:rsidRPr="00CF3A36">
        <w:rPr>
          <w:sz w:val="24"/>
          <w:szCs w:val="24"/>
        </w:rPr>
        <w:t>e</w:t>
      </w:r>
      <w:r w:rsidR="0015777E" w:rsidRPr="00CF3A36">
        <w:rPr>
          <w:sz w:val="24"/>
          <w:szCs w:val="24"/>
        </w:rPr>
        <w:t>ł</w:t>
      </w:r>
      <w:r w:rsidR="00D85B06" w:rsidRPr="00CF3A36">
        <w:rPr>
          <w:sz w:val="24"/>
          <w:szCs w:val="24"/>
        </w:rPr>
        <w:t xml:space="preserve">. </w:t>
      </w:r>
    </w:p>
    <w:p w:rsidR="00D85B06" w:rsidRPr="00CF3A36" w:rsidRDefault="002A222E" w:rsidP="00CF3A36">
      <w:pPr>
        <w:pStyle w:val="Akapitzlist"/>
        <w:numPr>
          <w:ilvl w:val="0"/>
          <w:numId w:val="39"/>
        </w:numPr>
        <w:spacing w:line="276" w:lineRule="auto"/>
        <w:rPr>
          <w:sz w:val="24"/>
          <w:szCs w:val="24"/>
        </w:rPr>
      </w:pPr>
      <w:hyperlink r:id="rId51" w:tgtFrame="_blank" w:history="1">
        <w:r w:rsidR="00D85B06" w:rsidRPr="00CF3A36">
          <w:rPr>
            <w:sz w:val="24"/>
            <w:szCs w:val="24"/>
          </w:rPr>
          <w:t>spam.abuse.net</w:t>
        </w:r>
      </w:hyperlink>
      <w:r w:rsidR="00D85B06" w:rsidRPr="00CF3A36">
        <w:rPr>
          <w:sz w:val="24"/>
          <w:szCs w:val="24"/>
        </w:rPr>
        <w:t xml:space="preserve"> </w:t>
      </w:r>
      <w:r w:rsidR="0015777E" w:rsidRPr="00CF3A36">
        <w:rPr>
          <w:sz w:val="24"/>
          <w:szCs w:val="24"/>
        </w:rPr>
        <w:t>–</w:t>
      </w:r>
      <w:r w:rsidR="00D85B06" w:rsidRPr="00CF3A36">
        <w:rPr>
          <w:sz w:val="24"/>
          <w:szCs w:val="24"/>
        </w:rPr>
        <w:t xml:space="preserve"> strona o tematyce </w:t>
      </w:r>
      <w:proofErr w:type="spellStart"/>
      <w:r w:rsidR="00D85B06" w:rsidRPr="00CF3A36">
        <w:rPr>
          <w:sz w:val="24"/>
          <w:szCs w:val="24"/>
        </w:rPr>
        <w:t>antyspamowej</w:t>
      </w:r>
      <w:proofErr w:type="spellEnd"/>
      <w:r w:rsidR="00D85B06" w:rsidRPr="00CF3A36">
        <w:rPr>
          <w:sz w:val="24"/>
          <w:szCs w:val="24"/>
        </w:rPr>
        <w:t xml:space="preserve"> promująca świadome i odpowiedzialne zachowania przy sprzedaży dóbr przez Internet</w:t>
      </w:r>
      <w:r w:rsidR="0015777E" w:rsidRPr="00CF3A36">
        <w:rPr>
          <w:sz w:val="24"/>
          <w:szCs w:val="24"/>
        </w:rPr>
        <w:t>,</w:t>
      </w:r>
      <w:r w:rsidR="00D85B06" w:rsidRPr="00CF3A36">
        <w:rPr>
          <w:sz w:val="24"/>
          <w:szCs w:val="24"/>
        </w:rPr>
        <w:t xml:space="preserve"> </w:t>
      </w:r>
      <w:r w:rsidR="0015777E" w:rsidRPr="00CF3A36">
        <w:rPr>
          <w:sz w:val="24"/>
          <w:szCs w:val="24"/>
        </w:rPr>
        <w:t>p</w:t>
      </w:r>
      <w:r w:rsidR="00D85B06" w:rsidRPr="00CF3A36">
        <w:rPr>
          <w:sz w:val="24"/>
          <w:szCs w:val="24"/>
        </w:rPr>
        <w:t>rowadzona od 1996 r</w:t>
      </w:r>
      <w:r w:rsidR="0015777E" w:rsidRPr="00CF3A36">
        <w:rPr>
          <w:sz w:val="24"/>
          <w:szCs w:val="24"/>
        </w:rPr>
        <w:t xml:space="preserve">. </w:t>
      </w:r>
      <w:r w:rsidR="00D85B06" w:rsidRPr="00CF3A36">
        <w:rPr>
          <w:sz w:val="24"/>
          <w:szCs w:val="24"/>
        </w:rPr>
        <w:t xml:space="preserve">przez doświadczonych użytkowników Internetu. Autorzy starają się zgromadzić w jednym miejscu możliwie najlepszą bazę odnośników i źródeł o tematyce przeciwdziałania spamowi. Strona ma charakter archiwalny, podobnie jak nospam-pl.net.  </w:t>
      </w:r>
    </w:p>
    <w:p w:rsidR="00D85B06" w:rsidRPr="00CF3A36" w:rsidRDefault="00D85B06" w:rsidP="00CF3A36">
      <w:pPr>
        <w:spacing w:line="276" w:lineRule="auto"/>
        <w:rPr>
          <w:szCs w:val="24"/>
          <w:highlight w:val="yellow"/>
        </w:rPr>
      </w:pPr>
    </w:p>
    <w:p w:rsidR="00D85B06" w:rsidRPr="00CF3A36" w:rsidRDefault="00D85B06" w:rsidP="00CF3A36">
      <w:pPr>
        <w:spacing w:line="276" w:lineRule="auto"/>
        <w:rPr>
          <w:szCs w:val="24"/>
        </w:rPr>
      </w:pPr>
      <w:r w:rsidRPr="00CF3A36">
        <w:rPr>
          <w:szCs w:val="24"/>
        </w:rPr>
        <w:t>Współpraca z odpowiednimi organizacjami zajmującymi się zwalczaniem spamu daje możliwość skuteczniejszego i szybszego reagowania</w:t>
      </w:r>
      <w:r w:rsidR="00695000" w:rsidRPr="00CF3A36">
        <w:rPr>
          <w:szCs w:val="24"/>
        </w:rPr>
        <w:t>,</w:t>
      </w:r>
      <w:r w:rsidRPr="00CF3A36">
        <w:rPr>
          <w:szCs w:val="24"/>
        </w:rPr>
        <w:t xml:space="preserve"> zarówno na nowe źródła spamu, jak i na nowe metody działania spamerów. Zgłaszanie podejrzanych wiadomości pozwala na</w:t>
      </w:r>
      <w:r w:rsidR="00853999" w:rsidRPr="00CF3A36">
        <w:rPr>
          <w:szCs w:val="24"/>
        </w:rPr>
        <w:t> </w:t>
      </w:r>
      <w:r w:rsidRPr="00CF3A36">
        <w:rPr>
          <w:szCs w:val="24"/>
        </w:rPr>
        <w:t xml:space="preserve">aktualizowanie baz danych serwisów zwalczających spam. </w:t>
      </w:r>
    </w:p>
    <w:p w:rsidR="00D85B06" w:rsidRPr="00CF3A36" w:rsidRDefault="00D85B06" w:rsidP="00CF3A36">
      <w:pPr>
        <w:spacing w:line="276" w:lineRule="auto"/>
        <w:rPr>
          <w:szCs w:val="24"/>
        </w:rPr>
      </w:pPr>
    </w:p>
    <w:p w:rsidR="00D85B06" w:rsidRDefault="00D85B06" w:rsidP="00CF3A36">
      <w:pPr>
        <w:pStyle w:val="Nagwek2"/>
        <w:spacing w:line="276" w:lineRule="auto"/>
        <w:rPr>
          <w:szCs w:val="24"/>
        </w:rPr>
      </w:pPr>
      <w:bookmarkStart w:id="78" w:name="_Toc401622196"/>
      <w:bookmarkStart w:id="79" w:name="_Toc405277580"/>
      <w:r w:rsidRPr="00CF3A36">
        <w:rPr>
          <w:szCs w:val="24"/>
        </w:rPr>
        <w:t>Rekomendacje działań prowadzących do zwiększenia ochrony przed spamem</w:t>
      </w:r>
      <w:bookmarkEnd w:id="78"/>
      <w:bookmarkEnd w:id="79"/>
    </w:p>
    <w:p w:rsidR="005B6EFF" w:rsidRPr="005B6EFF" w:rsidRDefault="005B6EFF" w:rsidP="005B6EFF"/>
    <w:p w:rsidR="00D85B06" w:rsidRPr="00CF3A36" w:rsidRDefault="00D5258C" w:rsidP="00CF3A36">
      <w:pPr>
        <w:pStyle w:val="Nagwek3"/>
        <w:spacing w:line="276" w:lineRule="auto"/>
        <w:rPr>
          <w:szCs w:val="24"/>
        </w:rPr>
      </w:pPr>
      <w:bookmarkStart w:id="80" w:name="_Toc405277581"/>
      <w:r w:rsidRPr="00CF3A36">
        <w:rPr>
          <w:szCs w:val="24"/>
        </w:rPr>
        <w:t>Uwagi ogólne</w:t>
      </w:r>
      <w:bookmarkEnd w:id="80"/>
    </w:p>
    <w:p w:rsidR="00D5258C" w:rsidRPr="00CF3A36" w:rsidRDefault="00D5258C" w:rsidP="00CF3A36">
      <w:pPr>
        <w:spacing w:line="276" w:lineRule="auto"/>
        <w:rPr>
          <w:szCs w:val="24"/>
        </w:rPr>
      </w:pPr>
    </w:p>
    <w:p w:rsidR="00D85B06" w:rsidRPr="00CF3A36" w:rsidRDefault="00D85B06" w:rsidP="00CF3A36">
      <w:pPr>
        <w:spacing w:line="276" w:lineRule="auto"/>
        <w:rPr>
          <w:szCs w:val="24"/>
        </w:rPr>
      </w:pPr>
      <w:r w:rsidRPr="00CF3A36">
        <w:rPr>
          <w:szCs w:val="24"/>
        </w:rPr>
        <w:t xml:space="preserve">Problemu spamu nie uda się rozwiązać w najbliższym czasie. Spamerzy </w:t>
      </w:r>
      <w:proofErr w:type="spellStart"/>
      <w:r w:rsidRPr="00CF3A36">
        <w:rPr>
          <w:szCs w:val="24"/>
        </w:rPr>
        <w:t>dywersyfikują</w:t>
      </w:r>
      <w:proofErr w:type="spellEnd"/>
      <w:r w:rsidRPr="00CF3A36">
        <w:rPr>
          <w:szCs w:val="24"/>
        </w:rPr>
        <w:t xml:space="preserve"> metody jego rozprzestrzeniania (coraz częstsze wykorzystanie technologii mobilnej)</w:t>
      </w:r>
      <w:r w:rsidR="00695000" w:rsidRPr="00CF3A36">
        <w:rPr>
          <w:szCs w:val="24"/>
        </w:rPr>
        <w:t>. G</w:t>
      </w:r>
      <w:r w:rsidRPr="00CF3A36">
        <w:rPr>
          <w:szCs w:val="24"/>
        </w:rPr>
        <w:t xml:space="preserve">łówną przyczyną </w:t>
      </w:r>
      <w:r w:rsidR="00695000" w:rsidRPr="00CF3A36">
        <w:rPr>
          <w:szCs w:val="24"/>
        </w:rPr>
        <w:t xml:space="preserve">tego zjawiska </w:t>
      </w:r>
      <w:r w:rsidRPr="00CF3A36">
        <w:rPr>
          <w:szCs w:val="24"/>
        </w:rPr>
        <w:t>są zyski. Spamerzy na świecie co roku zarabiają około 200 mln</w:t>
      </w:r>
      <w:r w:rsidR="00695000" w:rsidRPr="00CF3A36">
        <w:rPr>
          <w:szCs w:val="24"/>
        </w:rPr>
        <w:t xml:space="preserve"> dolarów</w:t>
      </w:r>
      <w:r w:rsidRPr="00CF3A36">
        <w:rPr>
          <w:szCs w:val="24"/>
        </w:rPr>
        <w:t>, przyczyniając się do jeszcze większych strat, rzędu 20 miliardów</w:t>
      </w:r>
      <w:r w:rsidR="00695000" w:rsidRPr="00CF3A36">
        <w:rPr>
          <w:szCs w:val="24"/>
        </w:rPr>
        <w:t xml:space="preserve"> dolarów</w:t>
      </w:r>
      <w:r w:rsidRPr="00CF3A36">
        <w:rPr>
          <w:szCs w:val="24"/>
        </w:rPr>
        <w:t xml:space="preserve"> rocznie, spowodowanych </w:t>
      </w:r>
      <w:r w:rsidR="00D5258C" w:rsidRPr="00CF3A36">
        <w:rPr>
          <w:szCs w:val="24"/>
        </w:rPr>
        <w:t xml:space="preserve">stratą </w:t>
      </w:r>
      <w:r w:rsidRPr="00CF3A36">
        <w:rPr>
          <w:szCs w:val="24"/>
        </w:rPr>
        <w:t>czas</w:t>
      </w:r>
      <w:r w:rsidR="00D5258C" w:rsidRPr="00CF3A36">
        <w:rPr>
          <w:szCs w:val="24"/>
        </w:rPr>
        <w:t>u</w:t>
      </w:r>
      <w:r w:rsidRPr="00CF3A36">
        <w:rPr>
          <w:szCs w:val="24"/>
        </w:rPr>
        <w:t xml:space="preserve"> na usuwanie niepożądanych wiadomości</w:t>
      </w:r>
      <w:r w:rsidRPr="00CF3A36">
        <w:rPr>
          <w:rStyle w:val="Odwoanieprzypisudolnego"/>
          <w:szCs w:val="24"/>
        </w:rPr>
        <w:footnoteReference w:id="114"/>
      </w:r>
      <w:r w:rsidRPr="00CF3A36">
        <w:rPr>
          <w:szCs w:val="24"/>
        </w:rPr>
        <w:t xml:space="preserve">. Tak długo, jak będzie można zarobić na wysyłaniu niechcianych wiadomości, spamerzy będą szukać nowych metod dotarcia do użytkowników i obejścia zabezpieczeń opracowywanych </w:t>
      </w:r>
      <w:r w:rsidR="00695000" w:rsidRPr="00CF3A36">
        <w:rPr>
          <w:szCs w:val="24"/>
        </w:rPr>
        <w:t xml:space="preserve">w celu </w:t>
      </w:r>
      <w:r w:rsidRPr="00CF3A36">
        <w:rPr>
          <w:szCs w:val="24"/>
        </w:rPr>
        <w:t>ograniczenia spamu. Im lepiej będą działały filtry, tym mniejsze zyski będą generowane z</w:t>
      </w:r>
      <w:r w:rsidR="00D5258C" w:rsidRPr="00CF3A36">
        <w:rPr>
          <w:szCs w:val="24"/>
        </w:rPr>
        <w:t> </w:t>
      </w:r>
      <w:r w:rsidRPr="00CF3A36">
        <w:rPr>
          <w:szCs w:val="24"/>
        </w:rPr>
        <w:t>tytułu wysyłania niechcianych wiadomości, co może przełożyć się na mniejszą ilość wysyłanego spamu</w:t>
      </w:r>
      <w:r w:rsidR="008924A6" w:rsidRPr="00CF3A36">
        <w:rPr>
          <w:szCs w:val="24"/>
        </w:rPr>
        <w:t>.</w:t>
      </w:r>
      <w:r w:rsidRPr="00CF3A36">
        <w:rPr>
          <w:szCs w:val="24"/>
        </w:rPr>
        <w:t xml:space="preserve"> </w:t>
      </w:r>
      <w:r w:rsidR="008924A6" w:rsidRPr="00CF3A36">
        <w:rPr>
          <w:szCs w:val="24"/>
        </w:rPr>
        <w:t>Jednak m</w:t>
      </w:r>
      <w:r w:rsidRPr="00CF3A36">
        <w:rPr>
          <w:szCs w:val="24"/>
        </w:rPr>
        <w:t>niejsza liczba takich</w:t>
      </w:r>
      <w:r w:rsidR="008924A6" w:rsidRPr="00CF3A36">
        <w:rPr>
          <w:szCs w:val="24"/>
        </w:rPr>
        <w:t xml:space="preserve"> </w:t>
      </w:r>
      <w:r w:rsidRPr="00CF3A36">
        <w:rPr>
          <w:szCs w:val="24"/>
        </w:rPr>
        <w:t xml:space="preserve">e-maili spowoduje zmniejszenie zapotrzebowania na ochronę </w:t>
      </w:r>
      <w:proofErr w:type="spellStart"/>
      <w:r w:rsidRPr="00CF3A36">
        <w:rPr>
          <w:szCs w:val="24"/>
        </w:rPr>
        <w:t>antyspamową</w:t>
      </w:r>
      <w:proofErr w:type="spellEnd"/>
      <w:r w:rsidRPr="00CF3A36">
        <w:rPr>
          <w:szCs w:val="24"/>
        </w:rPr>
        <w:t xml:space="preserve"> oraz skurczenie się rynku dla producentów oprogramowania. Można doszukiwać się tu analogii do symbiozy panującej między twórcami wirusów oraz producentami oprogramowania antywirusowego. </w:t>
      </w:r>
    </w:p>
    <w:p w:rsidR="00D85B06" w:rsidRPr="00CF3A36" w:rsidRDefault="00D85B06" w:rsidP="00CF3A36">
      <w:pPr>
        <w:spacing w:line="276" w:lineRule="auto"/>
        <w:rPr>
          <w:szCs w:val="24"/>
        </w:rPr>
      </w:pPr>
      <w:r w:rsidRPr="00CF3A36">
        <w:rPr>
          <w:szCs w:val="24"/>
        </w:rPr>
        <w:t>Skuteczna ochrona przed spamem wymaga współistnienia środków zapobiegawczych na</w:t>
      </w:r>
      <w:r w:rsidR="00853999" w:rsidRPr="00CF3A36">
        <w:rPr>
          <w:szCs w:val="24"/>
        </w:rPr>
        <w:t> </w:t>
      </w:r>
      <w:r w:rsidRPr="00CF3A36">
        <w:rPr>
          <w:szCs w:val="24"/>
        </w:rPr>
        <w:t>wszystkich poziomach, w tym dostępny</w:t>
      </w:r>
      <w:r w:rsidR="00D5258C" w:rsidRPr="00CF3A36">
        <w:rPr>
          <w:szCs w:val="24"/>
        </w:rPr>
        <w:t>ch</w:t>
      </w:r>
      <w:r w:rsidRPr="00CF3A36">
        <w:rPr>
          <w:szCs w:val="24"/>
        </w:rPr>
        <w:t xml:space="preserve"> bezpośrednio dla użytkownika</w:t>
      </w:r>
      <w:r w:rsidR="00D5258C" w:rsidRPr="00CF3A36">
        <w:rPr>
          <w:szCs w:val="24"/>
        </w:rPr>
        <w:t xml:space="preserve"> i</w:t>
      </w:r>
      <w:r w:rsidRPr="00CF3A36">
        <w:rPr>
          <w:szCs w:val="24"/>
        </w:rPr>
        <w:t xml:space="preserve"> administratora sieci lub serwera, ale także na poziomie instytucji. Potrzebne są odpowiednie, skuteczne regulacje prawne</w:t>
      </w:r>
      <w:r w:rsidR="008924A6" w:rsidRPr="00CF3A36">
        <w:rPr>
          <w:szCs w:val="24"/>
        </w:rPr>
        <w:t>,</w:t>
      </w:r>
      <w:r w:rsidRPr="00CF3A36">
        <w:rPr>
          <w:szCs w:val="24"/>
        </w:rPr>
        <w:t xml:space="preserve"> </w:t>
      </w:r>
      <w:r w:rsidR="008924A6" w:rsidRPr="00CF3A36">
        <w:rPr>
          <w:szCs w:val="24"/>
        </w:rPr>
        <w:t xml:space="preserve">zapewniające </w:t>
      </w:r>
      <w:r w:rsidRPr="00CF3A36">
        <w:rPr>
          <w:szCs w:val="24"/>
        </w:rPr>
        <w:t>ochron</w:t>
      </w:r>
      <w:r w:rsidR="008924A6" w:rsidRPr="00CF3A36">
        <w:rPr>
          <w:szCs w:val="24"/>
        </w:rPr>
        <w:t>ę</w:t>
      </w:r>
      <w:r w:rsidRPr="00CF3A36">
        <w:rPr>
          <w:szCs w:val="24"/>
        </w:rPr>
        <w:t xml:space="preserve"> interesów adresata przed niepożądaną korespondencją.</w:t>
      </w:r>
    </w:p>
    <w:p w:rsidR="00D85B06" w:rsidRPr="00CF3A36" w:rsidRDefault="00D85B06" w:rsidP="00CF3A36">
      <w:pPr>
        <w:spacing w:line="276" w:lineRule="auto"/>
        <w:rPr>
          <w:szCs w:val="24"/>
        </w:rPr>
      </w:pPr>
    </w:p>
    <w:p w:rsidR="00D85B06" w:rsidRDefault="00D85B06" w:rsidP="00CF3A36">
      <w:pPr>
        <w:pStyle w:val="Nagwek3"/>
        <w:spacing w:line="276" w:lineRule="auto"/>
        <w:rPr>
          <w:szCs w:val="24"/>
        </w:rPr>
      </w:pPr>
      <w:bookmarkStart w:id="81" w:name="_Toc401622197"/>
      <w:bookmarkStart w:id="82" w:name="_Toc405277582"/>
      <w:r w:rsidRPr="00CF3A36">
        <w:rPr>
          <w:szCs w:val="24"/>
        </w:rPr>
        <w:t>Rekomendacje skierowane do użytkowników indywidualnych</w:t>
      </w:r>
      <w:bookmarkEnd w:id="81"/>
      <w:bookmarkEnd w:id="82"/>
    </w:p>
    <w:p w:rsidR="005B6EFF" w:rsidRPr="005B6EFF" w:rsidRDefault="005B6EFF" w:rsidP="005B6EFF"/>
    <w:p w:rsidR="00D85B06" w:rsidRPr="00CF3A36" w:rsidRDefault="00D85B06" w:rsidP="00CF3A36">
      <w:pPr>
        <w:spacing w:line="276" w:lineRule="auto"/>
        <w:rPr>
          <w:szCs w:val="24"/>
        </w:rPr>
      </w:pPr>
      <w:r w:rsidRPr="00CF3A36">
        <w:rPr>
          <w:szCs w:val="24"/>
        </w:rPr>
        <w:t>Użytkownik indywidualny stający do walki ze spamem może podjąć następując</w:t>
      </w:r>
      <w:r w:rsidR="00D5258C" w:rsidRPr="00CF3A36">
        <w:rPr>
          <w:szCs w:val="24"/>
        </w:rPr>
        <w:t>e</w:t>
      </w:r>
      <w:r w:rsidRPr="00CF3A36">
        <w:rPr>
          <w:szCs w:val="24"/>
        </w:rPr>
        <w:t xml:space="preserve"> działa</w:t>
      </w:r>
      <w:r w:rsidR="00D5258C" w:rsidRPr="00CF3A36">
        <w:rPr>
          <w:szCs w:val="24"/>
        </w:rPr>
        <w:t>nia</w:t>
      </w:r>
      <w:r w:rsidRPr="00CF3A36">
        <w:rPr>
          <w:szCs w:val="24"/>
        </w:rPr>
        <w:t>:</w:t>
      </w:r>
    </w:p>
    <w:p w:rsidR="00D85B06" w:rsidRPr="00CF3A36" w:rsidRDefault="00D85B06" w:rsidP="00CF3A36">
      <w:pPr>
        <w:pStyle w:val="Akapitzlist"/>
        <w:numPr>
          <w:ilvl w:val="0"/>
          <w:numId w:val="51"/>
        </w:numPr>
        <w:spacing w:line="276" w:lineRule="auto"/>
        <w:rPr>
          <w:sz w:val="24"/>
          <w:szCs w:val="24"/>
        </w:rPr>
      </w:pPr>
      <w:r w:rsidRPr="00CF3A36">
        <w:rPr>
          <w:sz w:val="24"/>
          <w:szCs w:val="24"/>
        </w:rPr>
        <w:t xml:space="preserve">prewencyjne, czyli wszelkiego rodzaju aktywności mające na celu zapobieżenie przedostaniu się </w:t>
      </w:r>
      <w:r w:rsidR="008924A6" w:rsidRPr="00CF3A36">
        <w:rPr>
          <w:sz w:val="24"/>
          <w:szCs w:val="24"/>
        </w:rPr>
        <w:t xml:space="preserve">jego </w:t>
      </w:r>
      <w:r w:rsidRPr="00CF3A36">
        <w:rPr>
          <w:sz w:val="24"/>
          <w:szCs w:val="24"/>
        </w:rPr>
        <w:t xml:space="preserve">adresu e-mail bądź numeru telefonu do baz </w:t>
      </w:r>
      <w:proofErr w:type="spellStart"/>
      <w:r w:rsidRPr="00CF3A36">
        <w:rPr>
          <w:sz w:val="24"/>
          <w:szCs w:val="24"/>
        </w:rPr>
        <w:t>spamerskich</w:t>
      </w:r>
      <w:proofErr w:type="spellEnd"/>
      <w:r w:rsidRPr="00CF3A36">
        <w:rPr>
          <w:sz w:val="24"/>
          <w:szCs w:val="24"/>
        </w:rPr>
        <w:t xml:space="preserve">; </w:t>
      </w:r>
    </w:p>
    <w:p w:rsidR="00D85B06" w:rsidRPr="00CF3A36" w:rsidRDefault="00D85B06" w:rsidP="00CF3A36">
      <w:pPr>
        <w:pStyle w:val="Akapitzlist"/>
        <w:numPr>
          <w:ilvl w:val="0"/>
          <w:numId w:val="51"/>
        </w:numPr>
        <w:spacing w:line="276" w:lineRule="auto"/>
        <w:rPr>
          <w:sz w:val="24"/>
          <w:szCs w:val="24"/>
        </w:rPr>
      </w:pPr>
      <w:r w:rsidRPr="00CF3A36">
        <w:rPr>
          <w:sz w:val="24"/>
          <w:szCs w:val="24"/>
        </w:rPr>
        <w:t xml:space="preserve">pasywne, </w:t>
      </w:r>
      <w:r w:rsidR="00DB2993" w:rsidRPr="00CF3A36">
        <w:rPr>
          <w:sz w:val="24"/>
          <w:szCs w:val="24"/>
        </w:rPr>
        <w:t xml:space="preserve">polegające na </w:t>
      </w:r>
      <w:r w:rsidRPr="00CF3A36">
        <w:rPr>
          <w:sz w:val="24"/>
          <w:szCs w:val="24"/>
        </w:rPr>
        <w:t>automatyczn</w:t>
      </w:r>
      <w:r w:rsidR="00DB2993" w:rsidRPr="00CF3A36">
        <w:rPr>
          <w:sz w:val="24"/>
          <w:szCs w:val="24"/>
        </w:rPr>
        <w:t>ym</w:t>
      </w:r>
      <w:r w:rsidRPr="00CF3A36">
        <w:rPr>
          <w:sz w:val="24"/>
          <w:szCs w:val="24"/>
        </w:rPr>
        <w:t xml:space="preserve"> eliminowani</w:t>
      </w:r>
      <w:r w:rsidR="00DB2993" w:rsidRPr="00CF3A36">
        <w:rPr>
          <w:sz w:val="24"/>
          <w:szCs w:val="24"/>
        </w:rPr>
        <w:t>u</w:t>
      </w:r>
      <w:r w:rsidRPr="00CF3A36">
        <w:rPr>
          <w:sz w:val="24"/>
          <w:szCs w:val="24"/>
        </w:rPr>
        <w:t xml:space="preserve"> otrzymywanego spamu</w:t>
      </w:r>
      <w:r w:rsidR="00DB2993" w:rsidRPr="00CF3A36">
        <w:rPr>
          <w:sz w:val="24"/>
          <w:szCs w:val="24"/>
        </w:rPr>
        <w:t>,</w:t>
      </w:r>
      <w:r w:rsidRPr="00CF3A36">
        <w:rPr>
          <w:sz w:val="24"/>
          <w:szCs w:val="24"/>
        </w:rPr>
        <w:t xml:space="preserve"> bez konieczności jego przeglądania, zapoznawania się z jego treścią i ręcznego usuwania</w:t>
      </w:r>
      <w:r w:rsidR="008924A6" w:rsidRPr="00CF3A36">
        <w:rPr>
          <w:sz w:val="24"/>
          <w:szCs w:val="24"/>
        </w:rPr>
        <w:t>;</w:t>
      </w:r>
      <w:r w:rsidRPr="00CF3A36">
        <w:rPr>
          <w:sz w:val="24"/>
          <w:szCs w:val="24"/>
        </w:rPr>
        <w:t xml:space="preserve"> </w:t>
      </w:r>
    </w:p>
    <w:p w:rsidR="00D85B06" w:rsidRPr="00CF3A36" w:rsidRDefault="00D85B06" w:rsidP="00CF3A36">
      <w:pPr>
        <w:pStyle w:val="Akapitzlist"/>
        <w:numPr>
          <w:ilvl w:val="0"/>
          <w:numId w:val="51"/>
        </w:numPr>
        <w:spacing w:line="276" w:lineRule="auto"/>
        <w:rPr>
          <w:sz w:val="24"/>
          <w:szCs w:val="24"/>
        </w:rPr>
      </w:pPr>
      <w:r w:rsidRPr="00CF3A36">
        <w:rPr>
          <w:sz w:val="24"/>
          <w:szCs w:val="24"/>
        </w:rPr>
        <w:t xml:space="preserve">aktywne, tj. np. zgłaszanie przypadków rozsyłania spamu. </w:t>
      </w:r>
    </w:p>
    <w:p w:rsidR="00D85B06" w:rsidRPr="00CF3A36" w:rsidRDefault="00D85B06" w:rsidP="00CF3A36">
      <w:pPr>
        <w:spacing w:line="276" w:lineRule="auto"/>
        <w:rPr>
          <w:szCs w:val="24"/>
        </w:rPr>
      </w:pPr>
    </w:p>
    <w:p w:rsidR="00D85B06" w:rsidRPr="00CF3A36" w:rsidRDefault="008924A6" w:rsidP="00CF3A36">
      <w:pPr>
        <w:spacing w:line="276" w:lineRule="auto"/>
        <w:rPr>
          <w:rStyle w:val="Odwoaniedokomentarza"/>
          <w:sz w:val="24"/>
          <w:szCs w:val="24"/>
        </w:rPr>
      </w:pPr>
      <w:r w:rsidRPr="00CF3A36">
        <w:rPr>
          <w:szCs w:val="24"/>
        </w:rPr>
        <w:t>K</w:t>
      </w:r>
      <w:r w:rsidR="00D85B06" w:rsidRPr="00CF3A36">
        <w:rPr>
          <w:szCs w:val="24"/>
        </w:rPr>
        <w:t xml:space="preserve">ażdy użytkownik indywidualny powinien przede wszystkim mieć świadomość zagrożeń płynących z nieodpowiedzialnego wchodzenia w interakcję ze spamem. </w:t>
      </w:r>
      <w:r w:rsidR="00DB2993" w:rsidRPr="00CF3A36">
        <w:rPr>
          <w:szCs w:val="24"/>
        </w:rPr>
        <w:t>S</w:t>
      </w:r>
      <w:r w:rsidR="00D85B06" w:rsidRPr="00CF3A36">
        <w:rPr>
          <w:szCs w:val="24"/>
        </w:rPr>
        <w:t>kuteczn</w:t>
      </w:r>
      <w:r w:rsidR="00DB2993" w:rsidRPr="00CF3A36">
        <w:rPr>
          <w:szCs w:val="24"/>
        </w:rPr>
        <w:t>a</w:t>
      </w:r>
      <w:r w:rsidR="00D85B06" w:rsidRPr="00CF3A36">
        <w:rPr>
          <w:szCs w:val="24"/>
        </w:rPr>
        <w:t xml:space="preserve"> </w:t>
      </w:r>
      <w:r w:rsidR="00DB2993" w:rsidRPr="00CF3A36">
        <w:rPr>
          <w:szCs w:val="24"/>
        </w:rPr>
        <w:t>o</w:t>
      </w:r>
      <w:r w:rsidR="00D85B06" w:rsidRPr="00CF3A36">
        <w:rPr>
          <w:szCs w:val="24"/>
        </w:rPr>
        <w:t>bron</w:t>
      </w:r>
      <w:r w:rsidR="00DB2993" w:rsidRPr="00CF3A36">
        <w:rPr>
          <w:szCs w:val="24"/>
        </w:rPr>
        <w:t>a</w:t>
      </w:r>
      <w:r w:rsidR="00D85B06" w:rsidRPr="00CF3A36">
        <w:rPr>
          <w:szCs w:val="24"/>
        </w:rPr>
        <w:t xml:space="preserve"> przed</w:t>
      </w:r>
      <w:r w:rsidR="00DB2993" w:rsidRPr="00CF3A36">
        <w:rPr>
          <w:szCs w:val="24"/>
        </w:rPr>
        <w:t xml:space="preserve"> spamem</w:t>
      </w:r>
      <w:r w:rsidR="00D85B06" w:rsidRPr="00CF3A36">
        <w:rPr>
          <w:szCs w:val="24"/>
        </w:rPr>
        <w:t xml:space="preserve"> zacz</w:t>
      </w:r>
      <w:r w:rsidR="00DB2993" w:rsidRPr="00CF3A36">
        <w:rPr>
          <w:szCs w:val="24"/>
        </w:rPr>
        <w:t>yna się</w:t>
      </w:r>
      <w:r w:rsidR="00D85B06" w:rsidRPr="00CF3A36">
        <w:rPr>
          <w:szCs w:val="24"/>
        </w:rPr>
        <w:t xml:space="preserve"> od profilaktyki, </w:t>
      </w:r>
      <w:r w:rsidR="00DB2993" w:rsidRPr="00CF3A36">
        <w:rPr>
          <w:szCs w:val="24"/>
        </w:rPr>
        <w:t xml:space="preserve">pozwalającej na </w:t>
      </w:r>
      <w:r w:rsidR="00D85B06" w:rsidRPr="00CF3A36">
        <w:rPr>
          <w:szCs w:val="24"/>
        </w:rPr>
        <w:t>zmniejsz</w:t>
      </w:r>
      <w:r w:rsidR="00DB2993" w:rsidRPr="00CF3A36">
        <w:rPr>
          <w:szCs w:val="24"/>
        </w:rPr>
        <w:t xml:space="preserve">enie jego </w:t>
      </w:r>
      <w:r w:rsidR="00D85B06" w:rsidRPr="00CF3A36">
        <w:rPr>
          <w:szCs w:val="24"/>
        </w:rPr>
        <w:t>iloś</w:t>
      </w:r>
      <w:r w:rsidR="00DB2993" w:rsidRPr="00CF3A36">
        <w:rPr>
          <w:szCs w:val="24"/>
        </w:rPr>
        <w:t>ci w ogóle kierowanej do użytkownika</w:t>
      </w:r>
      <w:r w:rsidR="00D85B06" w:rsidRPr="00CF3A36">
        <w:rPr>
          <w:szCs w:val="24"/>
        </w:rPr>
        <w:t>. Należy dokładnie czytać wszelkiego rodzaju umowy i</w:t>
      </w:r>
      <w:r w:rsidRPr="00CF3A36">
        <w:rPr>
          <w:szCs w:val="24"/>
        </w:rPr>
        <w:t> </w:t>
      </w:r>
      <w:r w:rsidR="00D85B06" w:rsidRPr="00CF3A36">
        <w:rPr>
          <w:szCs w:val="24"/>
        </w:rPr>
        <w:t>regulaminy przed ich zaakceptowaniem i dopiero na podstawie ich zapisów podejmować decyzję</w:t>
      </w:r>
      <w:r w:rsidRPr="00CF3A36">
        <w:rPr>
          <w:szCs w:val="24"/>
        </w:rPr>
        <w:t xml:space="preserve"> dotyczącą zgody</w:t>
      </w:r>
      <w:r w:rsidR="00D85B06" w:rsidRPr="00CF3A36">
        <w:rPr>
          <w:szCs w:val="24"/>
        </w:rPr>
        <w:t xml:space="preserve"> na przetwarzanie danych. Szereg rekomendacji w zakresie profilaktyki </w:t>
      </w:r>
      <w:proofErr w:type="spellStart"/>
      <w:r w:rsidR="00D85B06" w:rsidRPr="00CF3A36">
        <w:rPr>
          <w:szCs w:val="24"/>
        </w:rPr>
        <w:t>antyspamowej</w:t>
      </w:r>
      <w:proofErr w:type="spellEnd"/>
      <w:r w:rsidR="00D85B06" w:rsidRPr="00CF3A36">
        <w:rPr>
          <w:szCs w:val="24"/>
        </w:rPr>
        <w:t xml:space="preserve"> sformułowan</w:t>
      </w:r>
      <w:r w:rsidRPr="00CF3A36">
        <w:rPr>
          <w:szCs w:val="24"/>
        </w:rPr>
        <w:t>o</w:t>
      </w:r>
      <w:r w:rsidR="00D85B06" w:rsidRPr="00CF3A36">
        <w:rPr>
          <w:szCs w:val="24"/>
        </w:rPr>
        <w:t xml:space="preserve"> w rozdziałach 2.5.2., 2.5.6. i 4.2</w:t>
      </w:r>
      <w:r w:rsidR="00EB3DC0" w:rsidRPr="00CF3A36">
        <w:rPr>
          <w:szCs w:val="24"/>
        </w:rPr>
        <w:t>.</w:t>
      </w:r>
      <w:r w:rsidR="00D85B06" w:rsidRPr="00CF3A36">
        <w:rPr>
          <w:szCs w:val="24"/>
        </w:rPr>
        <w:t xml:space="preserve"> i nie ma potrzeby przytaczania ich w tym miejscu ponownie</w:t>
      </w:r>
      <w:r w:rsidR="00DB2993" w:rsidRPr="00CF3A36">
        <w:rPr>
          <w:szCs w:val="24"/>
        </w:rPr>
        <w:t>,</w:t>
      </w:r>
      <w:r w:rsidRPr="00CF3A36">
        <w:rPr>
          <w:szCs w:val="24"/>
        </w:rPr>
        <w:t xml:space="preserve"> </w:t>
      </w:r>
      <w:r w:rsidR="00DB2993" w:rsidRPr="00CF3A36">
        <w:rPr>
          <w:szCs w:val="24"/>
        </w:rPr>
        <w:t>w</w:t>
      </w:r>
      <w:r w:rsidR="00D85B06" w:rsidRPr="00CF3A36">
        <w:rPr>
          <w:szCs w:val="24"/>
        </w:rPr>
        <w:t xml:space="preserve">arto natomiast podkreślić, że niezwykle istotny jest odpowiedni dobór oprogramowania </w:t>
      </w:r>
      <w:r w:rsidR="00DB2993" w:rsidRPr="00CF3A36">
        <w:rPr>
          <w:szCs w:val="24"/>
        </w:rPr>
        <w:t xml:space="preserve">umożliwiającego </w:t>
      </w:r>
      <w:r w:rsidR="00D85B06" w:rsidRPr="00CF3A36">
        <w:rPr>
          <w:szCs w:val="24"/>
        </w:rPr>
        <w:t xml:space="preserve">automatyczną ochronę </w:t>
      </w:r>
      <w:proofErr w:type="spellStart"/>
      <w:r w:rsidR="00D85B06" w:rsidRPr="00CF3A36">
        <w:rPr>
          <w:szCs w:val="24"/>
        </w:rPr>
        <w:t>antyspamową</w:t>
      </w:r>
      <w:proofErr w:type="spellEnd"/>
      <w:r w:rsidR="00D85B06" w:rsidRPr="00CF3A36">
        <w:rPr>
          <w:szCs w:val="24"/>
        </w:rPr>
        <w:t xml:space="preserve">. Filtrowanie i blokowanie odbywa się wówczas samoczynnie, lecz użytkownik ma wpływ na </w:t>
      </w:r>
      <w:r w:rsidRPr="00CF3A36">
        <w:rPr>
          <w:szCs w:val="24"/>
        </w:rPr>
        <w:t xml:space="preserve">kształt </w:t>
      </w:r>
      <w:r w:rsidR="00D85B06" w:rsidRPr="00CF3A36">
        <w:rPr>
          <w:szCs w:val="24"/>
        </w:rPr>
        <w:t xml:space="preserve">algorytmu, który na początku jest rozwiązaniem uniwersalnym. </w:t>
      </w:r>
      <w:r w:rsidRPr="00CF3A36">
        <w:rPr>
          <w:szCs w:val="24"/>
        </w:rPr>
        <w:t xml:space="preserve">W celu </w:t>
      </w:r>
      <w:r w:rsidR="00D85B06" w:rsidRPr="00CF3A36">
        <w:rPr>
          <w:szCs w:val="24"/>
        </w:rPr>
        <w:t>skuteczniej</w:t>
      </w:r>
      <w:r w:rsidRPr="00CF3A36">
        <w:rPr>
          <w:szCs w:val="24"/>
        </w:rPr>
        <w:t>szego</w:t>
      </w:r>
      <w:r w:rsidR="00D85B06" w:rsidRPr="00CF3A36">
        <w:rPr>
          <w:szCs w:val="24"/>
        </w:rPr>
        <w:t xml:space="preserve"> odsiewa</w:t>
      </w:r>
      <w:r w:rsidRPr="00CF3A36">
        <w:rPr>
          <w:szCs w:val="24"/>
        </w:rPr>
        <w:t>nia</w:t>
      </w:r>
      <w:r w:rsidR="00D85B06" w:rsidRPr="00CF3A36">
        <w:rPr>
          <w:szCs w:val="24"/>
        </w:rPr>
        <w:t xml:space="preserve"> niepożądan</w:t>
      </w:r>
      <w:r w:rsidRPr="00CF3A36">
        <w:rPr>
          <w:szCs w:val="24"/>
        </w:rPr>
        <w:t>ych</w:t>
      </w:r>
      <w:r w:rsidR="00D85B06" w:rsidRPr="00CF3A36">
        <w:rPr>
          <w:szCs w:val="24"/>
        </w:rPr>
        <w:t xml:space="preserve"> wiadomości te, które przedostały się przez ochronę </w:t>
      </w:r>
      <w:proofErr w:type="spellStart"/>
      <w:r w:rsidR="00D85B06" w:rsidRPr="00CF3A36">
        <w:rPr>
          <w:szCs w:val="24"/>
        </w:rPr>
        <w:t>antyspamową</w:t>
      </w:r>
      <w:proofErr w:type="spellEnd"/>
      <w:r w:rsidR="00D85B06" w:rsidRPr="00CF3A36">
        <w:rPr>
          <w:szCs w:val="24"/>
        </w:rPr>
        <w:t xml:space="preserve"> </w:t>
      </w:r>
      <w:r w:rsidR="00DB2993" w:rsidRPr="00CF3A36">
        <w:rPr>
          <w:szCs w:val="24"/>
        </w:rPr>
        <w:t xml:space="preserve">należy </w:t>
      </w:r>
      <w:r w:rsidR="00D85B06" w:rsidRPr="00CF3A36">
        <w:rPr>
          <w:szCs w:val="24"/>
        </w:rPr>
        <w:t>oznaczać jako spam. Należy również zaglądać do folderu ze</w:t>
      </w:r>
      <w:r w:rsidR="00853999" w:rsidRPr="00CF3A36">
        <w:rPr>
          <w:szCs w:val="24"/>
        </w:rPr>
        <w:t> </w:t>
      </w:r>
      <w:r w:rsidR="00D85B06" w:rsidRPr="00CF3A36">
        <w:rPr>
          <w:szCs w:val="24"/>
        </w:rPr>
        <w:t>spamem i wyszukiwać autentyczne wiadomości, które trafiły tam z</w:t>
      </w:r>
      <w:r w:rsidRPr="00CF3A36">
        <w:rPr>
          <w:szCs w:val="24"/>
        </w:rPr>
        <w:t> </w:t>
      </w:r>
      <w:r w:rsidR="00D85B06" w:rsidRPr="00CF3A36">
        <w:rPr>
          <w:szCs w:val="24"/>
        </w:rPr>
        <w:t xml:space="preserve">powodu błędnego rozpoznania i przyporządkowania. </w:t>
      </w:r>
      <w:r w:rsidR="006E4F1B" w:rsidRPr="00CF3A36">
        <w:rPr>
          <w:szCs w:val="24"/>
        </w:rPr>
        <w:t xml:space="preserve">Stosowanie </w:t>
      </w:r>
      <w:r w:rsidR="00D85B06" w:rsidRPr="00CF3A36">
        <w:rPr>
          <w:szCs w:val="24"/>
        </w:rPr>
        <w:t xml:space="preserve">programów pozwalających </w:t>
      </w:r>
      <w:r w:rsidR="00DB2993" w:rsidRPr="00CF3A36">
        <w:rPr>
          <w:szCs w:val="24"/>
        </w:rPr>
        <w:t>użytkownikom na</w:t>
      </w:r>
      <w:r w:rsidR="00853999" w:rsidRPr="00CF3A36">
        <w:rPr>
          <w:szCs w:val="24"/>
        </w:rPr>
        <w:t> </w:t>
      </w:r>
      <w:r w:rsidR="00D85B06" w:rsidRPr="00CF3A36">
        <w:rPr>
          <w:szCs w:val="24"/>
        </w:rPr>
        <w:t>korzysta</w:t>
      </w:r>
      <w:r w:rsidR="00DB2993" w:rsidRPr="00CF3A36">
        <w:rPr>
          <w:szCs w:val="24"/>
        </w:rPr>
        <w:t>nie</w:t>
      </w:r>
      <w:r w:rsidR="00D85B06" w:rsidRPr="00CF3A36">
        <w:rPr>
          <w:szCs w:val="24"/>
        </w:rPr>
        <w:t xml:space="preserve"> z wzajemnych doświadczeń może przyspiesz</w:t>
      </w:r>
      <w:r w:rsidR="006E4F1B" w:rsidRPr="00CF3A36">
        <w:rPr>
          <w:szCs w:val="24"/>
        </w:rPr>
        <w:t xml:space="preserve">yć </w:t>
      </w:r>
      <w:r w:rsidR="00D85B06" w:rsidRPr="00CF3A36">
        <w:rPr>
          <w:szCs w:val="24"/>
        </w:rPr>
        <w:t xml:space="preserve">proces nauczania filtru </w:t>
      </w:r>
      <w:proofErr w:type="spellStart"/>
      <w:r w:rsidR="00D85B06" w:rsidRPr="00CF3A36">
        <w:rPr>
          <w:szCs w:val="24"/>
        </w:rPr>
        <w:t>antyspamowego</w:t>
      </w:r>
      <w:proofErr w:type="spellEnd"/>
      <w:r w:rsidR="00D85B06" w:rsidRPr="00CF3A36">
        <w:rPr>
          <w:szCs w:val="24"/>
        </w:rPr>
        <w:t xml:space="preserve">, nie jest to </w:t>
      </w:r>
      <w:r w:rsidR="00DB2993" w:rsidRPr="00CF3A36">
        <w:rPr>
          <w:szCs w:val="24"/>
        </w:rPr>
        <w:t xml:space="preserve">jednak </w:t>
      </w:r>
      <w:r w:rsidR="00D85B06" w:rsidRPr="00CF3A36">
        <w:rPr>
          <w:szCs w:val="24"/>
        </w:rPr>
        <w:t xml:space="preserve">rozwiązanie idealne, </w:t>
      </w:r>
      <w:r w:rsidR="006E4F1B" w:rsidRPr="00CF3A36">
        <w:rPr>
          <w:szCs w:val="24"/>
        </w:rPr>
        <w:t xml:space="preserve">ponieważ </w:t>
      </w:r>
      <w:r w:rsidR="00D85B06" w:rsidRPr="00CF3A36">
        <w:rPr>
          <w:szCs w:val="24"/>
        </w:rPr>
        <w:t>nie każdy użytkownik uważa za niepożądane te same wiadomości.</w:t>
      </w:r>
    </w:p>
    <w:p w:rsidR="00D85B06" w:rsidRPr="00CF3A36" w:rsidRDefault="00D85B06" w:rsidP="00CF3A36">
      <w:pPr>
        <w:spacing w:line="276" w:lineRule="auto"/>
        <w:rPr>
          <w:szCs w:val="24"/>
        </w:rPr>
      </w:pPr>
      <w:r w:rsidRPr="00CF3A36">
        <w:rPr>
          <w:szCs w:val="24"/>
        </w:rPr>
        <w:t xml:space="preserve">Uzupełnieniem filtrów </w:t>
      </w:r>
      <w:proofErr w:type="spellStart"/>
      <w:r w:rsidRPr="00CF3A36">
        <w:rPr>
          <w:szCs w:val="24"/>
        </w:rPr>
        <w:t>antyspamowych</w:t>
      </w:r>
      <w:proofErr w:type="spellEnd"/>
      <w:r w:rsidRPr="00CF3A36">
        <w:rPr>
          <w:szCs w:val="24"/>
        </w:rPr>
        <w:t xml:space="preserve"> jest konfigurowani</w:t>
      </w:r>
      <w:r w:rsidR="006A562B" w:rsidRPr="00CF3A36">
        <w:rPr>
          <w:szCs w:val="24"/>
        </w:rPr>
        <w:t>e</w:t>
      </w:r>
      <w:r w:rsidRPr="00CF3A36">
        <w:rPr>
          <w:szCs w:val="24"/>
        </w:rPr>
        <w:t xml:space="preserve"> reguł przynależnych danemu odbiorcy lub danemu kontu pocztowemu. Wpisanie na białą listę </w:t>
      </w:r>
      <w:r w:rsidR="006A562B" w:rsidRPr="00CF3A36">
        <w:rPr>
          <w:szCs w:val="24"/>
        </w:rPr>
        <w:t xml:space="preserve">wybranych </w:t>
      </w:r>
      <w:r w:rsidRPr="00CF3A36">
        <w:rPr>
          <w:szCs w:val="24"/>
        </w:rPr>
        <w:t xml:space="preserve">domen </w:t>
      </w:r>
      <w:r w:rsidR="006A562B" w:rsidRPr="00CF3A36">
        <w:rPr>
          <w:szCs w:val="24"/>
        </w:rPr>
        <w:t xml:space="preserve">daje </w:t>
      </w:r>
      <w:r w:rsidRPr="00CF3A36">
        <w:rPr>
          <w:szCs w:val="24"/>
        </w:rPr>
        <w:t xml:space="preserve">pewność, że mimo bardzo rygorystycznych ustawień ochrony </w:t>
      </w:r>
      <w:proofErr w:type="spellStart"/>
      <w:r w:rsidRPr="00CF3A36">
        <w:rPr>
          <w:szCs w:val="24"/>
        </w:rPr>
        <w:t>przeciwspamowej</w:t>
      </w:r>
      <w:proofErr w:type="spellEnd"/>
      <w:r w:rsidRPr="00CF3A36">
        <w:rPr>
          <w:szCs w:val="24"/>
        </w:rPr>
        <w:t xml:space="preserve"> wszelkie wiadomości </w:t>
      </w:r>
      <w:r w:rsidR="006A562B" w:rsidRPr="00CF3A36">
        <w:rPr>
          <w:szCs w:val="24"/>
        </w:rPr>
        <w:t xml:space="preserve">wysyłane z ich </w:t>
      </w:r>
      <w:r w:rsidRPr="00CF3A36">
        <w:rPr>
          <w:szCs w:val="24"/>
        </w:rPr>
        <w:t>adres</w:t>
      </w:r>
      <w:r w:rsidR="006A562B" w:rsidRPr="00CF3A36">
        <w:rPr>
          <w:szCs w:val="24"/>
        </w:rPr>
        <w:t>ów</w:t>
      </w:r>
      <w:r w:rsidRPr="00CF3A36">
        <w:rPr>
          <w:szCs w:val="24"/>
        </w:rPr>
        <w:t xml:space="preserve"> dotrą do użytkownika bez potrzeby przeszukiwania folderów ze spamem.</w:t>
      </w:r>
    </w:p>
    <w:p w:rsidR="00D85B06" w:rsidRPr="00CF3A36" w:rsidRDefault="00D85B06" w:rsidP="00CF3A36">
      <w:pPr>
        <w:spacing w:line="276" w:lineRule="auto"/>
        <w:rPr>
          <w:szCs w:val="24"/>
        </w:rPr>
      </w:pPr>
    </w:p>
    <w:p w:rsidR="00D85B06" w:rsidRPr="00CF3A36" w:rsidRDefault="00D85B06" w:rsidP="00CF3A36">
      <w:pPr>
        <w:pStyle w:val="Nagwek3"/>
        <w:spacing w:line="276" w:lineRule="auto"/>
        <w:rPr>
          <w:szCs w:val="24"/>
        </w:rPr>
      </w:pPr>
      <w:bookmarkStart w:id="83" w:name="_Toc401622198"/>
      <w:bookmarkStart w:id="84" w:name="_Toc405277583"/>
      <w:r w:rsidRPr="00CF3A36">
        <w:rPr>
          <w:szCs w:val="24"/>
        </w:rPr>
        <w:t>Rekomendacje skierowane do użytkowników instytucjonalnych</w:t>
      </w:r>
      <w:bookmarkEnd w:id="83"/>
      <w:bookmarkEnd w:id="84"/>
    </w:p>
    <w:p w:rsidR="00D85B06" w:rsidRPr="00CF3A36" w:rsidRDefault="00D85B06" w:rsidP="00CF3A36">
      <w:pPr>
        <w:spacing w:line="276" w:lineRule="auto"/>
        <w:rPr>
          <w:szCs w:val="24"/>
        </w:rPr>
      </w:pPr>
    </w:p>
    <w:p w:rsidR="00D85B06" w:rsidRPr="00CF3A36" w:rsidRDefault="00D85B06" w:rsidP="00CF3A36">
      <w:pPr>
        <w:spacing w:line="276" w:lineRule="auto"/>
        <w:rPr>
          <w:szCs w:val="24"/>
        </w:rPr>
      </w:pPr>
      <w:r w:rsidRPr="00CF3A36">
        <w:rPr>
          <w:szCs w:val="24"/>
        </w:rPr>
        <w:t>Rekomenduje się opracowanie przez użytkowników instytucjonalnych jasnych procedur postępowania ze spamem, szczególnie tym niebezpiecznym dla użytkownika i zasobów. Niezbędne jest opracowanie</w:t>
      </w:r>
      <w:r w:rsidR="00262FE1" w:rsidRPr="00CF3A36">
        <w:rPr>
          <w:szCs w:val="24"/>
        </w:rPr>
        <w:t>,</w:t>
      </w:r>
      <w:r w:rsidRPr="00CF3A36">
        <w:rPr>
          <w:szCs w:val="24"/>
        </w:rPr>
        <w:t xml:space="preserve"> </w:t>
      </w:r>
      <w:r w:rsidR="00262FE1" w:rsidRPr="00CF3A36">
        <w:rPr>
          <w:szCs w:val="24"/>
        </w:rPr>
        <w:t xml:space="preserve">przez administratora lub zwierzchnika, </w:t>
      </w:r>
      <w:r w:rsidRPr="00CF3A36">
        <w:rPr>
          <w:szCs w:val="24"/>
        </w:rPr>
        <w:t>odpowiednich wytycznych</w:t>
      </w:r>
      <w:r w:rsidR="006A562B" w:rsidRPr="00CF3A36">
        <w:rPr>
          <w:szCs w:val="24"/>
        </w:rPr>
        <w:t>,</w:t>
      </w:r>
      <w:r w:rsidRPr="00CF3A36">
        <w:rPr>
          <w:szCs w:val="24"/>
        </w:rPr>
        <w:t xml:space="preserve"> dotyczących wzoru postępowania w przypadku podejrzanej wiadomości</w:t>
      </w:r>
      <w:r w:rsidR="006A562B" w:rsidRPr="00CF3A36">
        <w:rPr>
          <w:szCs w:val="24"/>
        </w:rPr>
        <w:t>,</w:t>
      </w:r>
      <w:r w:rsidRPr="00CF3A36">
        <w:rPr>
          <w:szCs w:val="24"/>
        </w:rPr>
        <w:t xml:space="preserve"> i</w:t>
      </w:r>
      <w:r w:rsidR="006A562B" w:rsidRPr="00CF3A36">
        <w:rPr>
          <w:szCs w:val="24"/>
        </w:rPr>
        <w:t> </w:t>
      </w:r>
      <w:r w:rsidRPr="00CF3A36">
        <w:rPr>
          <w:szCs w:val="24"/>
        </w:rPr>
        <w:t xml:space="preserve">zaznajomienie z ich treścią pracowników. </w:t>
      </w:r>
      <w:r w:rsidR="006A562B" w:rsidRPr="00CF3A36">
        <w:rPr>
          <w:szCs w:val="24"/>
        </w:rPr>
        <w:t>N</w:t>
      </w:r>
      <w:r w:rsidRPr="00CF3A36">
        <w:rPr>
          <w:szCs w:val="24"/>
        </w:rPr>
        <w:t>ależy pamiętać o regularnych aktualizacjach informacji z zakresu nowych metod działania spamerów, zwłaszcza w przypadku instytucji posiada</w:t>
      </w:r>
      <w:r w:rsidR="00262FE1" w:rsidRPr="00CF3A36">
        <w:rPr>
          <w:szCs w:val="24"/>
        </w:rPr>
        <w:t>jących</w:t>
      </w:r>
      <w:r w:rsidRPr="00CF3A36">
        <w:rPr>
          <w:szCs w:val="24"/>
        </w:rPr>
        <w:t xml:space="preserve"> na przykład bazy danych teleadresowych. Jednocześnie odpowiednie zabezpieczenie tych danych nie może utrudniać pracownikom instytucji dostępu do nich, dlatego kluczowa jest ochrona komputerów osób z dostępem do istotnych dla instytucji informacji. </w:t>
      </w:r>
    </w:p>
    <w:p w:rsidR="00D85B06" w:rsidRPr="00CF3A36" w:rsidRDefault="00262FE1" w:rsidP="00CF3A36">
      <w:pPr>
        <w:spacing w:line="276" w:lineRule="auto"/>
        <w:rPr>
          <w:szCs w:val="24"/>
        </w:rPr>
      </w:pPr>
      <w:r w:rsidRPr="00CF3A36">
        <w:rPr>
          <w:szCs w:val="24"/>
        </w:rPr>
        <w:t xml:space="preserve">Pozornie </w:t>
      </w:r>
      <w:r w:rsidR="00D85B06" w:rsidRPr="00CF3A36">
        <w:rPr>
          <w:szCs w:val="24"/>
        </w:rPr>
        <w:t xml:space="preserve">niegroźny spam komercyjny czy też załącznik wydający się być fakturą, lecz </w:t>
      </w:r>
      <w:r w:rsidRPr="00CF3A36">
        <w:rPr>
          <w:szCs w:val="24"/>
        </w:rPr>
        <w:t xml:space="preserve">pochodzący </w:t>
      </w:r>
      <w:r w:rsidR="00D85B06" w:rsidRPr="00CF3A36">
        <w:rPr>
          <w:szCs w:val="24"/>
        </w:rPr>
        <w:t>od nieznanego nadawcy, powinny wzbudzać podejrzenie dobrze wyszkolonego użytkownika instytucjonalnego jeszcze przed próbą otwarcia pliku czy kliknięcia w odnośnik.</w:t>
      </w:r>
    </w:p>
    <w:p w:rsidR="00D85B06" w:rsidRPr="00CF3A36" w:rsidRDefault="00D85B06" w:rsidP="00CF3A36">
      <w:pPr>
        <w:spacing w:line="276" w:lineRule="auto"/>
        <w:rPr>
          <w:szCs w:val="24"/>
        </w:rPr>
      </w:pPr>
      <w:r w:rsidRPr="00CF3A36">
        <w:rPr>
          <w:szCs w:val="24"/>
        </w:rPr>
        <w:t>Rekomenduje się użytkownikom instytucjonalnym zaangażowanie w działania promujące bezpieczeństwo w sieci i dobre praktyki w zakresie walki ze spamem.</w:t>
      </w:r>
    </w:p>
    <w:p w:rsidR="00D85B06" w:rsidRPr="00CF3A36" w:rsidRDefault="005B6EFF" w:rsidP="00CF3A36">
      <w:pPr>
        <w:spacing w:line="276" w:lineRule="auto"/>
        <w:rPr>
          <w:szCs w:val="24"/>
        </w:rPr>
      </w:pPr>
      <w:r>
        <w:rPr>
          <w:szCs w:val="24"/>
        </w:rPr>
        <w:br w:type="column"/>
      </w:r>
    </w:p>
    <w:p w:rsidR="00D85B06" w:rsidRPr="00CF3A36" w:rsidRDefault="00D85B06" w:rsidP="00CF3A36">
      <w:pPr>
        <w:pStyle w:val="Nagwek3"/>
        <w:spacing w:line="276" w:lineRule="auto"/>
        <w:rPr>
          <w:szCs w:val="24"/>
        </w:rPr>
      </w:pPr>
      <w:bookmarkStart w:id="85" w:name="_Toc401622199"/>
      <w:bookmarkStart w:id="86" w:name="_Toc405277584"/>
      <w:r w:rsidRPr="00CF3A36">
        <w:rPr>
          <w:szCs w:val="24"/>
        </w:rPr>
        <w:t>Rekomendacje skierowane do administratorów serwerów pocztowych</w:t>
      </w:r>
      <w:bookmarkEnd w:id="85"/>
      <w:bookmarkEnd w:id="86"/>
    </w:p>
    <w:p w:rsidR="00D85B06" w:rsidRPr="00CF3A36" w:rsidRDefault="00D85B06" w:rsidP="00CF3A36">
      <w:pPr>
        <w:spacing w:line="276" w:lineRule="auto"/>
        <w:rPr>
          <w:szCs w:val="24"/>
        </w:rPr>
      </w:pPr>
    </w:p>
    <w:p w:rsidR="00D85B06" w:rsidRPr="00CF3A36" w:rsidRDefault="00D85B06" w:rsidP="00CF3A36">
      <w:pPr>
        <w:spacing w:line="276" w:lineRule="auto"/>
        <w:rPr>
          <w:szCs w:val="24"/>
        </w:rPr>
      </w:pPr>
      <w:r w:rsidRPr="00CF3A36">
        <w:rPr>
          <w:szCs w:val="24"/>
        </w:rPr>
        <w:t>Administratorom serwerów pocztowych rekomenduje się stałe śledzenie trendów i statystyk związanych ze spamem</w:t>
      </w:r>
      <w:r w:rsidR="00262FE1" w:rsidRPr="00CF3A36">
        <w:rPr>
          <w:szCs w:val="24"/>
        </w:rPr>
        <w:t>, w</w:t>
      </w:r>
      <w:r w:rsidRPr="00CF3A36">
        <w:rPr>
          <w:szCs w:val="24"/>
        </w:rPr>
        <w:t xml:space="preserve"> cel</w:t>
      </w:r>
      <w:r w:rsidR="00262FE1" w:rsidRPr="00CF3A36">
        <w:rPr>
          <w:szCs w:val="24"/>
        </w:rPr>
        <w:t xml:space="preserve">u </w:t>
      </w:r>
      <w:r w:rsidRPr="00CF3A36">
        <w:rPr>
          <w:szCs w:val="24"/>
        </w:rPr>
        <w:t>blokowania i filtrowania niechcianych wiadomości na</w:t>
      </w:r>
      <w:r w:rsidR="00853999" w:rsidRPr="00CF3A36">
        <w:rPr>
          <w:szCs w:val="24"/>
        </w:rPr>
        <w:t> </w:t>
      </w:r>
      <w:r w:rsidRPr="00CF3A36">
        <w:rPr>
          <w:szCs w:val="24"/>
        </w:rPr>
        <w:t>poziomie serwerów pocztowych. Umożliwi to zmniejszenie liczby niepożądanych e-maili trafi</w:t>
      </w:r>
      <w:r w:rsidR="00262FE1" w:rsidRPr="00CF3A36">
        <w:rPr>
          <w:szCs w:val="24"/>
        </w:rPr>
        <w:t>ających</w:t>
      </w:r>
      <w:r w:rsidRPr="00CF3A36">
        <w:rPr>
          <w:szCs w:val="24"/>
        </w:rPr>
        <w:t xml:space="preserve"> do użytkowników. Wskazane jest zdywersyfikowanie metod przeciwdziałania spamowi</w:t>
      </w:r>
      <w:r w:rsidR="00262FE1" w:rsidRPr="00CF3A36">
        <w:rPr>
          <w:szCs w:val="24"/>
        </w:rPr>
        <w:t>.</w:t>
      </w:r>
      <w:r w:rsidRPr="00CF3A36">
        <w:rPr>
          <w:szCs w:val="24"/>
        </w:rPr>
        <w:t xml:space="preserve"> </w:t>
      </w:r>
      <w:r w:rsidR="00262FE1" w:rsidRPr="00CF3A36">
        <w:rPr>
          <w:szCs w:val="24"/>
        </w:rPr>
        <w:t xml:space="preserve">Zwiększy to </w:t>
      </w:r>
      <w:r w:rsidRPr="00CF3A36">
        <w:rPr>
          <w:szCs w:val="24"/>
        </w:rPr>
        <w:t>skuteczn</w:t>
      </w:r>
      <w:r w:rsidR="00262FE1" w:rsidRPr="00CF3A36">
        <w:rPr>
          <w:szCs w:val="24"/>
        </w:rPr>
        <w:t>ość</w:t>
      </w:r>
      <w:r w:rsidRPr="00CF3A36">
        <w:rPr>
          <w:szCs w:val="24"/>
        </w:rPr>
        <w:t xml:space="preserve"> ochron</w:t>
      </w:r>
      <w:r w:rsidR="00262FE1" w:rsidRPr="00CF3A36">
        <w:rPr>
          <w:szCs w:val="24"/>
        </w:rPr>
        <w:t>y</w:t>
      </w:r>
      <w:r w:rsidRPr="00CF3A36">
        <w:rPr>
          <w:szCs w:val="24"/>
        </w:rPr>
        <w:t xml:space="preserve"> i szyb</w:t>
      </w:r>
      <w:r w:rsidR="00262FE1" w:rsidRPr="00CF3A36">
        <w:rPr>
          <w:szCs w:val="24"/>
        </w:rPr>
        <w:t>kość</w:t>
      </w:r>
      <w:r w:rsidRPr="00CF3A36">
        <w:rPr>
          <w:szCs w:val="24"/>
        </w:rPr>
        <w:t xml:space="preserve"> aktualizacj</w:t>
      </w:r>
      <w:r w:rsidR="00262FE1" w:rsidRPr="00CF3A36">
        <w:rPr>
          <w:szCs w:val="24"/>
        </w:rPr>
        <w:t>i</w:t>
      </w:r>
      <w:r w:rsidRPr="00CF3A36">
        <w:rPr>
          <w:szCs w:val="24"/>
        </w:rPr>
        <w:t xml:space="preserve"> stosowanych zabezpieczeń. Uzupełnianie czarnych list opartych na DNS czy filtrowanie </w:t>
      </w:r>
      <w:r w:rsidR="004C20B0" w:rsidRPr="00CF3A36">
        <w:rPr>
          <w:szCs w:val="24"/>
        </w:rPr>
        <w:t xml:space="preserve">ze względu na </w:t>
      </w:r>
      <w:r w:rsidRPr="00CF3A36">
        <w:rPr>
          <w:szCs w:val="24"/>
        </w:rPr>
        <w:t>kraj pochodzenia wiadomości znacznie odciąż</w:t>
      </w:r>
      <w:r w:rsidR="004C20B0" w:rsidRPr="00CF3A36">
        <w:rPr>
          <w:szCs w:val="24"/>
        </w:rPr>
        <w:t>a</w:t>
      </w:r>
      <w:r w:rsidRPr="00CF3A36">
        <w:rPr>
          <w:szCs w:val="24"/>
        </w:rPr>
        <w:t xml:space="preserve"> systemy ochrony użytkownika. Do zadań administratora powinno należeć ciągłe ulepszanie reguł filtrowania e-maili. </w:t>
      </w:r>
      <w:r w:rsidR="004C20B0" w:rsidRPr="00CF3A36">
        <w:rPr>
          <w:szCs w:val="24"/>
        </w:rPr>
        <w:t>O</w:t>
      </w:r>
      <w:r w:rsidRPr="00CF3A36">
        <w:rPr>
          <w:szCs w:val="24"/>
        </w:rPr>
        <w:t xml:space="preserve">sobie odpowiedzialnej za ochronę </w:t>
      </w:r>
      <w:proofErr w:type="spellStart"/>
      <w:r w:rsidRPr="00CF3A36">
        <w:rPr>
          <w:szCs w:val="24"/>
        </w:rPr>
        <w:t>antyspamową</w:t>
      </w:r>
      <w:proofErr w:type="spellEnd"/>
      <w:r w:rsidRPr="00CF3A36">
        <w:rPr>
          <w:szCs w:val="24"/>
        </w:rPr>
        <w:t xml:space="preserve"> </w:t>
      </w:r>
      <w:r w:rsidR="004C20B0" w:rsidRPr="00CF3A36">
        <w:rPr>
          <w:szCs w:val="24"/>
        </w:rPr>
        <w:t xml:space="preserve">rekomenduje się </w:t>
      </w:r>
      <w:r w:rsidR="004624A2" w:rsidRPr="00CF3A36">
        <w:rPr>
          <w:szCs w:val="24"/>
        </w:rPr>
        <w:t xml:space="preserve">studiowanie </w:t>
      </w:r>
      <w:r w:rsidRPr="00CF3A36">
        <w:rPr>
          <w:szCs w:val="24"/>
        </w:rPr>
        <w:t>comiesięczny</w:t>
      </w:r>
      <w:r w:rsidR="004624A2" w:rsidRPr="00CF3A36">
        <w:rPr>
          <w:szCs w:val="24"/>
        </w:rPr>
        <w:t>ch</w:t>
      </w:r>
      <w:r w:rsidRPr="00CF3A36">
        <w:rPr>
          <w:szCs w:val="24"/>
        </w:rPr>
        <w:t xml:space="preserve"> lub kwartalny</w:t>
      </w:r>
      <w:r w:rsidR="004624A2" w:rsidRPr="00CF3A36">
        <w:rPr>
          <w:szCs w:val="24"/>
        </w:rPr>
        <w:t>ch</w:t>
      </w:r>
      <w:r w:rsidRPr="00CF3A36">
        <w:rPr>
          <w:szCs w:val="24"/>
        </w:rPr>
        <w:t xml:space="preserve"> statystyk dotyczący</w:t>
      </w:r>
      <w:r w:rsidR="004624A2" w:rsidRPr="00CF3A36">
        <w:rPr>
          <w:szCs w:val="24"/>
        </w:rPr>
        <w:t>ch</w:t>
      </w:r>
      <w:r w:rsidRPr="00CF3A36">
        <w:rPr>
          <w:szCs w:val="24"/>
        </w:rPr>
        <w:t xml:space="preserve"> spamu. Statystyki takie zawierają dane liczbowe, a także </w:t>
      </w:r>
      <w:r w:rsidR="004624A2" w:rsidRPr="00CF3A36">
        <w:rPr>
          <w:szCs w:val="24"/>
        </w:rPr>
        <w:t xml:space="preserve">informacje o </w:t>
      </w:r>
      <w:r w:rsidRPr="00CF3A36">
        <w:rPr>
          <w:szCs w:val="24"/>
        </w:rPr>
        <w:t>wykryt</w:t>
      </w:r>
      <w:r w:rsidR="004624A2" w:rsidRPr="00CF3A36">
        <w:rPr>
          <w:szCs w:val="24"/>
        </w:rPr>
        <w:t>ych</w:t>
      </w:r>
      <w:r w:rsidRPr="00CF3A36">
        <w:rPr>
          <w:szCs w:val="24"/>
        </w:rPr>
        <w:t xml:space="preserve"> </w:t>
      </w:r>
      <w:r w:rsidR="004C20B0" w:rsidRPr="00CF3A36">
        <w:rPr>
          <w:szCs w:val="24"/>
        </w:rPr>
        <w:t xml:space="preserve">w ciągu </w:t>
      </w:r>
      <w:r w:rsidRPr="00CF3A36">
        <w:rPr>
          <w:szCs w:val="24"/>
        </w:rPr>
        <w:t>danego okresu (miesiąca, kwartału, roku) now</w:t>
      </w:r>
      <w:r w:rsidR="004624A2" w:rsidRPr="00CF3A36">
        <w:rPr>
          <w:szCs w:val="24"/>
        </w:rPr>
        <w:t>ych</w:t>
      </w:r>
      <w:r w:rsidRPr="00CF3A36">
        <w:rPr>
          <w:szCs w:val="24"/>
        </w:rPr>
        <w:t xml:space="preserve"> metod</w:t>
      </w:r>
      <w:r w:rsidR="004624A2" w:rsidRPr="00CF3A36">
        <w:rPr>
          <w:szCs w:val="24"/>
        </w:rPr>
        <w:t>ach</w:t>
      </w:r>
      <w:r w:rsidRPr="00CF3A36">
        <w:rPr>
          <w:szCs w:val="24"/>
        </w:rPr>
        <w:t xml:space="preserve"> </w:t>
      </w:r>
      <w:r w:rsidR="004624A2" w:rsidRPr="00CF3A36">
        <w:rPr>
          <w:szCs w:val="24"/>
        </w:rPr>
        <w:t xml:space="preserve">stosowanych </w:t>
      </w:r>
      <w:r w:rsidRPr="00CF3A36">
        <w:rPr>
          <w:szCs w:val="24"/>
        </w:rPr>
        <w:t>przez spamerów. Zaleca się również aktualizowanie</w:t>
      </w:r>
      <w:r w:rsidR="004624A2" w:rsidRPr="00CF3A36">
        <w:rPr>
          <w:szCs w:val="24"/>
        </w:rPr>
        <w:t>,</w:t>
      </w:r>
      <w:r w:rsidRPr="00CF3A36">
        <w:rPr>
          <w:szCs w:val="24"/>
        </w:rPr>
        <w:t xml:space="preserve"> </w:t>
      </w:r>
      <w:r w:rsidR="004624A2" w:rsidRPr="00CF3A36">
        <w:rPr>
          <w:szCs w:val="24"/>
        </w:rPr>
        <w:t xml:space="preserve">zgodnie z harmonogramem, </w:t>
      </w:r>
      <w:r w:rsidRPr="00CF3A36">
        <w:rPr>
          <w:szCs w:val="24"/>
        </w:rPr>
        <w:t>oprogramowania antywirusowego</w:t>
      </w:r>
      <w:r w:rsidR="004624A2" w:rsidRPr="00CF3A36">
        <w:rPr>
          <w:szCs w:val="24"/>
        </w:rPr>
        <w:t>,</w:t>
      </w:r>
      <w:r w:rsidRPr="00CF3A36">
        <w:rPr>
          <w:szCs w:val="24"/>
        </w:rPr>
        <w:t xml:space="preserve"> jako część profilaktyki przeciw złośliwemu oprogramowani</w:t>
      </w:r>
      <w:r w:rsidR="004624A2" w:rsidRPr="00CF3A36">
        <w:rPr>
          <w:szCs w:val="24"/>
        </w:rPr>
        <w:t>u</w:t>
      </w:r>
      <w:r w:rsidRPr="00CF3A36">
        <w:rPr>
          <w:szCs w:val="24"/>
        </w:rPr>
        <w:t xml:space="preserve"> dostarczanemu </w:t>
      </w:r>
      <w:r w:rsidR="004624A2" w:rsidRPr="00CF3A36">
        <w:rPr>
          <w:szCs w:val="24"/>
        </w:rPr>
        <w:t xml:space="preserve">za </w:t>
      </w:r>
      <w:r w:rsidRPr="00CF3A36">
        <w:rPr>
          <w:szCs w:val="24"/>
        </w:rPr>
        <w:t>pomoc</w:t>
      </w:r>
      <w:r w:rsidR="004624A2" w:rsidRPr="00CF3A36">
        <w:rPr>
          <w:szCs w:val="24"/>
        </w:rPr>
        <w:t>ą</w:t>
      </w:r>
      <w:r w:rsidRPr="00CF3A36">
        <w:rPr>
          <w:szCs w:val="24"/>
        </w:rPr>
        <w:t xml:space="preserve"> spamu. </w:t>
      </w:r>
    </w:p>
    <w:p w:rsidR="00D85B06" w:rsidRPr="00CF3A36" w:rsidRDefault="00D85B06" w:rsidP="00CF3A36">
      <w:pPr>
        <w:spacing w:line="276" w:lineRule="auto"/>
        <w:rPr>
          <w:szCs w:val="24"/>
        </w:rPr>
      </w:pPr>
      <w:r w:rsidRPr="00CF3A36">
        <w:rPr>
          <w:szCs w:val="24"/>
        </w:rPr>
        <w:t xml:space="preserve">Administratorom serwerów pocztowych, podobnie jak użytkownikom instytucjonalnym, rekomenduje się aktywne włączenie w prowadzenie działań profilaktycznych. Konieczne jest </w:t>
      </w:r>
      <w:r w:rsidR="004624A2" w:rsidRPr="00CF3A36">
        <w:rPr>
          <w:szCs w:val="24"/>
        </w:rPr>
        <w:t xml:space="preserve">zwiększanie </w:t>
      </w:r>
      <w:r w:rsidRPr="00CF3A36">
        <w:rPr>
          <w:szCs w:val="24"/>
        </w:rPr>
        <w:t xml:space="preserve">świadomości </w:t>
      </w:r>
      <w:r w:rsidR="004624A2" w:rsidRPr="00CF3A36">
        <w:rPr>
          <w:szCs w:val="24"/>
        </w:rPr>
        <w:t xml:space="preserve">użytkowników </w:t>
      </w:r>
      <w:r w:rsidRPr="00CF3A36">
        <w:rPr>
          <w:szCs w:val="24"/>
        </w:rPr>
        <w:t>i informowanie</w:t>
      </w:r>
      <w:r w:rsidR="004624A2" w:rsidRPr="00CF3A36">
        <w:rPr>
          <w:szCs w:val="24"/>
        </w:rPr>
        <w:t xml:space="preserve"> ich</w:t>
      </w:r>
      <w:r w:rsidRPr="00CF3A36">
        <w:rPr>
          <w:szCs w:val="24"/>
        </w:rPr>
        <w:t xml:space="preserve"> co do metod walki ze spamem,</w:t>
      </w:r>
      <w:r w:rsidR="00EB3DC0" w:rsidRPr="00CF3A36">
        <w:rPr>
          <w:szCs w:val="24"/>
        </w:rPr>
        <w:t xml:space="preserve"> </w:t>
      </w:r>
      <w:r w:rsidRPr="00CF3A36">
        <w:rPr>
          <w:szCs w:val="24"/>
        </w:rPr>
        <w:t>a</w:t>
      </w:r>
      <w:r w:rsidR="00EB3DC0" w:rsidRPr="00CF3A36">
        <w:rPr>
          <w:szCs w:val="24"/>
        </w:rPr>
        <w:t> </w:t>
      </w:r>
      <w:r w:rsidRPr="00CF3A36">
        <w:rPr>
          <w:szCs w:val="24"/>
        </w:rPr>
        <w:t>także promocja bezpiecznych dla zasobów i dla użytkownika zachowań.</w:t>
      </w:r>
    </w:p>
    <w:p w:rsidR="00D85B06" w:rsidRPr="00CF2A6F" w:rsidRDefault="00D85B06" w:rsidP="00CF2A6F">
      <w:pPr>
        <w:spacing w:line="276" w:lineRule="auto"/>
        <w:rPr>
          <w:szCs w:val="24"/>
        </w:rPr>
      </w:pPr>
      <w:bookmarkStart w:id="87" w:name="_Toc401622202"/>
    </w:p>
    <w:p w:rsidR="00D85B06" w:rsidRPr="00CF3A36" w:rsidRDefault="00D85B06" w:rsidP="00CF3A36">
      <w:pPr>
        <w:pStyle w:val="Nagwek1"/>
        <w:spacing w:line="276" w:lineRule="auto"/>
        <w:rPr>
          <w:sz w:val="24"/>
          <w:szCs w:val="24"/>
        </w:rPr>
      </w:pPr>
      <w:bookmarkStart w:id="88" w:name="_Toc405277586"/>
      <w:r w:rsidRPr="00CF3A36">
        <w:rPr>
          <w:sz w:val="24"/>
          <w:szCs w:val="24"/>
        </w:rPr>
        <w:t>Załączniki</w:t>
      </w:r>
      <w:bookmarkEnd w:id="87"/>
      <w:bookmarkEnd w:id="88"/>
    </w:p>
    <w:p w:rsidR="00D85B06" w:rsidRPr="00CF3A36" w:rsidRDefault="00D85B06" w:rsidP="00CF3A36">
      <w:pPr>
        <w:spacing w:line="276" w:lineRule="auto"/>
        <w:rPr>
          <w:szCs w:val="24"/>
        </w:rPr>
      </w:pPr>
    </w:p>
    <w:p w:rsidR="00D85B06" w:rsidRPr="00CF3A36" w:rsidRDefault="00D85B06" w:rsidP="00CF3A36">
      <w:pPr>
        <w:pStyle w:val="Akapitzlist"/>
        <w:numPr>
          <w:ilvl w:val="0"/>
          <w:numId w:val="3"/>
        </w:numPr>
        <w:spacing w:line="276" w:lineRule="auto"/>
        <w:rPr>
          <w:sz w:val="24"/>
          <w:szCs w:val="24"/>
        </w:rPr>
      </w:pPr>
      <w:bookmarkStart w:id="89" w:name="_Toc401622203"/>
      <w:r w:rsidRPr="00CF3A36">
        <w:rPr>
          <w:sz w:val="24"/>
          <w:szCs w:val="24"/>
        </w:rPr>
        <w:t>Wykaz źródeł</w:t>
      </w:r>
      <w:bookmarkEnd w:id="89"/>
    </w:p>
    <w:p w:rsidR="00D85B06" w:rsidRPr="00CF3A36" w:rsidRDefault="00D85B06" w:rsidP="00CF3A36">
      <w:pPr>
        <w:spacing w:line="276" w:lineRule="auto"/>
        <w:rPr>
          <w:szCs w:val="24"/>
        </w:rPr>
      </w:pPr>
    </w:p>
    <w:p w:rsidR="00D85B06" w:rsidRPr="00CF3A36" w:rsidRDefault="00D85B06" w:rsidP="00CF3A36">
      <w:pPr>
        <w:spacing w:line="276" w:lineRule="auto"/>
        <w:rPr>
          <w:szCs w:val="24"/>
        </w:rPr>
      </w:pPr>
      <w:r w:rsidRPr="00CF3A36">
        <w:rPr>
          <w:szCs w:val="24"/>
        </w:rPr>
        <w:t xml:space="preserve">Strony WWW: </w:t>
      </w:r>
    </w:p>
    <w:p w:rsidR="00D85B06" w:rsidRPr="00CF3A36" w:rsidRDefault="00D85B06" w:rsidP="00CF3A36">
      <w:pPr>
        <w:pStyle w:val="Akapitzlist"/>
        <w:numPr>
          <w:ilvl w:val="0"/>
          <w:numId w:val="3"/>
        </w:numPr>
        <w:spacing w:line="276" w:lineRule="auto"/>
        <w:rPr>
          <w:sz w:val="24"/>
          <w:szCs w:val="24"/>
        </w:rPr>
      </w:pPr>
      <w:r w:rsidRPr="00CF3A36">
        <w:rPr>
          <w:sz w:val="24"/>
          <w:szCs w:val="24"/>
        </w:rPr>
        <w:t xml:space="preserve">Dokumenty techniczne, poradniki, itp. na stronach przedsiębiorstw oferujących oprogramowanie </w:t>
      </w:r>
      <w:proofErr w:type="spellStart"/>
      <w:r w:rsidRPr="00CF3A36">
        <w:rPr>
          <w:sz w:val="24"/>
          <w:szCs w:val="24"/>
        </w:rPr>
        <w:t>antyspamowe</w:t>
      </w:r>
      <w:proofErr w:type="spellEnd"/>
      <w:r w:rsidRPr="00CF3A36">
        <w:rPr>
          <w:sz w:val="24"/>
          <w:szCs w:val="24"/>
        </w:rPr>
        <w:t xml:space="preserve"> (</w:t>
      </w:r>
      <w:proofErr w:type="spellStart"/>
      <w:r w:rsidRPr="00CF3A36">
        <w:rPr>
          <w:sz w:val="24"/>
          <w:szCs w:val="24"/>
        </w:rPr>
        <w:t>McAffe</w:t>
      </w:r>
      <w:proofErr w:type="spellEnd"/>
      <w:r w:rsidRPr="00CF3A36">
        <w:rPr>
          <w:sz w:val="24"/>
          <w:szCs w:val="24"/>
        </w:rPr>
        <w:t xml:space="preserve">, Symantec, </w:t>
      </w:r>
      <w:proofErr w:type="spellStart"/>
      <w:r w:rsidRPr="00CF3A36">
        <w:rPr>
          <w:sz w:val="24"/>
          <w:szCs w:val="24"/>
        </w:rPr>
        <w:t>G-Data</w:t>
      </w:r>
      <w:proofErr w:type="spellEnd"/>
      <w:r w:rsidRPr="00CF3A36">
        <w:rPr>
          <w:sz w:val="24"/>
          <w:szCs w:val="24"/>
        </w:rPr>
        <w:t xml:space="preserve">, ESET, </w:t>
      </w:r>
      <w:proofErr w:type="spellStart"/>
      <w:r w:rsidRPr="00CF3A36">
        <w:rPr>
          <w:sz w:val="24"/>
          <w:szCs w:val="24"/>
        </w:rPr>
        <w:t>Kaspersky</w:t>
      </w:r>
      <w:proofErr w:type="spellEnd"/>
      <w:r w:rsidRPr="00CF3A36">
        <w:rPr>
          <w:sz w:val="24"/>
          <w:szCs w:val="24"/>
        </w:rPr>
        <w:t xml:space="preserve"> Lab, </w:t>
      </w:r>
      <w:proofErr w:type="spellStart"/>
      <w:r w:rsidRPr="00CF3A36">
        <w:rPr>
          <w:sz w:val="24"/>
          <w:szCs w:val="24"/>
        </w:rPr>
        <w:t>Pandasecurity</w:t>
      </w:r>
      <w:proofErr w:type="spellEnd"/>
      <w:r w:rsidRPr="00CF3A36">
        <w:rPr>
          <w:sz w:val="24"/>
          <w:szCs w:val="24"/>
        </w:rPr>
        <w:t xml:space="preserve">). </w:t>
      </w:r>
    </w:p>
    <w:p w:rsidR="00D85B06" w:rsidRPr="00CF3A36" w:rsidRDefault="00D85B06" w:rsidP="00CF3A36">
      <w:pPr>
        <w:spacing w:line="276" w:lineRule="auto"/>
        <w:ind w:left="360"/>
        <w:rPr>
          <w:szCs w:val="24"/>
        </w:rPr>
      </w:pPr>
      <w:r w:rsidRPr="00CF3A36">
        <w:rPr>
          <w:szCs w:val="24"/>
        </w:rPr>
        <w:t xml:space="preserve">Poradniki, raporty na stronach organizacji podejmujących walkę ze zjawiskiem spamu: </w:t>
      </w:r>
    </w:p>
    <w:p w:rsidR="00D85B06" w:rsidRPr="00CF3A36" w:rsidRDefault="00D85B06" w:rsidP="00CF3A36">
      <w:pPr>
        <w:pStyle w:val="Akapitzlist"/>
        <w:numPr>
          <w:ilvl w:val="0"/>
          <w:numId w:val="3"/>
        </w:numPr>
        <w:spacing w:line="276" w:lineRule="auto"/>
        <w:rPr>
          <w:sz w:val="24"/>
          <w:szCs w:val="24"/>
          <w:lang w:val="en-GB"/>
        </w:rPr>
      </w:pPr>
      <w:r w:rsidRPr="00CF3A36">
        <w:rPr>
          <w:sz w:val="24"/>
          <w:szCs w:val="24"/>
          <w:lang w:val="en-US"/>
        </w:rPr>
        <w:t xml:space="preserve">Messaging Anti-Abuse </w:t>
      </w:r>
      <w:proofErr w:type="spellStart"/>
      <w:r w:rsidRPr="00CF3A36">
        <w:rPr>
          <w:sz w:val="24"/>
          <w:szCs w:val="24"/>
          <w:lang w:val="en-US"/>
        </w:rPr>
        <w:t>Workin</w:t>
      </w:r>
      <w:proofErr w:type="spellEnd"/>
      <w:r w:rsidRPr="00CF3A36">
        <w:rPr>
          <w:sz w:val="24"/>
          <w:szCs w:val="24"/>
          <w:lang w:val="en-GB"/>
        </w:rPr>
        <w:t>g Group (</w:t>
      </w:r>
      <w:r w:rsidRPr="005B6EFF">
        <w:rPr>
          <w:sz w:val="24"/>
          <w:szCs w:val="24"/>
          <w:lang w:val="en-GB"/>
        </w:rPr>
        <w:t>www.maawg.org</w:t>
      </w:r>
      <w:r w:rsidRPr="00CF3A36">
        <w:rPr>
          <w:sz w:val="24"/>
          <w:szCs w:val="24"/>
          <w:lang w:val="en-GB"/>
        </w:rPr>
        <w:t xml:space="preserve">) </w:t>
      </w:r>
    </w:p>
    <w:p w:rsidR="00D85B06" w:rsidRPr="00CF3A36" w:rsidRDefault="00D85B06" w:rsidP="00CF3A36">
      <w:pPr>
        <w:pStyle w:val="Akapitzlist"/>
        <w:numPr>
          <w:ilvl w:val="0"/>
          <w:numId w:val="3"/>
        </w:numPr>
        <w:spacing w:line="276" w:lineRule="auto"/>
        <w:rPr>
          <w:sz w:val="24"/>
          <w:szCs w:val="24"/>
          <w:lang w:val="en-GB"/>
        </w:rPr>
      </w:pPr>
      <w:proofErr w:type="spellStart"/>
      <w:r w:rsidRPr="00CF3A36">
        <w:rPr>
          <w:sz w:val="24"/>
          <w:szCs w:val="24"/>
          <w:lang w:val="en-GB"/>
        </w:rPr>
        <w:t>Anthi</w:t>
      </w:r>
      <w:proofErr w:type="spellEnd"/>
      <w:r w:rsidRPr="00CF3A36">
        <w:rPr>
          <w:sz w:val="24"/>
          <w:szCs w:val="24"/>
          <w:lang w:val="en-GB"/>
        </w:rPr>
        <w:t>-Phishing Working Group (</w:t>
      </w:r>
      <w:r w:rsidRPr="005B6EFF">
        <w:rPr>
          <w:sz w:val="24"/>
          <w:szCs w:val="24"/>
          <w:lang w:val="en-GB"/>
        </w:rPr>
        <w:t>www.antiphishing.org</w:t>
      </w:r>
      <w:r w:rsidRPr="00CF3A36">
        <w:rPr>
          <w:sz w:val="24"/>
          <w:szCs w:val="24"/>
          <w:lang w:val="en-GB"/>
        </w:rPr>
        <w:t xml:space="preserve">) </w:t>
      </w:r>
    </w:p>
    <w:p w:rsidR="00D85B06" w:rsidRPr="00CF3A36" w:rsidRDefault="00D85B06" w:rsidP="00CF3A36">
      <w:pPr>
        <w:pStyle w:val="Akapitzlist"/>
        <w:numPr>
          <w:ilvl w:val="0"/>
          <w:numId w:val="3"/>
        </w:numPr>
        <w:spacing w:line="276" w:lineRule="auto"/>
        <w:rPr>
          <w:sz w:val="24"/>
          <w:szCs w:val="24"/>
          <w:lang w:val="en-GB"/>
        </w:rPr>
      </w:pPr>
      <w:r w:rsidRPr="00CF3A36">
        <w:rPr>
          <w:sz w:val="24"/>
          <w:szCs w:val="24"/>
          <w:lang w:val="en-GB"/>
        </w:rPr>
        <w:t>The Anti-Spyware Coalition (</w:t>
      </w:r>
      <w:r w:rsidRPr="005B6EFF">
        <w:rPr>
          <w:sz w:val="24"/>
          <w:szCs w:val="24"/>
          <w:lang w:val="en-GB"/>
        </w:rPr>
        <w:t>www.antispywarecoalition.org</w:t>
      </w:r>
      <w:r w:rsidRPr="00CF3A36">
        <w:rPr>
          <w:sz w:val="24"/>
          <w:szCs w:val="24"/>
          <w:lang w:val="en-GB"/>
        </w:rPr>
        <w:t xml:space="preserve">) </w:t>
      </w:r>
    </w:p>
    <w:p w:rsidR="00D85B06" w:rsidRPr="00CF3A36" w:rsidRDefault="00D85B06" w:rsidP="00CF3A36">
      <w:pPr>
        <w:pStyle w:val="Akapitzlist"/>
        <w:numPr>
          <w:ilvl w:val="0"/>
          <w:numId w:val="3"/>
        </w:numPr>
        <w:spacing w:line="276" w:lineRule="auto"/>
        <w:rPr>
          <w:sz w:val="24"/>
          <w:szCs w:val="24"/>
          <w:lang w:val="en-GB"/>
        </w:rPr>
      </w:pPr>
      <w:r w:rsidRPr="00CF3A36">
        <w:rPr>
          <w:sz w:val="24"/>
          <w:szCs w:val="24"/>
          <w:lang w:val="en-GB"/>
        </w:rPr>
        <w:t>The SPAMHAUS Project (</w:t>
      </w:r>
      <w:r w:rsidRPr="005B6EFF">
        <w:rPr>
          <w:sz w:val="24"/>
          <w:szCs w:val="24"/>
          <w:lang w:val="en-GB"/>
        </w:rPr>
        <w:t>www.spamhaus.org</w:t>
      </w:r>
      <w:r w:rsidRPr="00CF3A36">
        <w:rPr>
          <w:sz w:val="24"/>
          <w:szCs w:val="24"/>
          <w:lang w:val="en-GB"/>
        </w:rPr>
        <w:t xml:space="preserve">) </w:t>
      </w:r>
    </w:p>
    <w:p w:rsidR="00D85B06" w:rsidRPr="00CF3A36" w:rsidRDefault="00D85B06" w:rsidP="00CF3A36">
      <w:pPr>
        <w:pStyle w:val="Akapitzlist"/>
        <w:numPr>
          <w:ilvl w:val="0"/>
          <w:numId w:val="3"/>
        </w:numPr>
        <w:spacing w:line="276" w:lineRule="auto"/>
        <w:rPr>
          <w:sz w:val="24"/>
          <w:szCs w:val="24"/>
          <w:lang w:val="en-GB"/>
        </w:rPr>
      </w:pPr>
      <w:r w:rsidRPr="00CF3A36">
        <w:rPr>
          <w:sz w:val="24"/>
          <w:szCs w:val="24"/>
          <w:lang w:val="en-GB"/>
        </w:rPr>
        <w:t>Coalition Against Unsolicited Commercial Email (</w:t>
      </w:r>
      <w:r w:rsidRPr="005B6EFF">
        <w:rPr>
          <w:sz w:val="24"/>
          <w:szCs w:val="24"/>
          <w:lang w:val="en-GB"/>
        </w:rPr>
        <w:t>www.cauce.ca</w:t>
      </w:r>
      <w:r w:rsidRPr="00CF3A36">
        <w:rPr>
          <w:sz w:val="24"/>
          <w:szCs w:val="24"/>
          <w:lang w:val="en-GB"/>
        </w:rPr>
        <w:t xml:space="preserve">) </w:t>
      </w:r>
    </w:p>
    <w:p w:rsidR="00D85B06" w:rsidRPr="00CF3A36" w:rsidRDefault="00D85B06" w:rsidP="00CF3A36">
      <w:pPr>
        <w:spacing w:line="276" w:lineRule="auto"/>
        <w:ind w:left="360"/>
        <w:rPr>
          <w:szCs w:val="24"/>
        </w:rPr>
      </w:pPr>
      <w:r w:rsidRPr="00CF3A36">
        <w:rPr>
          <w:szCs w:val="24"/>
        </w:rPr>
        <w:t xml:space="preserve">Strony serwisów z artykułami i danymi statystycznymi nt. spamu, np.: </w:t>
      </w:r>
    </w:p>
    <w:p w:rsidR="00D85B06" w:rsidRPr="00CF3A36" w:rsidRDefault="00D85B06" w:rsidP="00CF3A36">
      <w:pPr>
        <w:pStyle w:val="Akapitzlist"/>
        <w:numPr>
          <w:ilvl w:val="0"/>
          <w:numId w:val="3"/>
        </w:numPr>
        <w:spacing w:line="276" w:lineRule="auto"/>
        <w:rPr>
          <w:sz w:val="24"/>
          <w:szCs w:val="24"/>
        </w:rPr>
      </w:pPr>
      <w:proofErr w:type="spellStart"/>
      <w:r w:rsidRPr="00CF3A36">
        <w:rPr>
          <w:sz w:val="24"/>
          <w:szCs w:val="24"/>
        </w:rPr>
        <w:t>Chomiczewski</w:t>
      </w:r>
      <w:proofErr w:type="spellEnd"/>
      <w:r w:rsidRPr="00CF3A36">
        <w:rPr>
          <w:sz w:val="24"/>
          <w:szCs w:val="24"/>
        </w:rPr>
        <w:t xml:space="preserve"> W., Ja tylko prosiłem o zgodę. Czym jest niezamówiona informacja handlowa, </w:t>
      </w:r>
      <w:proofErr w:type="spellStart"/>
      <w:r w:rsidRPr="00CF3A36">
        <w:rPr>
          <w:sz w:val="24"/>
          <w:szCs w:val="24"/>
        </w:rPr>
        <w:t>PortalPrawaIT</w:t>
      </w:r>
      <w:proofErr w:type="spellEnd"/>
      <w:r w:rsidRPr="00CF3A36">
        <w:rPr>
          <w:sz w:val="24"/>
          <w:szCs w:val="24"/>
        </w:rPr>
        <w:t xml:space="preserve">.  </w:t>
      </w:r>
    </w:p>
    <w:p w:rsidR="00D85B06" w:rsidRPr="00CF3A36" w:rsidRDefault="00D85B06" w:rsidP="00CF3A36">
      <w:pPr>
        <w:pStyle w:val="Akapitzlist"/>
        <w:numPr>
          <w:ilvl w:val="0"/>
          <w:numId w:val="3"/>
        </w:numPr>
        <w:spacing w:line="276" w:lineRule="auto"/>
        <w:rPr>
          <w:sz w:val="24"/>
          <w:szCs w:val="24"/>
        </w:rPr>
      </w:pPr>
      <w:r w:rsidRPr="00CF3A36">
        <w:rPr>
          <w:sz w:val="24"/>
          <w:szCs w:val="24"/>
        </w:rPr>
        <w:t xml:space="preserve">Informacja handlowa oraz SPAM na stronie </w:t>
      </w:r>
      <w:r w:rsidRPr="005B6EFF">
        <w:rPr>
          <w:sz w:val="24"/>
          <w:szCs w:val="24"/>
        </w:rPr>
        <w:t>www.web.gov.pl</w:t>
      </w:r>
      <w:r w:rsidRPr="00CF3A36">
        <w:rPr>
          <w:sz w:val="24"/>
          <w:szCs w:val="24"/>
        </w:rPr>
        <w:t xml:space="preserve">. </w:t>
      </w:r>
    </w:p>
    <w:p w:rsidR="00D85B06" w:rsidRPr="00CF3A36" w:rsidRDefault="00D85B06" w:rsidP="00CF3A36">
      <w:pPr>
        <w:pStyle w:val="Akapitzlist"/>
        <w:numPr>
          <w:ilvl w:val="0"/>
          <w:numId w:val="3"/>
        </w:numPr>
        <w:spacing w:line="276" w:lineRule="auto"/>
        <w:rPr>
          <w:sz w:val="24"/>
          <w:szCs w:val="24"/>
        </w:rPr>
      </w:pPr>
      <w:r w:rsidRPr="00CF3A36">
        <w:rPr>
          <w:sz w:val="24"/>
          <w:szCs w:val="24"/>
        </w:rPr>
        <w:t>Niespamuj.pl (</w:t>
      </w:r>
      <w:r w:rsidRPr="005B6EFF">
        <w:rPr>
          <w:sz w:val="24"/>
          <w:szCs w:val="24"/>
        </w:rPr>
        <w:t>www.niespamuj.pl</w:t>
      </w:r>
      <w:r w:rsidRPr="00CF3A36">
        <w:rPr>
          <w:sz w:val="24"/>
          <w:szCs w:val="24"/>
        </w:rPr>
        <w:t xml:space="preserve">). </w:t>
      </w:r>
    </w:p>
    <w:p w:rsidR="00D85B06" w:rsidRPr="00CF3A36" w:rsidRDefault="00D85B06" w:rsidP="00CF3A36">
      <w:pPr>
        <w:pStyle w:val="Akapitzlist"/>
        <w:numPr>
          <w:ilvl w:val="0"/>
          <w:numId w:val="3"/>
        </w:numPr>
        <w:spacing w:line="276" w:lineRule="auto"/>
        <w:rPr>
          <w:sz w:val="24"/>
          <w:szCs w:val="24"/>
        </w:rPr>
      </w:pPr>
      <w:proofErr w:type="spellStart"/>
      <w:r w:rsidRPr="00CF3A36">
        <w:rPr>
          <w:sz w:val="24"/>
          <w:szCs w:val="24"/>
        </w:rPr>
        <w:t>Nie-spamuj.eu</w:t>
      </w:r>
      <w:proofErr w:type="spellEnd"/>
      <w:r w:rsidRPr="00CF3A36">
        <w:rPr>
          <w:sz w:val="24"/>
          <w:szCs w:val="24"/>
        </w:rPr>
        <w:t xml:space="preserve"> (</w:t>
      </w:r>
      <w:proofErr w:type="spellStart"/>
      <w:r w:rsidRPr="005B6EFF">
        <w:rPr>
          <w:sz w:val="24"/>
          <w:szCs w:val="24"/>
        </w:rPr>
        <w:t>www.nie-spamuj.eu</w:t>
      </w:r>
      <w:proofErr w:type="spellEnd"/>
      <w:r w:rsidRPr="00CF3A36">
        <w:rPr>
          <w:sz w:val="24"/>
          <w:szCs w:val="24"/>
        </w:rPr>
        <w:t>)</w:t>
      </w:r>
      <w:r w:rsidRPr="00CF3A36">
        <w:rPr>
          <w:sz w:val="24"/>
          <w:szCs w:val="24"/>
        </w:rPr>
        <w:tab/>
      </w:r>
    </w:p>
    <w:p w:rsidR="00D85B06" w:rsidRPr="00CF3A36" w:rsidRDefault="00D85B06" w:rsidP="00CF3A36">
      <w:pPr>
        <w:pStyle w:val="Akapitzlist"/>
        <w:numPr>
          <w:ilvl w:val="0"/>
          <w:numId w:val="3"/>
        </w:numPr>
        <w:spacing w:line="276" w:lineRule="auto"/>
        <w:rPr>
          <w:sz w:val="24"/>
          <w:szCs w:val="24"/>
          <w:lang w:val="en-GB"/>
        </w:rPr>
      </w:pPr>
      <w:r w:rsidRPr="00CF3A36">
        <w:rPr>
          <w:sz w:val="24"/>
          <w:szCs w:val="24"/>
          <w:lang w:val="en-GB"/>
        </w:rPr>
        <w:t>The Spam Letters (</w:t>
      </w:r>
      <w:r w:rsidRPr="005B6EFF">
        <w:rPr>
          <w:sz w:val="24"/>
          <w:szCs w:val="24"/>
          <w:lang w:val="en-GB"/>
        </w:rPr>
        <w:t>www.thespamletters.com</w:t>
      </w:r>
      <w:r w:rsidRPr="00CF3A36">
        <w:rPr>
          <w:sz w:val="24"/>
          <w:szCs w:val="24"/>
          <w:lang w:val="en-GB"/>
        </w:rPr>
        <w:t xml:space="preserve">). </w:t>
      </w:r>
    </w:p>
    <w:p w:rsidR="00D85B06" w:rsidRPr="00CF3A36" w:rsidRDefault="00D85B06" w:rsidP="00CF3A36">
      <w:pPr>
        <w:pStyle w:val="Akapitzlist"/>
        <w:numPr>
          <w:ilvl w:val="0"/>
          <w:numId w:val="3"/>
        </w:numPr>
        <w:spacing w:line="276" w:lineRule="auto"/>
        <w:rPr>
          <w:sz w:val="24"/>
          <w:szCs w:val="24"/>
          <w:lang w:val="en-GB"/>
        </w:rPr>
      </w:pPr>
      <w:proofErr w:type="spellStart"/>
      <w:r w:rsidRPr="00CF3A36">
        <w:rPr>
          <w:sz w:val="24"/>
          <w:szCs w:val="24"/>
          <w:lang w:val="en-GB"/>
        </w:rPr>
        <w:t>Scammed.by</w:t>
      </w:r>
      <w:proofErr w:type="spellEnd"/>
      <w:r w:rsidRPr="00CF3A36">
        <w:rPr>
          <w:sz w:val="24"/>
          <w:szCs w:val="24"/>
          <w:lang w:val="en-GB"/>
        </w:rPr>
        <w:t xml:space="preserve"> (</w:t>
      </w:r>
      <w:r w:rsidRPr="005B6EFF">
        <w:rPr>
          <w:sz w:val="24"/>
          <w:szCs w:val="24"/>
          <w:lang w:val="en-GB"/>
        </w:rPr>
        <w:t>www.scammed.by</w:t>
      </w:r>
      <w:r w:rsidRPr="00CF3A36">
        <w:rPr>
          <w:sz w:val="24"/>
          <w:szCs w:val="24"/>
          <w:lang w:val="en-GB"/>
        </w:rPr>
        <w:t xml:space="preserve">). </w:t>
      </w:r>
    </w:p>
    <w:p w:rsidR="00D85B06" w:rsidRPr="00CF3A36" w:rsidRDefault="00D85B06" w:rsidP="00CF3A36">
      <w:pPr>
        <w:pStyle w:val="Akapitzlist"/>
        <w:numPr>
          <w:ilvl w:val="0"/>
          <w:numId w:val="3"/>
        </w:numPr>
        <w:spacing w:line="276" w:lineRule="auto"/>
        <w:rPr>
          <w:sz w:val="24"/>
          <w:szCs w:val="24"/>
        </w:rPr>
      </w:pPr>
      <w:r w:rsidRPr="00CF3A36">
        <w:rPr>
          <w:sz w:val="24"/>
          <w:szCs w:val="24"/>
        </w:rPr>
        <w:t>Dane statystyczne nt. spamu (</w:t>
      </w:r>
      <w:r w:rsidRPr="005B6EFF">
        <w:rPr>
          <w:sz w:val="24"/>
          <w:szCs w:val="24"/>
        </w:rPr>
        <w:t>www.spamcop.net</w:t>
      </w:r>
      <w:r w:rsidRPr="00CF3A36">
        <w:rPr>
          <w:sz w:val="24"/>
          <w:szCs w:val="24"/>
        </w:rPr>
        <w:t xml:space="preserve">). </w:t>
      </w:r>
    </w:p>
    <w:p w:rsidR="00D85B06" w:rsidRPr="00CF3A36" w:rsidRDefault="00D85B06" w:rsidP="00CF3A36">
      <w:pPr>
        <w:pStyle w:val="Akapitzlist"/>
        <w:numPr>
          <w:ilvl w:val="0"/>
          <w:numId w:val="3"/>
        </w:numPr>
        <w:spacing w:line="276" w:lineRule="auto"/>
        <w:rPr>
          <w:sz w:val="24"/>
          <w:szCs w:val="24"/>
          <w:lang w:val="en-US"/>
        </w:rPr>
      </w:pPr>
      <w:r w:rsidRPr="00CF3A36">
        <w:rPr>
          <w:sz w:val="24"/>
          <w:szCs w:val="24"/>
          <w:lang w:val="en-US"/>
        </w:rPr>
        <w:t>Global Spam Map (</w:t>
      </w:r>
      <w:r w:rsidRPr="005B6EFF">
        <w:rPr>
          <w:sz w:val="24"/>
          <w:szCs w:val="24"/>
          <w:lang w:val="en-US"/>
        </w:rPr>
        <w:t>http://www.trendmicro.com/us/security-intelligence/current-threat-activity/global-spam-map</w:t>
      </w:r>
      <w:r w:rsidRPr="00CF3A36">
        <w:rPr>
          <w:sz w:val="24"/>
          <w:szCs w:val="24"/>
          <w:lang w:val="en-US"/>
        </w:rPr>
        <w:t xml:space="preserve">). </w:t>
      </w:r>
    </w:p>
    <w:p w:rsidR="00D85B06" w:rsidRPr="00CF3A36" w:rsidRDefault="00D85B06" w:rsidP="00CF3A36">
      <w:pPr>
        <w:pStyle w:val="Akapitzlist"/>
        <w:numPr>
          <w:ilvl w:val="0"/>
          <w:numId w:val="3"/>
        </w:numPr>
        <w:spacing w:line="276" w:lineRule="auto"/>
        <w:rPr>
          <w:sz w:val="24"/>
          <w:szCs w:val="24"/>
        </w:rPr>
      </w:pPr>
      <w:r w:rsidRPr="00CF3A36">
        <w:rPr>
          <w:sz w:val="24"/>
          <w:szCs w:val="24"/>
        </w:rPr>
        <w:t>Dane statystyczne nt. spamu (</w:t>
      </w:r>
      <w:r w:rsidRPr="005B6EFF">
        <w:rPr>
          <w:sz w:val="24"/>
          <w:szCs w:val="24"/>
        </w:rPr>
        <w:t>www.stopforumspam.com/stats/map</w:t>
      </w:r>
      <w:r w:rsidRPr="00CF3A36">
        <w:rPr>
          <w:sz w:val="24"/>
          <w:szCs w:val="24"/>
        </w:rPr>
        <w:t xml:space="preserve">). </w:t>
      </w:r>
    </w:p>
    <w:p w:rsidR="00D85B06" w:rsidRPr="00CF3A36" w:rsidRDefault="00D85B06" w:rsidP="00CF3A36">
      <w:pPr>
        <w:pStyle w:val="Akapitzlist"/>
        <w:numPr>
          <w:ilvl w:val="0"/>
          <w:numId w:val="3"/>
        </w:numPr>
        <w:spacing w:line="276" w:lineRule="auto"/>
        <w:rPr>
          <w:sz w:val="24"/>
          <w:szCs w:val="24"/>
        </w:rPr>
      </w:pPr>
      <w:r w:rsidRPr="00CF3A36">
        <w:rPr>
          <w:sz w:val="24"/>
          <w:szCs w:val="24"/>
        </w:rPr>
        <w:t>Dane statystyczne nt. spamu (</w:t>
      </w:r>
      <w:r w:rsidRPr="005B6EFF">
        <w:rPr>
          <w:sz w:val="24"/>
          <w:szCs w:val="24"/>
        </w:rPr>
        <w:t>http://securelist.com/analysis/quarterly-spam-reports/</w:t>
      </w:r>
      <w:r w:rsidRPr="00CF3A36">
        <w:rPr>
          <w:sz w:val="24"/>
          <w:szCs w:val="24"/>
        </w:rPr>
        <w:t xml:space="preserve">). </w:t>
      </w:r>
    </w:p>
    <w:p w:rsidR="00D85B06" w:rsidRPr="00CF3A36" w:rsidRDefault="00D85B06" w:rsidP="00CF3A36">
      <w:pPr>
        <w:pStyle w:val="Akapitzlist"/>
        <w:numPr>
          <w:ilvl w:val="0"/>
          <w:numId w:val="3"/>
        </w:numPr>
        <w:spacing w:line="276" w:lineRule="auto"/>
        <w:rPr>
          <w:sz w:val="24"/>
          <w:szCs w:val="24"/>
        </w:rPr>
      </w:pPr>
      <w:r w:rsidRPr="00CF3A36">
        <w:rPr>
          <w:sz w:val="24"/>
          <w:szCs w:val="24"/>
        </w:rPr>
        <w:t>Dane statystyczne nt. poczty elektronicznej (</w:t>
      </w:r>
      <w:r w:rsidRPr="005B6EFF">
        <w:rPr>
          <w:sz w:val="24"/>
          <w:szCs w:val="24"/>
        </w:rPr>
        <w:t>www.radicati.com</w:t>
      </w:r>
      <w:r w:rsidRPr="00CF3A36">
        <w:rPr>
          <w:sz w:val="24"/>
          <w:szCs w:val="24"/>
        </w:rPr>
        <w:t>)</w:t>
      </w:r>
    </w:p>
    <w:p w:rsidR="00D85B06" w:rsidRPr="00CF3A36" w:rsidRDefault="00D85B06" w:rsidP="00CF3A36">
      <w:pPr>
        <w:spacing w:line="276" w:lineRule="auto"/>
        <w:ind w:left="360"/>
        <w:rPr>
          <w:szCs w:val="24"/>
        </w:rPr>
      </w:pPr>
      <w:r w:rsidRPr="00CF3A36">
        <w:rPr>
          <w:szCs w:val="24"/>
        </w:rPr>
        <w:t>Oficjalne strony internetowe takich instytucji jak:</w:t>
      </w:r>
    </w:p>
    <w:p w:rsidR="00D85B06" w:rsidRPr="00CF3A36" w:rsidRDefault="00D85B06" w:rsidP="00CF3A36">
      <w:pPr>
        <w:pStyle w:val="Akapitzlist"/>
        <w:numPr>
          <w:ilvl w:val="0"/>
          <w:numId w:val="3"/>
        </w:numPr>
        <w:spacing w:line="276" w:lineRule="auto"/>
        <w:rPr>
          <w:sz w:val="24"/>
          <w:szCs w:val="24"/>
        </w:rPr>
      </w:pPr>
      <w:r w:rsidRPr="00CF3A36">
        <w:rPr>
          <w:sz w:val="24"/>
          <w:szCs w:val="24"/>
        </w:rPr>
        <w:t>GIODO (</w:t>
      </w:r>
      <w:r w:rsidRPr="005B6EFF">
        <w:rPr>
          <w:sz w:val="24"/>
          <w:szCs w:val="24"/>
        </w:rPr>
        <w:t>http://www.giodo.gov.pl/</w:t>
      </w:r>
      <w:r w:rsidRPr="00CF3A36">
        <w:rPr>
          <w:sz w:val="24"/>
          <w:szCs w:val="24"/>
        </w:rPr>
        <w:t>)</w:t>
      </w:r>
    </w:p>
    <w:p w:rsidR="00D85B06" w:rsidRPr="00CF3A36" w:rsidRDefault="00D85B06" w:rsidP="00CF3A36">
      <w:pPr>
        <w:pStyle w:val="Akapitzlist"/>
        <w:numPr>
          <w:ilvl w:val="0"/>
          <w:numId w:val="3"/>
        </w:numPr>
        <w:spacing w:line="276" w:lineRule="auto"/>
        <w:rPr>
          <w:sz w:val="24"/>
          <w:szCs w:val="24"/>
          <w:lang w:val="en-US"/>
        </w:rPr>
      </w:pPr>
      <w:r w:rsidRPr="00CF3A36">
        <w:rPr>
          <w:sz w:val="24"/>
          <w:szCs w:val="24"/>
          <w:lang w:val="en-US"/>
        </w:rPr>
        <w:t>UKE (</w:t>
      </w:r>
      <w:r w:rsidRPr="005B6EFF">
        <w:rPr>
          <w:sz w:val="24"/>
          <w:szCs w:val="24"/>
          <w:lang w:val="en-US"/>
        </w:rPr>
        <w:t>http://www.uke.gov.pl</w:t>
      </w:r>
      <w:r w:rsidRPr="00CF3A36">
        <w:rPr>
          <w:sz w:val="24"/>
          <w:szCs w:val="24"/>
          <w:lang w:val="en-US"/>
        </w:rPr>
        <w:t>)</w:t>
      </w:r>
    </w:p>
    <w:p w:rsidR="00D85B06" w:rsidRPr="00CF3A36" w:rsidRDefault="00D85B06" w:rsidP="00CF3A36">
      <w:pPr>
        <w:pStyle w:val="Akapitzlist"/>
        <w:numPr>
          <w:ilvl w:val="0"/>
          <w:numId w:val="3"/>
        </w:numPr>
        <w:spacing w:line="276" w:lineRule="auto"/>
        <w:rPr>
          <w:sz w:val="24"/>
          <w:szCs w:val="24"/>
        </w:rPr>
      </w:pPr>
      <w:proofErr w:type="spellStart"/>
      <w:r w:rsidRPr="00CF3A36">
        <w:rPr>
          <w:sz w:val="24"/>
          <w:szCs w:val="24"/>
        </w:rPr>
        <w:t>UOKiK</w:t>
      </w:r>
      <w:proofErr w:type="spellEnd"/>
      <w:r w:rsidRPr="00CF3A36">
        <w:rPr>
          <w:sz w:val="24"/>
          <w:szCs w:val="24"/>
        </w:rPr>
        <w:t xml:space="preserve"> (</w:t>
      </w:r>
      <w:r w:rsidRPr="005B6EFF">
        <w:rPr>
          <w:sz w:val="24"/>
          <w:szCs w:val="24"/>
        </w:rPr>
        <w:t>http://www.uokik.gov.pl</w:t>
      </w:r>
      <w:r w:rsidRPr="00CF3A36">
        <w:rPr>
          <w:sz w:val="24"/>
          <w:szCs w:val="24"/>
        </w:rPr>
        <w:t>)</w:t>
      </w:r>
    </w:p>
    <w:p w:rsidR="00D85B06" w:rsidRPr="00CF3A36" w:rsidRDefault="00D85B06" w:rsidP="00CF3A36">
      <w:pPr>
        <w:pStyle w:val="Akapitzlist"/>
        <w:numPr>
          <w:ilvl w:val="0"/>
          <w:numId w:val="3"/>
        </w:numPr>
        <w:spacing w:line="276" w:lineRule="auto"/>
        <w:rPr>
          <w:sz w:val="24"/>
          <w:szCs w:val="24"/>
        </w:rPr>
      </w:pPr>
      <w:r w:rsidRPr="00CF3A36">
        <w:rPr>
          <w:sz w:val="24"/>
          <w:szCs w:val="24"/>
        </w:rPr>
        <w:t>OFCOM (</w:t>
      </w:r>
      <w:r w:rsidRPr="005B6EFF">
        <w:rPr>
          <w:rFonts w:eastAsia="FZYaoTi"/>
          <w:sz w:val="24"/>
          <w:szCs w:val="24"/>
        </w:rPr>
        <w:t>http://www.ofcom.org.uk/</w:t>
      </w:r>
      <w:r w:rsidRPr="00CF3A36">
        <w:rPr>
          <w:rFonts w:eastAsia="FZYaoTi"/>
          <w:sz w:val="24"/>
          <w:szCs w:val="24"/>
        </w:rPr>
        <w:t>)</w:t>
      </w:r>
    </w:p>
    <w:p w:rsidR="00D85B06" w:rsidRPr="00CF3A36" w:rsidRDefault="00D85B06" w:rsidP="00CF3A36">
      <w:pPr>
        <w:pStyle w:val="Akapitzlist"/>
        <w:numPr>
          <w:ilvl w:val="0"/>
          <w:numId w:val="3"/>
        </w:numPr>
        <w:spacing w:line="276" w:lineRule="auto"/>
        <w:rPr>
          <w:sz w:val="24"/>
          <w:szCs w:val="24"/>
          <w:lang w:val="en-US"/>
        </w:rPr>
      </w:pPr>
      <w:r w:rsidRPr="00CF3A36">
        <w:rPr>
          <w:rStyle w:val="hps"/>
          <w:sz w:val="24"/>
          <w:szCs w:val="24"/>
          <w:lang w:val="en-US"/>
        </w:rPr>
        <w:t>Information Commissioner</w:t>
      </w:r>
      <w:r w:rsidRPr="00CF3A36">
        <w:rPr>
          <w:sz w:val="24"/>
          <w:szCs w:val="24"/>
          <w:lang w:val="en-US"/>
        </w:rPr>
        <w:t xml:space="preserve"> Office (ICO) (</w:t>
      </w:r>
      <w:r w:rsidRPr="005B6EFF">
        <w:rPr>
          <w:rFonts w:eastAsia="FZYaoTi"/>
          <w:sz w:val="24"/>
          <w:szCs w:val="24"/>
          <w:lang w:val="en-US"/>
        </w:rPr>
        <w:t>http://ico.org.uk</w:t>
      </w:r>
      <w:r w:rsidRPr="00CF3A36">
        <w:rPr>
          <w:rFonts w:eastAsia="FZYaoTi"/>
          <w:sz w:val="24"/>
          <w:szCs w:val="24"/>
          <w:lang w:val="en-US"/>
        </w:rPr>
        <w:t>)</w:t>
      </w:r>
    </w:p>
    <w:p w:rsidR="00D85B06" w:rsidRPr="00CF3A36" w:rsidRDefault="00D85B06" w:rsidP="00CF3A36">
      <w:pPr>
        <w:pStyle w:val="Akapitzlist"/>
        <w:numPr>
          <w:ilvl w:val="0"/>
          <w:numId w:val="3"/>
        </w:numPr>
        <w:spacing w:line="276" w:lineRule="auto"/>
        <w:rPr>
          <w:sz w:val="24"/>
          <w:szCs w:val="24"/>
          <w:lang w:val="en-US"/>
        </w:rPr>
      </w:pPr>
      <w:r w:rsidRPr="00CF3A36">
        <w:rPr>
          <w:rStyle w:val="hps"/>
          <w:sz w:val="24"/>
          <w:szCs w:val="24"/>
          <w:lang w:val="en-US"/>
        </w:rPr>
        <w:t>Advertising Standards Authority (ASA ) (</w:t>
      </w:r>
      <w:r w:rsidRPr="005B6EFF">
        <w:rPr>
          <w:rFonts w:eastAsia="FZYaoTi"/>
          <w:sz w:val="24"/>
          <w:szCs w:val="24"/>
          <w:lang w:val="en-US"/>
        </w:rPr>
        <w:t>http://www.asa.org.uk/</w:t>
      </w:r>
      <w:r w:rsidRPr="00CF3A36">
        <w:rPr>
          <w:rFonts w:eastAsia="FZYaoTi"/>
          <w:sz w:val="24"/>
          <w:szCs w:val="24"/>
          <w:lang w:val="en-US"/>
        </w:rPr>
        <w:t>)</w:t>
      </w:r>
    </w:p>
    <w:p w:rsidR="00D85B06" w:rsidRPr="00CF3A36" w:rsidRDefault="00D85B06" w:rsidP="00CF3A36">
      <w:pPr>
        <w:pStyle w:val="Akapitzlist"/>
        <w:numPr>
          <w:ilvl w:val="0"/>
          <w:numId w:val="3"/>
        </w:numPr>
        <w:spacing w:line="276" w:lineRule="auto"/>
        <w:rPr>
          <w:sz w:val="24"/>
          <w:szCs w:val="24"/>
          <w:lang w:val="en-US"/>
        </w:rPr>
      </w:pPr>
      <w:r w:rsidRPr="00CF3A36">
        <w:rPr>
          <w:rFonts w:cs="Arial"/>
          <w:sz w:val="24"/>
          <w:szCs w:val="24"/>
          <w:lang w:val="en-US"/>
        </w:rPr>
        <w:t>Trading Standards Institute (TSI) (</w:t>
      </w:r>
      <w:r w:rsidRPr="005B6EFF">
        <w:rPr>
          <w:rFonts w:cs="Arial"/>
          <w:sz w:val="24"/>
          <w:szCs w:val="24"/>
          <w:lang w:val="en-US"/>
        </w:rPr>
        <w:t>http://www.tradingstandards.gov.uk/</w:t>
      </w:r>
      <w:r w:rsidRPr="00CF3A36">
        <w:rPr>
          <w:rFonts w:cs="Arial"/>
          <w:sz w:val="24"/>
          <w:szCs w:val="24"/>
          <w:lang w:val="en-US"/>
        </w:rPr>
        <w:t>)</w:t>
      </w:r>
    </w:p>
    <w:p w:rsidR="00D85B06" w:rsidRPr="00CF3A36" w:rsidRDefault="00D85B06" w:rsidP="00CF3A36">
      <w:pPr>
        <w:pStyle w:val="Akapitzlist"/>
        <w:numPr>
          <w:ilvl w:val="0"/>
          <w:numId w:val="3"/>
        </w:numPr>
        <w:spacing w:line="276" w:lineRule="auto"/>
        <w:rPr>
          <w:sz w:val="24"/>
          <w:szCs w:val="24"/>
          <w:lang w:val="en-US"/>
        </w:rPr>
      </w:pPr>
      <w:r w:rsidRPr="00CF3A36">
        <w:rPr>
          <w:sz w:val="24"/>
          <w:szCs w:val="24"/>
          <w:lang w:val="en-US"/>
        </w:rPr>
        <w:t>Direct Marketing Association (DMA) (</w:t>
      </w:r>
      <w:r w:rsidRPr="005B6EFF">
        <w:rPr>
          <w:rFonts w:eastAsia="FZYaoTi"/>
          <w:sz w:val="24"/>
          <w:szCs w:val="24"/>
          <w:lang w:val="en-US"/>
        </w:rPr>
        <w:t>http://www.dma.org.uk/</w:t>
      </w:r>
      <w:r w:rsidRPr="00CF3A36">
        <w:rPr>
          <w:rFonts w:eastAsia="FZYaoTi"/>
          <w:sz w:val="24"/>
          <w:szCs w:val="24"/>
          <w:lang w:val="en-US"/>
        </w:rPr>
        <w:t>)</w:t>
      </w:r>
    </w:p>
    <w:p w:rsidR="00D85B06" w:rsidRPr="00CF3A36" w:rsidRDefault="00D85B06" w:rsidP="00CF3A36">
      <w:pPr>
        <w:pStyle w:val="Akapitzlist"/>
        <w:numPr>
          <w:ilvl w:val="0"/>
          <w:numId w:val="3"/>
        </w:numPr>
        <w:spacing w:line="276" w:lineRule="auto"/>
        <w:rPr>
          <w:sz w:val="24"/>
          <w:szCs w:val="24"/>
        </w:rPr>
      </w:pPr>
      <w:proofErr w:type="spellStart"/>
      <w:r w:rsidRPr="00CF3A36">
        <w:rPr>
          <w:sz w:val="24"/>
          <w:szCs w:val="24"/>
        </w:rPr>
        <w:t>Úrad</w:t>
      </w:r>
      <w:proofErr w:type="spellEnd"/>
      <w:r w:rsidRPr="00CF3A36">
        <w:rPr>
          <w:sz w:val="24"/>
          <w:szCs w:val="24"/>
        </w:rPr>
        <w:t xml:space="preserve"> </w:t>
      </w:r>
      <w:proofErr w:type="spellStart"/>
      <w:r w:rsidRPr="00CF3A36">
        <w:rPr>
          <w:sz w:val="24"/>
          <w:szCs w:val="24"/>
        </w:rPr>
        <w:t>pre</w:t>
      </w:r>
      <w:proofErr w:type="spellEnd"/>
      <w:r w:rsidRPr="00CF3A36">
        <w:rPr>
          <w:sz w:val="24"/>
          <w:szCs w:val="24"/>
        </w:rPr>
        <w:t xml:space="preserve"> </w:t>
      </w:r>
      <w:proofErr w:type="spellStart"/>
      <w:r w:rsidRPr="00CF3A36">
        <w:rPr>
          <w:sz w:val="24"/>
          <w:szCs w:val="24"/>
        </w:rPr>
        <w:t>reguláciu</w:t>
      </w:r>
      <w:proofErr w:type="spellEnd"/>
      <w:r w:rsidRPr="00CF3A36">
        <w:rPr>
          <w:sz w:val="24"/>
          <w:szCs w:val="24"/>
        </w:rPr>
        <w:t xml:space="preserve"> </w:t>
      </w:r>
      <w:proofErr w:type="spellStart"/>
      <w:r w:rsidRPr="00CF3A36">
        <w:rPr>
          <w:sz w:val="24"/>
          <w:szCs w:val="24"/>
        </w:rPr>
        <w:t>elektronických</w:t>
      </w:r>
      <w:proofErr w:type="spellEnd"/>
      <w:r w:rsidRPr="00CF3A36">
        <w:rPr>
          <w:sz w:val="24"/>
          <w:szCs w:val="24"/>
        </w:rPr>
        <w:t xml:space="preserve"> </w:t>
      </w:r>
      <w:proofErr w:type="spellStart"/>
      <w:r w:rsidRPr="00CF3A36">
        <w:rPr>
          <w:sz w:val="24"/>
          <w:szCs w:val="24"/>
        </w:rPr>
        <w:t>komunikácií</w:t>
      </w:r>
      <w:proofErr w:type="spellEnd"/>
      <w:r w:rsidRPr="00CF3A36">
        <w:rPr>
          <w:sz w:val="24"/>
          <w:szCs w:val="24"/>
        </w:rPr>
        <w:t xml:space="preserve"> a </w:t>
      </w:r>
      <w:proofErr w:type="spellStart"/>
      <w:r w:rsidRPr="00CF3A36">
        <w:rPr>
          <w:sz w:val="24"/>
          <w:szCs w:val="24"/>
        </w:rPr>
        <w:t>poštových</w:t>
      </w:r>
      <w:proofErr w:type="spellEnd"/>
      <w:r w:rsidRPr="00CF3A36">
        <w:rPr>
          <w:sz w:val="24"/>
          <w:szCs w:val="24"/>
        </w:rPr>
        <w:t xml:space="preserve"> </w:t>
      </w:r>
      <w:proofErr w:type="spellStart"/>
      <w:r w:rsidRPr="00CF3A36">
        <w:rPr>
          <w:sz w:val="24"/>
          <w:szCs w:val="24"/>
        </w:rPr>
        <w:t>služieb</w:t>
      </w:r>
      <w:proofErr w:type="spellEnd"/>
      <w:r w:rsidRPr="00CF3A36">
        <w:rPr>
          <w:sz w:val="24"/>
          <w:szCs w:val="24"/>
        </w:rPr>
        <w:t xml:space="preserve"> (</w:t>
      </w:r>
      <w:r w:rsidRPr="005B6EFF">
        <w:rPr>
          <w:sz w:val="24"/>
          <w:szCs w:val="24"/>
        </w:rPr>
        <w:t>http://www.teleoff.gov.sk</w:t>
      </w:r>
      <w:r w:rsidRPr="00CF3A36">
        <w:rPr>
          <w:sz w:val="24"/>
          <w:szCs w:val="24"/>
        </w:rPr>
        <w:t>)</w:t>
      </w:r>
    </w:p>
    <w:p w:rsidR="00D85B06" w:rsidRPr="00CF3A36" w:rsidRDefault="00D85B06" w:rsidP="00CF3A36">
      <w:pPr>
        <w:spacing w:line="276" w:lineRule="auto"/>
        <w:rPr>
          <w:szCs w:val="24"/>
        </w:rPr>
      </w:pPr>
    </w:p>
    <w:p w:rsidR="00D85B06" w:rsidRPr="00CF3A36" w:rsidRDefault="00D85B06" w:rsidP="00CF3A36">
      <w:pPr>
        <w:spacing w:line="276" w:lineRule="auto"/>
        <w:rPr>
          <w:szCs w:val="24"/>
        </w:rPr>
      </w:pPr>
      <w:r w:rsidRPr="00CF3A36">
        <w:rPr>
          <w:szCs w:val="24"/>
        </w:rPr>
        <w:t xml:space="preserve">Ustawodawstwo: </w:t>
      </w:r>
    </w:p>
    <w:p w:rsidR="00D85B06" w:rsidRPr="00CF3A36" w:rsidRDefault="00D85B06" w:rsidP="00CF3A36">
      <w:pPr>
        <w:pStyle w:val="Akapitzlist"/>
        <w:numPr>
          <w:ilvl w:val="0"/>
          <w:numId w:val="4"/>
        </w:numPr>
        <w:spacing w:line="276" w:lineRule="auto"/>
        <w:rPr>
          <w:sz w:val="24"/>
          <w:szCs w:val="24"/>
        </w:rPr>
      </w:pPr>
      <w:r w:rsidRPr="00CF3A36">
        <w:rPr>
          <w:sz w:val="24"/>
          <w:szCs w:val="24"/>
        </w:rPr>
        <w:t xml:space="preserve">Dyrektywa 2000/31/WE w sprawie niektórych aspektów prawnych usług społeczeństwa informacyjnego (dyrektywa o handlu elektronicznym). </w:t>
      </w:r>
    </w:p>
    <w:p w:rsidR="00D85B06" w:rsidRPr="00CF3A36" w:rsidRDefault="00D85B06" w:rsidP="00CF3A36">
      <w:pPr>
        <w:pStyle w:val="Akapitzlist"/>
        <w:numPr>
          <w:ilvl w:val="0"/>
          <w:numId w:val="4"/>
        </w:numPr>
        <w:spacing w:line="276" w:lineRule="auto"/>
        <w:rPr>
          <w:sz w:val="24"/>
          <w:szCs w:val="24"/>
        </w:rPr>
      </w:pPr>
      <w:r w:rsidRPr="00CF3A36">
        <w:rPr>
          <w:sz w:val="24"/>
          <w:szCs w:val="24"/>
        </w:rPr>
        <w:t xml:space="preserve">Ustawa z dnia 18 lipca 2002 r. o świadczeniu usług drogą elektroniczną (Dz. U. 2002, </w:t>
      </w:r>
      <w:r w:rsidR="003F73E5" w:rsidRPr="00CF3A36">
        <w:rPr>
          <w:sz w:val="24"/>
          <w:szCs w:val="24"/>
        </w:rPr>
        <w:t>N</w:t>
      </w:r>
      <w:r w:rsidRPr="00CF3A36">
        <w:rPr>
          <w:sz w:val="24"/>
          <w:szCs w:val="24"/>
        </w:rPr>
        <w:t xml:space="preserve">r 144, poz. 1204). </w:t>
      </w:r>
    </w:p>
    <w:p w:rsidR="00D85B06" w:rsidRPr="00CF3A36" w:rsidRDefault="00D85B06" w:rsidP="00CF3A36">
      <w:pPr>
        <w:pStyle w:val="Akapitzlist"/>
        <w:numPr>
          <w:ilvl w:val="0"/>
          <w:numId w:val="4"/>
        </w:numPr>
        <w:spacing w:line="276" w:lineRule="auto"/>
        <w:rPr>
          <w:sz w:val="24"/>
          <w:szCs w:val="24"/>
        </w:rPr>
      </w:pPr>
      <w:r w:rsidRPr="00CF3A36">
        <w:rPr>
          <w:sz w:val="24"/>
          <w:szCs w:val="24"/>
        </w:rPr>
        <w:t xml:space="preserve">Ustawa z dnia 26 czerwca 2003 r. o zwalczaniu nieuczciwej konkurencji (Dz. U. Nr 47, poz. 211). </w:t>
      </w:r>
    </w:p>
    <w:p w:rsidR="00D85B06" w:rsidRPr="00CF3A36" w:rsidRDefault="00D85B06" w:rsidP="00CF3A36">
      <w:pPr>
        <w:pStyle w:val="Akapitzlist"/>
        <w:numPr>
          <w:ilvl w:val="0"/>
          <w:numId w:val="4"/>
        </w:numPr>
        <w:spacing w:line="276" w:lineRule="auto"/>
        <w:rPr>
          <w:sz w:val="24"/>
          <w:szCs w:val="24"/>
        </w:rPr>
      </w:pPr>
      <w:r w:rsidRPr="00CF3A36">
        <w:rPr>
          <w:sz w:val="24"/>
          <w:szCs w:val="24"/>
        </w:rPr>
        <w:t xml:space="preserve">Ustawa z dnia 23 sierpnia 2007 </w:t>
      </w:r>
      <w:proofErr w:type="spellStart"/>
      <w:r w:rsidRPr="00CF3A36">
        <w:rPr>
          <w:sz w:val="24"/>
          <w:szCs w:val="24"/>
        </w:rPr>
        <w:t>r</w:t>
      </w:r>
      <w:proofErr w:type="spellEnd"/>
      <w:r w:rsidRPr="00CF3A36">
        <w:rPr>
          <w:sz w:val="24"/>
          <w:szCs w:val="24"/>
        </w:rPr>
        <w:t xml:space="preserve"> o przeciwdziałaniu nieuczciwym praktykom rynkowym (Dz. U. 2007, </w:t>
      </w:r>
      <w:r w:rsidR="003F73E5" w:rsidRPr="00CF3A36">
        <w:rPr>
          <w:sz w:val="24"/>
          <w:szCs w:val="24"/>
        </w:rPr>
        <w:t>N</w:t>
      </w:r>
      <w:r w:rsidRPr="00CF3A36">
        <w:rPr>
          <w:sz w:val="24"/>
          <w:szCs w:val="24"/>
        </w:rPr>
        <w:t xml:space="preserve">r 171, poz. 1206). </w:t>
      </w:r>
    </w:p>
    <w:p w:rsidR="00D85B06" w:rsidRPr="00CF3A36" w:rsidRDefault="00D85B06" w:rsidP="00CF3A36">
      <w:pPr>
        <w:pStyle w:val="Akapitzlist"/>
        <w:numPr>
          <w:ilvl w:val="0"/>
          <w:numId w:val="4"/>
        </w:numPr>
        <w:spacing w:line="276" w:lineRule="auto"/>
        <w:rPr>
          <w:sz w:val="24"/>
          <w:szCs w:val="24"/>
        </w:rPr>
      </w:pPr>
      <w:r w:rsidRPr="00CF3A36">
        <w:rPr>
          <w:sz w:val="24"/>
          <w:szCs w:val="24"/>
        </w:rPr>
        <w:t>Prawo telekomunikacyjne z dnia 16 lipca 2004 r. (Dz. U. 2014, poz. 243).</w:t>
      </w:r>
      <w:r w:rsidRPr="00CF3A36" w:rsidDel="00615F50">
        <w:rPr>
          <w:sz w:val="24"/>
          <w:szCs w:val="24"/>
        </w:rPr>
        <w:t xml:space="preserve"> </w:t>
      </w:r>
    </w:p>
    <w:p w:rsidR="00D85B06" w:rsidRPr="00CF3A36" w:rsidRDefault="00D85B06" w:rsidP="00CF3A36">
      <w:pPr>
        <w:pStyle w:val="Akapitzlist"/>
        <w:numPr>
          <w:ilvl w:val="0"/>
          <w:numId w:val="4"/>
        </w:numPr>
        <w:spacing w:line="276" w:lineRule="auto"/>
        <w:rPr>
          <w:sz w:val="24"/>
          <w:szCs w:val="24"/>
        </w:rPr>
      </w:pPr>
      <w:r w:rsidRPr="00CF3A36">
        <w:rPr>
          <w:sz w:val="24"/>
          <w:szCs w:val="24"/>
        </w:rPr>
        <w:t>Ustawa o ochronie danych osobowych z dnia 29 sierpnia 1997 r. (Dz. U. Nr 133, poz. 883).</w:t>
      </w:r>
    </w:p>
    <w:p w:rsidR="00D85B06" w:rsidRPr="00CF3A36" w:rsidRDefault="00D85B06" w:rsidP="00CF3A36">
      <w:pPr>
        <w:pStyle w:val="Akapitzlist"/>
        <w:numPr>
          <w:ilvl w:val="0"/>
          <w:numId w:val="4"/>
        </w:numPr>
        <w:autoSpaceDE w:val="0"/>
        <w:autoSpaceDN w:val="0"/>
        <w:adjustRightInd w:val="0"/>
        <w:spacing w:line="276" w:lineRule="auto"/>
        <w:rPr>
          <w:i/>
          <w:iCs/>
          <w:sz w:val="24"/>
          <w:szCs w:val="24"/>
        </w:rPr>
      </w:pPr>
      <w:r w:rsidRPr="00CF3A36">
        <w:rPr>
          <w:sz w:val="24"/>
          <w:szCs w:val="24"/>
        </w:rPr>
        <w:t xml:space="preserve">Ustawa z dnia 2 marca 2000 r. o ochronie niektórych praw konsumentów oraz o odpowiedzialności za szkodę wyrządzoną przez produkt niebezpieczny (Dz. U. 2000 </w:t>
      </w:r>
      <w:r w:rsidR="003F73E5" w:rsidRPr="00CF3A36">
        <w:rPr>
          <w:sz w:val="24"/>
          <w:szCs w:val="24"/>
        </w:rPr>
        <w:t>N</w:t>
      </w:r>
      <w:r w:rsidRPr="00CF3A36">
        <w:rPr>
          <w:sz w:val="24"/>
          <w:szCs w:val="24"/>
        </w:rPr>
        <w:t>r 22 poz. 271)</w:t>
      </w:r>
    </w:p>
    <w:p w:rsidR="00D85B06" w:rsidRPr="00CF3A36" w:rsidRDefault="00D85B06" w:rsidP="00CF3A36">
      <w:pPr>
        <w:pStyle w:val="Akapitzlist"/>
        <w:numPr>
          <w:ilvl w:val="0"/>
          <w:numId w:val="4"/>
        </w:numPr>
        <w:autoSpaceDE w:val="0"/>
        <w:autoSpaceDN w:val="0"/>
        <w:adjustRightInd w:val="0"/>
        <w:spacing w:line="276" w:lineRule="auto"/>
        <w:rPr>
          <w:sz w:val="24"/>
          <w:szCs w:val="24"/>
        </w:rPr>
      </w:pPr>
      <w:r w:rsidRPr="00CF3A36">
        <w:rPr>
          <w:sz w:val="24"/>
          <w:szCs w:val="24"/>
        </w:rPr>
        <w:t xml:space="preserve">Ustawa z dnia 16 lutego 2007 r. o ochronie konkurencji i konsumentów  (Dz. U. 2007 </w:t>
      </w:r>
      <w:r w:rsidR="003F73E5" w:rsidRPr="00CF3A36">
        <w:rPr>
          <w:sz w:val="24"/>
          <w:szCs w:val="24"/>
        </w:rPr>
        <w:t>N</w:t>
      </w:r>
      <w:r w:rsidRPr="00CF3A36">
        <w:rPr>
          <w:sz w:val="24"/>
          <w:szCs w:val="24"/>
        </w:rPr>
        <w:t>r 50 poz. 331)</w:t>
      </w:r>
    </w:p>
    <w:p w:rsidR="00D85B06" w:rsidRPr="00CF3A36" w:rsidRDefault="00D85B06" w:rsidP="00CF3A36">
      <w:pPr>
        <w:pStyle w:val="Akapitzlist"/>
        <w:numPr>
          <w:ilvl w:val="0"/>
          <w:numId w:val="4"/>
        </w:numPr>
        <w:autoSpaceDE w:val="0"/>
        <w:autoSpaceDN w:val="0"/>
        <w:adjustRightInd w:val="0"/>
        <w:spacing w:line="276" w:lineRule="auto"/>
        <w:rPr>
          <w:sz w:val="24"/>
          <w:szCs w:val="24"/>
        </w:rPr>
      </w:pPr>
      <w:r w:rsidRPr="00CF3A36">
        <w:rPr>
          <w:sz w:val="24"/>
          <w:szCs w:val="24"/>
        </w:rPr>
        <w:t xml:space="preserve">Ustawa z dnia </w:t>
      </w:r>
      <w:r w:rsidRPr="00CF3A36">
        <w:rPr>
          <w:color w:val="000000"/>
          <w:sz w:val="24"/>
          <w:szCs w:val="24"/>
          <w:shd w:val="clear" w:color="auto" w:fill="FFFFFF"/>
        </w:rPr>
        <w:t>2 lipca 2004 r.</w:t>
      </w:r>
      <w:r w:rsidRPr="00CF3A36">
        <w:rPr>
          <w:sz w:val="24"/>
          <w:szCs w:val="24"/>
        </w:rPr>
        <w:t xml:space="preserve"> o swobodzie działalności gospodarczej (</w:t>
      </w:r>
      <w:proofErr w:type="spellStart"/>
      <w:r w:rsidRPr="00CF3A36">
        <w:rPr>
          <w:sz w:val="24"/>
          <w:szCs w:val="24"/>
        </w:rPr>
        <w:t>Dz.U</w:t>
      </w:r>
      <w:proofErr w:type="spellEnd"/>
      <w:r w:rsidRPr="00CF3A36">
        <w:rPr>
          <w:sz w:val="24"/>
          <w:szCs w:val="24"/>
        </w:rPr>
        <w:t xml:space="preserve">. 2004 </w:t>
      </w:r>
      <w:r w:rsidR="003F73E5" w:rsidRPr="00CF3A36">
        <w:rPr>
          <w:sz w:val="24"/>
          <w:szCs w:val="24"/>
        </w:rPr>
        <w:t>N</w:t>
      </w:r>
      <w:r w:rsidRPr="00CF3A36">
        <w:rPr>
          <w:sz w:val="24"/>
          <w:szCs w:val="24"/>
        </w:rPr>
        <w:t>r 173 poz. 1807)</w:t>
      </w:r>
    </w:p>
    <w:p w:rsidR="00D85B06" w:rsidRPr="00CF3A36" w:rsidRDefault="00D85B06" w:rsidP="00CF3A36">
      <w:pPr>
        <w:spacing w:line="276" w:lineRule="auto"/>
        <w:rPr>
          <w:szCs w:val="24"/>
        </w:rPr>
      </w:pPr>
    </w:p>
    <w:p w:rsidR="00D85B06" w:rsidRPr="00CF3A36" w:rsidRDefault="00D85B06" w:rsidP="00CF3A36">
      <w:pPr>
        <w:spacing w:line="276" w:lineRule="auto"/>
        <w:rPr>
          <w:szCs w:val="24"/>
        </w:rPr>
      </w:pPr>
      <w:r w:rsidRPr="00CF3A36">
        <w:rPr>
          <w:szCs w:val="24"/>
        </w:rPr>
        <w:t xml:space="preserve">Publikacje książkowe, artykuły: </w:t>
      </w:r>
    </w:p>
    <w:p w:rsidR="00D85B06" w:rsidRPr="00CF3A36" w:rsidRDefault="00D85B06" w:rsidP="00CF3A36">
      <w:pPr>
        <w:pStyle w:val="Akapitzlist"/>
        <w:numPr>
          <w:ilvl w:val="0"/>
          <w:numId w:val="5"/>
        </w:numPr>
        <w:spacing w:line="276" w:lineRule="auto"/>
        <w:rPr>
          <w:sz w:val="24"/>
          <w:szCs w:val="24"/>
          <w:lang w:val="en-GB"/>
        </w:rPr>
      </w:pPr>
      <w:proofErr w:type="spellStart"/>
      <w:r w:rsidRPr="00CF3A36">
        <w:rPr>
          <w:sz w:val="24"/>
          <w:szCs w:val="24"/>
          <w:lang w:val="en-US"/>
        </w:rPr>
        <w:t>Armerding</w:t>
      </w:r>
      <w:proofErr w:type="spellEnd"/>
      <w:r w:rsidRPr="00CF3A36">
        <w:rPr>
          <w:sz w:val="24"/>
          <w:szCs w:val="24"/>
          <w:lang w:val="en-US"/>
        </w:rPr>
        <w:t xml:space="preserve"> T., The 15 worst data security breaches of the 21st Century, CSO Online, 2012. </w:t>
      </w:r>
    </w:p>
    <w:p w:rsidR="00D85B06" w:rsidRPr="00CF3A36" w:rsidRDefault="00D85B06" w:rsidP="00CF3A36">
      <w:pPr>
        <w:pStyle w:val="Akapitzlist"/>
        <w:numPr>
          <w:ilvl w:val="0"/>
          <w:numId w:val="5"/>
        </w:numPr>
        <w:spacing w:line="276" w:lineRule="auto"/>
        <w:rPr>
          <w:sz w:val="24"/>
          <w:szCs w:val="24"/>
          <w:lang w:val="en-GB"/>
        </w:rPr>
      </w:pPr>
      <w:proofErr w:type="spellStart"/>
      <w:r w:rsidRPr="00CF3A36">
        <w:rPr>
          <w:sz w:val="24"/>
          <w:szCs w:val="24"/>
          <w:lang w:val="en-GB"/>
        </w:rPr>
        <w:t>Biradar</w:t>
      </w:r>
      <w:proofErr w:type="spellEnd"/>
      <w:r w:rsidRPr="00CF3A36">
        <w:rPr>
          <w:sz w:val="24"/>
          <w:szCs w:val="24"/>
          <w:lang w:val="en-GB"/>
        </w:rPr>
        <w:t xml:space="preserve"> S., </w:t>
      </w:r>
      <w:proofErr w:type="spellStart"/>
      <w:r w:rsidRPr="00CF3A36">
        <w:rPr>
          <w:sz w:val="24"/>
          <w:szCs w:val="24"/>
          <w:lang w:val="en-GB"/>
        </w:rPr>
        <w:t>TEli</w:t>
      </w:r>
      <w:proofErr w:type="spellEnd"/>
      <w:r w:rsidRPr="00CF3A36">
        <w:rPr>
          <w:sz w:val="24"/>
          <w:szCs w:val="24"/>
          <w:lang w:val="en-GB"/>
        </w:rPr>
        <w:t xml:space="preserve"> S., Effective spam detection method for e-mail, IOSR Journal of Computer Science, pp 68-72, 2014. </w:t>
      </w:r>
    </w:p>
    <w:p w:rsidR="00D85B06" w:rsidRPr="00CF3A36" w:rsidRDefault="00D85B06" w:rsidP="00CF3A36">
      <w:pPr>
        <w:pStyle w:val="Akapitzlist"/>
        <w:numPr>
          <w:ilvl w:val="0"/>
          <w:numId w:val="5"/>
        </w:numPr>
        <w:spacing w:line="276" w:lineRule="auto"/>
        <w:rPr>
          <w:sz w:val="24"/>
          <w:szCs w:val="24"/>
          <w:lang w:val="en-GB"/>
        </w:rPr>
      </w:pPr>
      <w:proofErr w:type="spellStart"/>
      <w:r w:rsidRPr="00CF3A36">
        <w:rPr>
          <w:sz w:val="24"/>
          <w:szCs w:val="24"/>
          <w:lang w:val="en-GB"/>
        </w:rPr>
        <w:t>Brunton</w:t>
      </w:r>
      <w:proofErr w:type="spellEnd"/>
      <w:r w:rsidRPr="00CF3A36">
        <w:rPr>
          <w:sz w:val="24"/>
          <w:szCs w:val="24"/>
          <w:lang w:val="en-GB"/>
        </w:rPr>
        <w:t xml:space="preserve"> F., Spam: A Shadow History of the Internet (Infrastructures), MIT Press, 2013. </w:t>
      </w:r>
    </w:p>
    <w:p w:rsidR="00D85B06" w:rsidRPr="00CF3A36" w:rsidRDefault="00D85B06" w:rsidP="00CF3A36">
      <w:pPr>
        <w:pStyle w:val="Akapitzlist"/>
        <w:numPr>
          <w:ilvl w:val="0"/>
          <w:numId w:val="5"/>
        </w:numPr>
        <w:spacing w:line="276" w:lineRule="auto"/>
        <w:rPr>
          <w:sz w:val="24"/>
          <w:szCs w:val="24"/>
          <w:lang w:val="en-GB"/>
        </w:rPr>
      </w:pPr>
      <w:proofErr w:type="spellStart"/>
      <w:r w:rsidRPr="00CF3A36">
        <w:rPr>
          <w:sz w:val="24"/>
          <w:szCs w:val="24"/>
          <w:lang w:val="en-GB"/>
        </w:rPr>
        <w:t>Dancho</w:t>
      </w:r>
      <w:proofErr w:type="spellEnd"/>
      <w:r w:rsidRPr="00CF3A36">
        <w:rPr>
          <w:sz w:val="24"/>
          <w:szCs w:val="24"/>
          <w:lang w:val="en-GB"/>
        </w:rPr>
        <w:t xml:space="preserve"> D., Spammers go multilingual, use automatic translation services, ZDNet, 2009. </w:t>
      </w:r>
    </w:p>
    <w:p w:rsidR="00D85B06" w:rsidRPr="00CF3A36" w:rsidRDefault="00D85B06" w:rsidP="00CF3A36">
      <w:pPr>
        <w:pStyle w:val="Akapitzlist"/>
        <w:numPr>
          <w:ilvl w:val="0"/>
          <w:numId w:val="5"/>
        </w:numPr>
        <w:spacing w:line="276" w:lineRule="auto"/>
        <w:rPr>
          <w:sz w:val="24"/>
          <w:szCs w:val="24"/>
        </w:rPr>
      </w:pPr>
      <w:r w:rsidRPr="00CF3A36">
        <w:rPr>
          <w:sz w:val="24"/>
          <w:szCs w:val="24"/>
        </w:rPr>
        <w:t xml:space="preserve">CERT Polska </w:t>
      </w:r>
      <w:proofErr w:type="spellStart"/>
      <w:r w:rsidRPr="00CF3A36">
        <w:rPr>
          <w:sz w:val="24"/>
          <w:szCs w:val="24"/>
        </w:rPr>
        <w:t>Annual</w:t>
      </w:r>
      <w:proofErr w:type="spellEnd"/>
      <w:r w:rsidRPr="00CF3A36">
        <w:rPr>
          <w:sz w:val="24"/>
          <w:szCs w:val="24"/>
        </w:rPr>
        <w:t xml:space="preserve"> Report 2013 i wcześniejsze, NASK 2014.  </w:t>
      </w:r>
    </w:p>
    <w:p w:rsidR="00D85B06" w:rsidRPr="00CF3A36" w:rsidRDefault="00D85B06" w:rsidP="00CF3A36">
      <w:pPr>
        <w:pStyle w:val="Akapitzlist"/>
        <w:numPr>
          <w:ilvl w:val="0"/>
          <w:numId w:val="5"/>
        </w:numPr>
        <w:spacing w:line="276" w:lineRule="auto"/>
        <w:rPr>
          <w:sz w:val="24"/>
          <w:szCs w:val="24"/>
        </w:rPr>
      </w:pPr>
      <w:proofErr w:type="spellStart"/>
      <w:r w:rsidRPr="00CF3A36">
        <w:rPr>
          <w:sz w:val="24"/>
          <w:szCs w:val="24"/>
        </w:rPr>
        <w:t>Chomiczewski</w:t>
      </w:r>
      <w:proofErr w:type="spellEnd"/>
      <w:r w:rsidRPr="00CF3A36">
        <w:rPr>
          <w:sz w:val="24"/>
          <w:szCs w:val="24"/>
        </w:rPr>
        <w:t xml:space="preserve"> W., Lubasz D., Najważniejsze uwagi do projektu ustawy o zmianie ustawy o świadczeniu usług drogą elektroniczną w wersji na dzień 5.02.2013 r., Przegląd Prawa Technologii Informacyjnych 2013, </w:t>
      </w:r>
      <w:r w:rsidR="003F73E5" w:rsidRPr="00CF3A36">
        <w:rPr>
          <w:sz w:val="24"/>
          <w:szCs w:val="24"/>
        </w:rPr>
        <w:t>N</w:t>
      </w:r>
      <w:r w:rsidRPr="00CF3A36">
        <w:rPr>
          <w:sz w:val="24"/>
          <w:szCs w:val="24"/>
        </w:rPr>
        <w:t xml:space="preserve">r 2. </w:t>
      </w:r>
    </w:p>
    <w:p w:rsidR="00D85B06" w:rsidRPr="00CF3A36" w:rsidRDefault="00D85B06" w:rsidP="00CF3A36">
      <w:pPr>
        <w:pStyle w:val="Akapitzlist"/>
        <w:numPr>
          <w:ilvl w:val="0"/>
          <w:numId w:val="5"/>
        </w:numPr>
        <w:spacing w:line="276" w:lineRule="auto"/>
        <w:rPr>
          <w:sz w:val="24"/>
          <w:szCs w:val="24"/>
          <w:lang w:val="en-GB"/>
        </w:rPr>
      </w:pPr>
      <w:r w:rsidRPr="00CF3A36">
        <w:rPr>
          <w:sz w:val="24"/>
          <w:szCs w:val="24"/>
          <w:lang w:val="en-GB"/>
        </w:rPr>
        <w:t xml:space="preserve">Hatton L, Email Forensics: Eliminating Spam, Scams and Phishing, </w:t>
      </w:r>
      <w:proofErr w:type="spellStart"/>
      <w:r w:rsidRPr="00CF3A36">
        <w:rPr>
          <w:sz w:val="24"/>
          <w:szCs w:val="24"/>
          <w:lang w:val="en-GB"/>
        </w:rPr>
        <w:t>BlueSpear</w:t>
      </w:r>
      <w:proofErr w:type="spellEnd"/>
      <w:r w:rsidRPr="00CF3A36">
        <w:rPr>
          <w:sz w:val="24"/>
          <w:szCs w:val="24"/>
          <w:lang w:val="en-GB"/>
        </w:rPr>
        <w:t xml:space="preserve"> Publishing, 2011. </w:t>
      </w:r>
    </w:p>
    <w:p w:rsidR="00D85B06" w:rsidRPr="00CF3A36" w:rsidRDefault="00D85B06" w:rsidP="00CF3A36">
      <w:pPr>
        <w:pStyle w:val="Akapitzlist"/>
        <w:numPr>
          <w:ilvl w:val="0"/>
          <w:numId w:val="5"/>
        </w:numPr>
        <w:spacing w:line="276" w:lineRule="auto"/>
        <w:rPr>
          <w:sz w:val="24"/>
          <w:szCs w:val="24"/>
          <w:lang w:val="en-US"/>
        </w:rPr>
      </w:pPr>
      <w:proofErr w:type="spellStart"/>
      <w:r w:rsidRPr="00CF3A36">
        <w:rPr>
          <w:sz w:val="24"/>
          <w:szCs w:val="24"/>
          <w:lang w:val="en-US"/>
        </w:rPr>
        <w:t>Karge</w:t>
      </w:r>
      <w:proofErr w:type="spellEnd"/>
      <w:r w:rsidRPr="00CF3A36">
        <w:rPr>
          <w:sz w:val="24"/>
          <w:szCs w:val="24"/>
          <w:lang w:val="en-US"/>
        </w:rPr>
        <w:t xml:space="preserve"> </w:t>
      </w:r>
      <w:proofErr w:type="spellStart"/>
      <w:r w:rsidRPr="00CF3A36">
        <w:rPr>
          <w:sz w:val="24"/>
          <w:szCs w:val="24"/>
          <w:lang w:val="en-US"/>
        </w:rPr>
        <w:t>S.,.Ackermann</w:t>
      </w:r>
      <w:proofErr w:type="spellEnd"/>
      <w:r w:rsidRPr="00CF3A36">
        <w:rPr>
          <w:sz w:val="24"/>
          <w:szCs w:val="24"/>
          <w:lang w:val="en-US"/>
        </w:rPr>
        <w:t xml:space="preserve"> F, </w:t>
      </w:r>
      <w:proofErr w:type="spellStart"/>
      <w:r w:rsidRPr="00CF3A36">
        <w:rPr>
          <w:sz w:val="24"/>
          <w:szCs w:val="24"/>
          <w:lang w:val="en-US"/>
        </w:rPr>
        <w:t>Ivanov</w:t>
      </w:r>
      <w:proofErr w:type="spellEnd"/>
      <w:r w:rsidRPr="00CF3A36">
        <w:rPr>
          <w:sz w:val="24"/>
          <w:szCs w:val="24"/>
          <w:lang w:val="en-US"/>
        </w:rPr>
        <w:t xml:space="preserve"> I.: Anti-SPAM. </w:t>
      </w:r>
      <w:proofErr w:type="spellStart"/>
      <w:r w:rsidRPr="00CF3A36">
        <w:rPr>
          <w:sz w:val="24"/>
          <w:szCs w:val="24"/>
          <w:lang w:val="en-US"/>
        </w:rPr>
        <w:t>Ein</w:t>
      </w:r>
      <w:proofErr w:type="spellEnd"/>
      <w:r w:rsidRPr="00CF3A36">
        <w:rPr>
          <w:sz w:val="24"/>
          <w:szCs w:val="24"/>
          <w:lang w:val="en-US"/>
        </w:rPr>
        <w:t xml:space="preserve"> </w:t>
      </w:r>
      <w:proofErr w:type="spellStart"/>
      <w:r w:rsidRPr="00CF3A36">
        <w:rPr>
          <w:sz w:val="24"/>
          <w:szCs w:val="24"/>
          <w:lang w:val="en-US"/>
        </w:rPr>
        <w:t>Leitfaden</w:t>
      </w:r>
      <w:proofErr w:type="spellEnd"/>
      <w:r w:rsidRPr="00CF3A36">
        <w:rPr>
          <w:sz w:val="24"/>
          <w:szCs w:val="24"/>
          <w:lang w:val="en-US"/>
        </w:rPr>
        <w:t xml:space="preserve"> </w:t>
      </w:r>
      <w:proofErr w:type="spellStart"/>
      <w:r w:rsidRPr="00CF3A36">
        <w:rPr>
          <w:sz w:val="24"/>
          <w:szCs w:val="24"/>
          <w:lang w:val="en-US"/>
        </w:rPr>
        <w:t>uber</w:t>
      </w:r>
      <w:proofErr w:type="spellEnd"/>
      <w:r w:rsidRPr="00CF3A36">
        <w:rPr>
          <w:sz w:val="24"/>
          <w:szCs w:val="24"/>
          <w:lang w:val="en-US"/>
        </w:rPr>
        <w:t xml:space="preserve"> und </w:t>
      </w:r>
      <w:proofErr w:type="spellStart"/>
      <w:r w:rsidRPr="00CF3A36">
        <w:rPr>
          <w:sz w:val="24"/>
          <w:szCs w:val="24"/>
          <w:lang w:val="en-US"/>
        </w:rPr>
        <w:t>gegen</w:t>
      </w:r>
      <w:proofErr w:type="spellEnd"/>
      <w:r w:rsidRPr="00CF3A36">
        <w:rPr>
          <w:sz w:val="24"/>
          <w:szCs w:val="24"/>
          <w:lang w:val="en-US"/>
        </w:rPr>
        <w:t xml:space="preserve"> </w:t>
      </w:r>
      <w:proofErr w:type="spellStart"/>
      <w:r w:rsidRPr="00CF3A36">
        <w:rPr>
          <w:sz w:val="24"/>
          <w:szCs w:val="24"/>
          <w:lang w:val="en-US"/>
        </w:rPr>
        <w:t>unverlangte</w:t>
      </w:r>
      <w:proofErr w:type="spellEnd"/>
      <w:r w:rsidRPr="00CF3A36">
        <w:rPr>
          <w:sz w:val="24"/>
          <w:szCs w:val="24"/>
          <w:lang w:val="en-US"/>
        </w:rPr>
        <w:t xml:space="preserve"> E-Mail </w:t>
      </w:r>
      <w:proofErr w:type="spellStart"/>
      <w:r w:rsidRPr="00CF3A36">
        <w:rPr>
          <w:sz w:val="24"/>
          <w:szCs w:val="24"/>
          <w:lang w:val="en-US"/>
        </w:rPr>
        <w:t>Werbung</w:t>
      </w:r>
      <w:proofErr w:type="spellEnd"/>
      <w:r w:rsidRPr="00CF3A36">
        <w:rPr>
          <w:sz w:val="24"/>
          <w:szCs w:val="24"/>
          <w:lang w:val="en-US"/>
        </w:rPr>
        <w:t xml:space="preserve">, </w:t>
      </w:r>
      <w:proofErr w:type="spellStart"/>
      <w:r w:rsidRPr="00CF3A36">
        <w:rPr>
          <w:sz w:val="24"/>
          <w:szCs w:val="24"/>
          <w:lang w:val="en-US"/>
        </w:rPr>
        <w:t>Hessisches</w:t>
      </w:r>
      <w:proofErr w:type="spellEnd"/>
      <w:r w:rsidRPr="00CF3A36">
        <w:rPr>
          <w:sz w:val="24"/>
          <w:szCs w:val="24"/>
          <w:lang w:val="en-US"/>
        </w:rPr>
        <w:t xml:space="preserve"> </w:t>
      </w:r>
      <w:proofErr w:type="spellStart"/>
      <w:r w:rsidRPr="00CF3A36">
        <w:rPr>
          <w:sz w:val="24"/>
          <w:szCs w:val="24"/>
          <w:lang w:val="en-US"/>
        </w:rPr>
        <w:t>Ministerium</w:t>
      </w:r>
      <w:proofErr w:type="spellEnd"/>
      <w:r w:rsidRPr="00CF3A36">
        <w:rPr>
          <w:sz w:val="24"/>
          <w:szCs w:val="24"/>
          <w:lang w:val="en-US"/>
        </w:rPr>
        <w:t xml:space="preserve"> </w:t>
      </w:r>
      <w:proofErr w:type="spellStart"/>
      <w:r w:rsidRPr="00CF3A36">
        <w:rPr>
          <w:sz w:val="24"/>
          <w:szCs w:val="24"/>
          <w:lang w:val="en-US"/>
        </w:rPr>
        <w:t>für</w:t>
      </w:r>
      <w:proofErr w:type="spellEnd"/>
      <w:r w:rsidRPr="00CF3A36">
        <w:rPr>
          <w:sz w:val="24"/>
          <w:szCs w:val="24"/>
          <w:lang w:val="en-US"/>
        </w:rPr>
        <w:t xml:space="preserve"> </w:t>
      </w:r>
      <w:proofErr w:type="spellStart"/>
      <w:r w:rsidRPr="00CF3A36">
        <w:rPr>
          <w:sz w:val="24"/>
          <w:szCs w:val="24"/>
          <w:lang w:val="en-US"/>
        </w:rPr>
        <w:t>Wirtschaft</w:t>
      </w:r>
      <w:proofErr w:type="spellEnd"/>
      <w:r w:rsidRPr="00CF3A36">
        <w:rPr>
          <w:sz w:val="24"/>
          <w:szCs w:val="24"/>
          <w:lang w:val="en-US"/>
        </w:rPr>
        <w:t xml:space="preserve">, </w:t>
      </w:r>
      <w:proofErr w:type="spellStart"/>
      <w:r w:rsidRPr="00CF3A36">
        <w:rPr>
          <w:sz w:val="24"/>
          <w:szCs w:val="24"/>
          <w:lang w:val="en-US"/>
        </w:rPr>
        <w:t>Energie</w:t>
      </w:r>
      <w:proofErr w:type="spellEnd"/>
      <w:r w:rsidRPr="00CF3A36">
        <w:rPr>
          <w:sz w:val="24"/>
          <w:szCs w:val="24"/>
          <w:lang w:val="en-US"/>
        </w:rPr>
        <w:t xml:space="preserve">, </w:t>
      </w:r>
      <w:proofErr w:type="spellStart"/>
      <w:r w:rsidRPr="00CF3A36">
        <w:rPr>
          <w:sz w:val="24"/>
          <w:szCs w:val="24"/>
          <w:lang w:val="en-US"/>
        </w:rPr>
        <w:t>Verkehr</w:t>
      </w:r>
      <w:proofErr w:type="spellEnd"/>
      <w:r w:rsidRPr="00CF3A36">
        <w:rPr>
          <w:sz w:val="24"/>
          <w:szCs w:val="24"/>
          <w:lang w:val="en-US"/>
        </w:rPr>
        <w:t xml:space="preserve"> und </w:t>
      </w:r>
      <w:proofErr w:type="spellStart"/>
      <w:r w:rsidRPr="00CF3A36">
        <w:rPr>
          <w:sz w:val="24"/>
          <w:szCs w:val="24"/>
          <w:lang w:val="en-US"/>
        </w:rPr>
        <w:t>Landesentwicklung</w:t>
      </w:r>
      <w:proofErr w:type="spellEnd"/>
      <w:r w:rsidRPr="00CF3A36">
        <w:rPr>
          <w:sz w:val="24"/>
          <w:szCs w:val="24"/>
          <w:lang w:val="en-US"/>
        </w:rPr>
        <w:t>.</w:t>
      </w:r>
    </w:p>
    <w:p w:rsidR="00D85B06" w:rsidRPr="00CF3A36" w:rsidRDefault="00D85B06" w:rsidP="00CF3A36">
      <w:pPr>
        <w:pStyle w:val="Akapitzlist"/>
        <w:numPr>
          <w:ilvl w:val="0"/>
          <w:numId w:val="5"/>
        </w:numPr>
        <w:spacing w:line="276" w:lineRule="auto"/>
        <w:rPr>
          <w:sz w:val="24"/>
          <w:szCs w:val="24"/>
        </w:rPr>
      </w:pPr>
      <w:r w:rsidRPr="00CF3A36">
        <w:rPr>
          <w:sz w:val="24"/>
          <w:szCs w:val="24"/>
        </w:rPr>
        <w:t xml:space="preserve">Kurek J., Ochrona przed niezamówioną korespondencją w komunikacji elektronicznej, C.H. Beck 2013. </w:t>
      </w:r>
    </w:p>
    <w:p w:rsidR="00D85B06" w:rsidRPr="00CF3A36" w:rsidRDefault="00D85B06" w:rsidP="00CF3A36">
      <w:pPr>
        <w:pStyle w:val="Akapitzlist"/>
        <w:numPr>
          <w:ilvl w:val="0"/>
          <w:numId w:val="5"/>
        </w:numPr>
        <w:spacing w:line="276" w:lineRule="auto"/>
        <w:rPr>
          <w:sz w:val="24"/>
          <w:szCs w:val="24"/>
          <w:lang w:val="en-US"/>
        </w:rPr>
      </w:pPr>
      <w:proofErr w:type="spellStart"/>
      <w:r w:rsidRPr="00CF3A36">
        <w:rPr>
          <w:sz w:val="24"/>
          <w:szCs w:val="24"/>
          <w:lang w:val="en-US"/>
        </w:rPr>
        <w:t>Lagendijk</w:t>
      </w:r>
      <w:proofErr w:type="spellEnd"/>
      <w:r w:rsidRPr="00CF3A36">
        <w:rPr>
          <w:sz w:val="24"/>
          <w:szCs w:val="24"/>
          <w:lang w:val="en-US"/>
        </w:rPr>
        <w:t xml:space="preserve"> A., Email Guide for Scientists, Amsterdam </w:t>
      </w:r>
      <w:proofErr w:type="spellStart"/>
      <w:r w:rsidRPr="00CF3A36">
        <w:rPr>
          <w:sz w:val="24"/>
          <w:szCs w:val="24"/>
          <w:lang w:val="en-US"/>
        </w:rPr>
        <w:t>Univ</w:t>
      </w:r>
      <w:proofErr w:type="spellEnd"/>
      <w:r w:rsidRPr="00CF3A36">
        <w:rPr>
          <w:sz w:val="24"/>
          <w:szCs w:val="24"/>
          <w:lang w:val="en-US"/>
        </w:rPr>
        <w:t xml:space="preserve"> Pr 2008.</w:t>
      </w:r>
    </w:p>
    <w:p w:rsidR="00D85B06" w:rsidRPr="00CF3A36" w:rsidRDefault="00D85B06" w:rsidP="00CF3A36">
      <w:pPr>
        <w:pStyle w:val="Akapitzlist"/>
        <w:numPr>
          <w:ilvl w:val="0"/>
          <w:numId w:val="5"/>
        </w:numPr>
        <w:spacing w:line="276" w:lineRule="auto"/>
        <w:rPr>
          <w:sz w:val="24"/>
          <w:szCs w:val="24"/>
          <w:lang w:val="en-US"/>
        </w:rPr>
      </w:pPr>
      <w:r w:rsidRPr="00CF3A36">
        <w:rPr>
          <w:sz w:val="24"/>
          <w:szCs w:val="24"/>
          <w:lang w:val="en-US"/>
        </w:rPr>
        <w:t xml:space="preserve">Microsoft Security Intelligence Report. Microsoft 2013. </w:t>
      </w:r>
    </w:p>
    <w:p w:rsidR="00D85B06" w:rsidRPr="00CF3A36" w:rsidRDefault="00D85B06" w:rsidP="00CF3A36">
      <w:pPr>
        <w:pStyle w:val="Akapitzlist"/>
        <w:numPr>
          <w:ilvl w:val="0"/>
          <w:numId w:val="5"/>
        </w:numPr>
        <w:spacing w:line="276" w:lineRule="auto"/>
        <w:rPr>
          <w:sz w:val="24"/>
          <w:szCs w:val="24"/>
        </w:rPr>
      </w:pPr>
      <w:r w:rsidRPr="00CF3A36">
        <w:rPr>
          <w:sz w:val="24"/>
          <w:szCs w:val="24"/>
        </w:rPr>
        <w:t xml:space="preserve">Michalska A., Spam – przykład naruszania dóbr osobistych czy czyn nieuczciwej konkurencji? Radca Prawny 2003/5/57. </w:t>
      </w:r>
    </w:p>
    <w:p w:rsidR="00D85B06" w:rsidRPr="00CF3A36" w:rsidRDefault="00D85B06" w:rsidP="00CF3A36">
      <w:pPr>
        <w:pStyle w:val="Akapitzlist"/>
        <w:numPr>
          <w:ilvl w:val="0"/>
          <w:numId w:val="5"/>
        </w:numPr>
        <w:spacing w:line="276" w:lineRule="auto"/>
        <w:rPr>
          <w:sz w:val="24"/>
          <w:szCs w:val="24"/>
        </w:rPr>
      </w:pPr>
      <w:r w:rsidRPr="00CF3A36">
        <w:rPr>
          <w:sz w:val="24"/>
          <w:szCs w:val="24"/>
        </w:rPr>
        <w:t xml:space="preserve">Nowak D., Spam – problematyka praktyk </w:t>
      </w:r>
      <w:proofErr w:type="spellStart"/>
      <w:r w:rsidRPr="00CF3A36">
        <w:rPr>
          <w:sz w:val="24"/>
          <w:szCs w:val="24"/>
        </w:rPr>
        <w:t>spammingowych</w:t>
      </w:r>
      <w:proofErr w:type="spellEnd"/>
      <w:r w:rsidRPr="00CF3A36">
        <w:rPr>
          <w:sz w:val="24"/>
          <w:szCs w:val="24"/>
        </w:rPr>
        <w:t xml:space="preserve"> w świetle ustawodawstwa obcego oraz polskiego, Uniwersytet Warszawski 2008. </w:t>
      </w:r>
    </w:p>
    <w:p w:rsidR="00D85B06" w:rsidRPr="00CF3A36" w:rsidRDefault="00D85B06" w:rsidP="00CF3A36">
      <w:pPr>
        <w:pStyle w:val="Akapitzlist"/>
        <w:numPr>
          <w:ilvl w:val="0"/>
          <w:numId w:val="5"/>
        </w:numPr>
        <w:spacing w:line="276" w:lineRule="auto"/>
        <w:rPr>
          <w:sz w:val="24"/>
          <w:szCs w:val="24"/>
        </w:rPr>
      </w:pPr>
      <w:r w:rsidRPr="00CF3A36">
        <w:rPr>
          <w:sz w:val="24"/>
          <w:szCs w:val="24"/>
        </w:rPr>
        <w:t xml:space="preserve">Namysłowska M., Czarna lista nieuczciwych praktyk handlowych a granice prawa zwalczania nieuczciwej konkurencji w Unii Europejskiej. Analiza prawno porównawcza, </w:t>
      </w:r>
      <w:proofErr w:type="spellStart"/>
      <w:r w:rsidRPr="00CF3A36">
        <w:rPr>
          <w:sz w:val="24"/>
          <w:szCs w:val="24"/>
        </w:rPr>
        <w:t>Wolters</w:t>
      </w:r>
      <w:proofErr w:type="spellEnd"/>
      <w:r w:rsidRPr="00CF3A36">
        <w:rPr>
          <w:sz w:val="24"/>
          <w:szCs w:val="24"/>
        </w:rPr>
        <w:t xml:space="preserve"> </w:t>
      </w:r>
      <w:proofErr w:type="spellStart"/>
      <w:r w:rsidRPr="00CF3A36">
        <w:rPr>
          <w:sz w:val="24"/>
          <w:szCs w:val="24"/>
        </w:rPr>
        <w:t>Kluwer</w:t>
      </w:r>
      <w:proofErr w:type="spellEnd"/>
      <w:r w:rsidRPr="00CF3A36">
        <w:rPr>
          <w:sz w:val="24"/>
          <w:szCs w:val="24"/>
        </w:rPr>
        <w:t xml:space="preserve">, Warszawa 2014. </w:t>
      </w:r>
    </w:p>
    <w:p w:rsidR="00D85B06" w:rsidRPr="00CF3A36" w:rsidRDefault="00D85B06" w:rsidP="00CF3A36">
      <w:pPr>
        <w:pStyle w:val="Akapitzlist"/>
        <w:numPr>
          <w:ilvl w:val="0"/>
          <w:numId w:val="5"/>
        </w:numPr>
        <w:spacing w:line="276" w:lineRule="auto"/>
        <w:rPr>
          <w:sz w:val="24"/>
          <w:szCs w:val="24"/>
        </w:rPr>
      </w:pPr>
      <w:r w:rsidRPr="00CF3A36">
        <w:rPr>
          <w:sz w:val="24"/>
          <w:szCs w:val="24"/>
        </w:rPr>
        <w:t xml:space="preserve">Raporty z Badania wykorzystania poczty elektronicznej w Polsce, SARE 2013 i wcześniejsze edycje. </w:t>
      </w:r>
    </w:p>
    <w:p w:rsidR="00D85B06" w:rsidRPr="00CF3A36" w:rsidRDefault="00D85B06" w:rsidP="00CF3A36">
      <w:pPr>
        <w:pStyle w:val="Akapitzlist"/>
        <w:numPr>
          <w:ilvl w:val="0"/>
          <w:numId w:val="5"/>
        </w:numPr>
        <w:spacing w:line="276" w:lineRule="auto"/>
        <w:rPr>
          <w:sz w:val="24"/>
          <w:szCs w:val="24"/>
          <w:lang w:val="en-GB"/>
        </w:rPr>
      </w:pPr>
      <w:r w:rsidRPr="00CF3A36">
        <w:rPr>
          <w:sz w:val="24"/>
          <w:szCs w:val="24"/>
          <w:lang w:val="en-GB"/>
        </w:rPr>
        <w:t xml:space="preserve">Wang H., </w:t>
      </w:r>
      <w:proofErr w:type="spellStart"/>
      <w:r w:rsidRPr="00CF3A36">
        <w:rPr>
          <w:sz w:val="24"/>
          <w:szCs w:val="24"/>
          <w:lang w:val="en-GB"/>
        </w:rPr>
        <w:t>Meng</w:t>
      </w:r>
      <w:proofErr w:type="spellEnd"/>
      <w:r w:rsidRPr="00CF3A36">
        <w:rPr>
          <w:sz w:val="24"/>
          <w:szCs w:val="24"/>
          <w:lang w:val="en-GB"/>
        </w:rPr>
        <w:t xml:space="preserve"> F., </w:t>
      </w:r>
      <w:proofErr w:type="spellStart"/>
      <w:r w:rsidRPr="00CF3A36">
        <w:rPr>
          <w:sz w:val="24"/>
          <w:szCs w:val="24"/>
          <w:lang w:val="en-GB"/>
        </w:rPr>
        <w:t>Jia</w:t>
      </w:r>
      <w:proofErr w:type="spellEnd"/>
      <w:r w:rsidRPr="00CF3A36">
        <w:rPr>
          <w:sz w:val="24"/>
          <w:szCs w:val="24"/>
          <w:lang w:val="en-GB"/>
        </w:rPr>
        <w:t xml:space="preserve"> H., Cheng J., </w:t>
      </w:r>
      <w:proofErr w:type="spellStart"/>
      <w:r w:rsidRPr="00CF3A36">
        <w:rPr>
          <w:sz w:val="24"/>
          <w:szCs w:val="24"/>
          <w:lang w:val="en-GB"/>
        </w:rPr>
        <w:t>Xie</w:t>
      </w:r>
      <w:proofErr w:type="spellEnd"/>
      <w:r w:rsidRPr="00CF3A36">
        <w:rPr>
          <w:sz w:val="24"/>
          <w:szCs w:val="24"/>
          <w:lang w:val="en-GB"/>
        </w:rPr>
        <w:t xml:space="preserve"> J. A Keyword Filters Method for Spam via Maximum Independent Sets, International Journal of Smart Home, Vol. 7, No. 3, 2013. </w:t>
      </w:r>
    </w:p>
    <w:p w:rsidR="00D85B06" w:rsidRPr="00CF3A36" w:rsidRDefault="00D85B06" w:rsidP="00CF3A36">
      <w:pPr>
        <w:pStyle w:val="Akapitzlist"/>
        <w:numPr>
          <w:ilvl w:val="0"/>
          <w:numId w:val="5"/>
        </w:numPr>
        <w:spacing w:line="276" w:lineRule="auto"/>
        <w:rPr>
          <w:sz w:val="24"/>
          <w:szCs w:val="24"/>
        </w:rPr>
      </w:pPr>
      <w:r w:rsidRPr="00CF3A36">
        <w:rPr>
          <w:sz w:val="24"/>
          <w:szCs w:val="24"/>
        </w:rPr>
        <w:t xml:space="preserve">Wnioski dotyczące polityki </w:t>
      </w:r>
      <w:proofErr w:type="spellStart"/>
      <w:r w:rsidRPr="00CF3A36">
        <w:rPr>
          <w:sz w:val="24"/>
          <w:szCs w:val="24"/>
        </w:rPr>
        <w:t>antyspamowej</w:t>
      </w:r>
      <w:proofErr w:type="spellEnd"/>
      <w:r w:rsidRPr="00CF3A36">
        <w:rPr>
          <w:sz w:val="24"/>
          <w:szCs w:val="24"/>
        </w:rPr>
        <w:t xml:space="preserve"> opublikowane przez Komisję Europejską w dniu 8 października 2009 r. (IP/ 09/1487).</w:t>
      </w:r>
    </w:p>
    <w:p w:rsidR="00D85B06" w:rsidRPr="00CF3A36" w:rsidRDefault="00D85B06" w:rsidP="00CF3A36">
      <w:pPr>
        <w:pStyle w:val="Akapitzlist"/>
        <w:numPr>
          <w:ilvl w:val="0"/>
          <w:numId w:val="5"/>
        </w:numPr>
        <w:spacing w:line="276" w:lineRule="auto"/>
        <w:rPr>
          <w:sz w:val="24"/>
          <w:szCs w:val="24"/>
        </w:rPr>
      </w:pPr>
      <w:r w:rsidRPr="00CF3A36">
        <w:rPr>
          <w:sz w:val="24"/>
          <w:szCs w:val="24"/>
        </w:rPr>
        <w:t xml:space="preserve">Założenia do Ustawy o spam i </w:t>
      </w:r>
      <w:proofErr w:type="spellStart"/>
      <w:r w:rsidRPr="00CF3A36">
        <w:rPr>
          <w:sz w:val="24"/>
          <w:szCs w:val="24"/>
        </w:rPr>
        <w:t>spyware</w:t>
      </w:r>
      <w:proofErr w:type="spellEnd"/>
      <w:r w:rsidRPr="00CF3A36">
        <w:rPr>
          <w:sz w:val="24"/>
          <w:szCs w:val="24"/>
        </w:rPr>
        <w:t>, Warszawa, 31 marca 2006 r.</w:t>
      </w:r>
    </w:p>
    <w:p w:rsidR="00D85B06" w:rsidRPr="00CF3A36" w:rsidRDefault="00D85B06" w:rsidP="00CF3A36">
      <w:pPr>
        <w:spacing w:line="276" w:lineRule="auto"/>
        <w:rPr>
          <w:szCs w:val="24"/>
        </w:rPr>
      </w:pPr>
    </w:p>
    <w:p w:rsidR="00D85B06" w:rsidRPr="00CF3A36" w:rsidRDefault="00D85B06" w:rsidP="00CF3A36">
      <w:pPr>
        <w:pStyle w:val="Akapitzlist"/>
        <w:spacing w:line="276" w:lineRule="auto"/>
        <w:rPr>
          <w:sz w:val="24"/>
          <w:szCs w:val="24"/>
        </w:rPr>
      </w:pPr>
    </w:p>
    <w:p w:rsidR="00D85B06" w:rsidRPr="00CF3A36" w:rsidRDefault="00D85B06" w:rsidP="00CF3A36">
      <w:pPr>
        <w:pStyle w:val="Nagwek2"/>
        <w:spacing w:line="276" w:lineRule="auto"/>
        <w:rPr>
          <w:szCs w:val="24"/>
        </w:rPr>
      </w:pPr>
      <w:bookmarkStart w:id="90" w:name="_Toc401622204"/>
      <w:bookmarkStart w:id="91" w:name="_Toc405277587"/>
      <w:r w:rsidRPr="00CF3A36">
        <w:rPr>
          <w:szCs w:val="24"/>
        </w:rPr>
        <w:t>Wykaz środków i mechanizmów ochrony przed spamem</w:t>
      </w:r>
      <w:bookmarkEnd w:id="90"/>
      <w:bookmarkEnd w:id="91"/>
    </w:p>
    <w:p w:rsidR="00D85B06" w:rsidRPr="00CF3A36" w:rsidRDefault="00D85B06" w:rsidP="00CF3A36">
      <w:pPr>
        <w:spacing w:line="276" w:lineRule="auto"/>
        <w:rPr>
          <w:szCs w:val="24"/>
        </w:rPr>
      </w:pPr>
    </w:p>
    <w:p w:rsidR="00D85B06" w:rsidRPr="00CF3A36" w:rsidRDefault="00D85B06" w:rsidP="00CF3A36">
      <w:pPr>
        <w:pStyle w:val="Akapitzlist"/>
        <w:numPr>
          <w:ilvl w:val="0"/>
          <w:numId w:val="2"/>
        </w:numPr>
        <w:spacing w:line="276" w:lineRule="auto"/>
        <w:rPr>
          <w:sz w:val="24"/>
          <w:szCs w:val="24"/>
        </w:rPr>
      </w:pPr>
      <w:r w:rsidRPr="00CF3A36">
        <w:rPr>
          <w:sz w:val="24"/>
          <w:szCs w:val="24"/>
        </w:rPr>
        <w:t>Profilaktyka</w:t>
      </w:r>
    </w:p>
    <w:p w:rsidR="00D85B06" w:rsidRPr="00CF3A36" w:rsidRDefault="00D85B06" w:rsidP="00CF3A36">
      <w:pPr>
        <w:pStyle w:val="Akapitzlist"/>
        <w:spacing w:line="276" w:lineRule="auto"/>
        <w:ind w:left="792"/>
        <w:rPr>
          <w:sz w:val="24"/>
          <w:szCs w:val="24"/>
        </w:rPr>
      </w:pPr>
      <w:r w:rsidRPr="00CF3A36">
        <w:rPr>
          <w:sz w:val="24"/>
          <w:szCs w:val="24"/>
        </w:rPr>
        <w:t>1.1</w:t>
      </w:r>
      <w:r w:rsidRPr="00CF3A36">
        <w:rPr>
          <w:sz w:val="24"/>
          <w:szCs w:val="24"/>
        </w:rPr>
        <w:tab/>
        <w:t>Dyskrecja</w:t>
      </w:r>
    </w:p>
    <w:p w:rsidR="00D85B06" w:rsidRPr="00CF3A36" w:rsidRDefault="00D85B06" w:rsidP="00CF3A36">
      <w:pPr>
        <w:pStyle w:val="Akapitzlist"/>
        <w:spacing w:line="276" w:lineRule="auto"/>
        <w:ind w:left="792"/>
        <w:rPr>
          <w:sz w:val="24"/>
          <w:szCs w:val="24"/>
        </w:rPr>
      </w:pPr>
      <w:r w:rsidRPr="00CF3A36">
        <w:rPr>
          <w:sz w:val="24"/>
          <w:szCs w:val="24"/>
        </w:rPr>
        <w:t>1.2</w:t>
      </w:r>
      <w:r w:rsidRPr="00CF3A36">
        <w:rPr>
          <w:sz w:val="24"/>
          <w:szCs w:val="24"/>
        </w:rPr>
        <w:tab/>
        <w:t>Nieprzekazywanie wiadomości z adresami innych odbiorców</w:t>
      </w:r>
    </w:p>
    <w:p w:rsidR="00D85B06" w:rsidRPr="00CF3A36" w:rsidRDefault="00D85B06" w:rsidP="00CF3A36">
      <w:pPr>
        <w:pStyle w:val="Akapitzlist"/>
        <w:spacing w:line="276" w:lineRule="auto"/>
        <w:ind w:left="792"/>
        <w:rPr>
          <w:sz w:val="24"/>
          <w:szCs w:val="24"/>
        </w:rPr>
      </w:pPr>
      <w:r w:rsidRPr="00CF3A36">
        <w:rPr>
          <w:sz w:val="24"/>
          <w:szCs w:val="24"/>
        </w:rPr>
        <w:t>1.3</w:t>
      </w:r>
      <w:r w:rsidRPr="00CF3A36">
        <w:rPr>
          <w:sz w:val="24"/>
          <w:szCs w:val="24"/>
        </w:rPr>
        <w:tab/>
        <w:t>Nieodpowiadanie na spam</w:t>
      </w:r>
    </w:p>
    <w:p w:rsidR="00D85B06" w:rsidRPr="00CF3A36" w:rsidRDefault="00D85B06" w:rsidP="00CF3A36">
      <w:pPr>
        <w:pStyle w:val="Akapitzlist"/>
        <w:spacing w:line="276" w:lineRule="auto"/>
        <w:ind w:left="792"/>
        <w:rPr>
          <w:sz w:val="24"/>
          <w:szCs w:val="24"/>
        </w:rPr>
      </w:pPr>
      <w:r w:rsidRPr="00CF3A36">
        <w:rPr>
          <w:sz w:val="24"/>
          <w:szCs w:val="24"/>
        </w:rPr>
        <w:t>1.4</w:t>
      </w:r>
      <w:r w:rsidRPr="00CF3A36">
        <w:rPr>
          <w:sz w:val="24"/>
          <w:szCs w:val="24"/>
        </w:rPr>
        <w:tab/>
        <w:t>Używanie formularzy kontaktowych</w:t>
      </w:r>
    </w:p>
    <w:p w:rsidR="00D85B06" w:rsidRPr="00CF3A36" w:rsidRDefault="00D85B06" w:rsidP="00CF3A36">
      <w:pPr>
        <w:pStyle w:val="Akapitzlist"/>
        <w:spacing w:line="276" w:lineRule="auto"/>
        <w:ind w:left="792"/>
        <w:rPr>
          <w:sz w:val="24"/>
          <w:szCs w:val="24"/>
        </w:rPr>
      </w:pPr>
      <w:r w:rsidRPr="00CF3A36">
        <w:rPr>
          <w:sz w:val="24"/>
          <w:szCs w:val="24"/>
        </w:rPr>
        <w:t>1.5</w:t>
      </w:r>
      <w:r w:rsidRPr="00CF3A36">
        <w:rPr>
          <w:sz w:val="24"/>
          <w:szCs w:val="24"/>
        </w:rPr>
        <w:tab/>
        <w:t>Korzystanie z jednorazowych lub tymczasowych adresów e-mail</w:t>
      </w:r>
    </w:p>
    <w:p w:rsidR="00D85B06" w:rsidRPr="00CF3A36" w:rsidRDefault="00D85B06" w:rsidP="00CF3A36">
      <w:pPr>
        <w:pStyle w:val="Akapitzlist"/>
        <w:spacing w:line="276" w:lineRule="auto"/>
        <w:ind w:left="792"/>
        <w:rPr>
          <w:sz w:val="24"/>
          <w:szCs w:val="24"/>
        </w:rPr>
      </w:pPr>
      <w:r w:rsidRPr="00CF3A36">
        <w:rPr>
          <w:sz w:val="24"/>
          <w:szCs w:val="24"/>
        </w:rPr>
        <w:t>1.6</w:t>
      </w:r>
      <w:r w:rsidRPr="00CF3A36">
        <w:rPr>
          <w:sz w:val="24"/>
          <w:szCs w:val="24"/>
        </w:rPr>
        <w:tab/>
        <w:t xml:space="preserve">Zwracanie uwagi na zasady prywatności przy podawaniu adresu e-mail w </w:t>
      </w:r>
      <w:r w:rsidRPr="00CF3A36">
        <w:rPr>
          <w:sz w:val="24"/>
          <w:szCs w:val="24"/>
        </w:rPr>
        <w:tab/>
        <w:t>Internecie</w:t>
      </w:r>
    </w:p>
    <w:p w:rsidR="00D85B06" w:rsidRPr="00CF3A36" w:rsidRDefault="00D85B06" w:rsidP="00CF3A36">
      <w:pPr>
        <w:pStyle w:val="Akapitzlist"/>
        <w:numPr>
          <w:ilvl w:val="0"/>
          <w:numId w:val="2"/>
        </w:numPr>
        <w:spacing w:line="276" w:lineRule="auto"/>
        <w:rPr>
          <w:sz w:val="24"/>
          <w:szCs w:val="24"/>
        </w:rPr>
      </w:pPr>
      <w:r w:rsidRPr="00CF3A36">
        <w:rPr>
          <w:sz w:val="24"/>
          <w:szCs w:val="24"/>
        </w:rPr>
        <w:t xml:space="preserve">Ręczne wyłączenie automatycznej obsługi HTML w programie do obsługi poczty elektronicznej. </w:t>
      </w:r>
      <w:r w:rsidRPr="00CF3A36">
        <w:rPr>
          <w:sz w:val="24"/>
          <w:szCs w:val="24"/>
        </w:rPr>
        <w:br/>
        <w:t>Przykładowe okno zawierające opcję wyłączania automatycznej obsługi HTML:</w:t>
      </w:r>
    </w:p>
    <w:p w:rsidR="00D85B06" w:rsidRPr="00CF3A36" w:rsidRDefault="00CE23C1" w:rsidP="00CF3A36">
      <w:pPr>
        <w:spacing w:line="276" w:lineRule="auto"/>
        <w:rPr>
          <w:szCs w:val="24"/>
        </w:rPr>
      </w:pPr>
      <w:r w:rsidRPr="00CF3A36">
        <w:rPr>
          <w:noProof/>
          <w:szCs w:val="24"/>
          <w:lang w:eastAsia="pl-PL"/>
        </w:rPr>
        <w:drawing>
          <wp:inline distT="0" distB="0" distL="0" distR="0">
            <wp:extent cx="5684520" cy="4701540"/>
            <wp:effectExtent l="0" t="0" r="0" b="3810"/>
            <wp:docPr id="23" name="Obraz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2"/>
                    <pic:cNvPicPr>
                      <a:picLocks noChangeAspect="1" noChangeArrowheads="1"/>
                    </pic:cNvPicPr>
                  </pic:nvPicPr>
                  <pic:blipFill>
                    <a:blip r:embed="rId52">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684520" cy="4701540"/>
                    </a:xfrm>
                    <a:prstGeom prst="rect">
                      <a:avLst/>
                    </a:prstGeom>
                    <a:noFill/>
                    <a:ln>
                      <a:noFill/>
                    </a:ln>
                  </pic:spPr>
                </pic:pic>
              </a:graphicData>
            </a:graphic>
          </wp:inline>
        </w:drawing>
      </w:r>
    </w:p>
    <w:p w:rsidR="00D85B06" w:rsidRPr="005B6EFF" w:rsidRDefault="00D85B06" w:rsidP="00CF3A36">
      <w:pPr>
        <w:spacing w:line="276" w:lineRule="auto"/>
        <w:rPr>
          <w:i/>
          <w:sz w:val="20"/>
          <w:szCs w:val="20"/>
        </w:rPr>
      </w:pPr>
      <w:r w:rsidRPr="005B6EFF">
        <w:rPr>
          <w:i/>
          <w:sz w:val="20"/>
          <w:szCs w:val="20"/>
        </w:rPr>
        <w:t>Źródło: opracowanie własne</w:t>
      </w:r>
      <w:r w:rsidR="00A67A8C" w:rsidRPr="005B6EFF">
        <w:rPr>
          <w:i/>
          <w:sz w:val="20"/>
          <w:szCs w:val="20"/>
        </w:rPr>
        <w:t>.</w:t>
      </w:r>
      <w:r w:rsidRPr="005B6EFF">
        <w:rPr>
          <w:i/>
          <w:sz w:val="20"/>
          <w:szCs w:val="20"/>
        </w:rPr>
        <w:t xml:space="preserve"> </w:t>
      </w:r>
    </w:p>
    <w:p w:rsidR="00D85B06" w:rsidRPr="00CF3A36" w:rsidRDefault="00D85B06" w:rsidP="00CF3A36">
      <w:pPr>
        <w:spacing w:line="276" w:lineRule="auto"/>
        <w:rPr>
          <w:i/>
          <w:szCs w:val="24"/>
        </w:rPr>
      </w:pPr>
    </w:p>
    <w:p w:rsidR="00D85B06" w:rsidRPr="00CF3A36" w:rsidRDefault="00D85B06" w:rsidP="00CF3A36">
      <w:pPr>
        <w:pStyle w:val="Akapitzlist"/>
        <w:numPr>
          <w:ilvl w:val="0"/>
          <w:numId w:val="2"/>
        </w:numPr>
        <w:spacing w:line="276" w:lineRule="auto"/>
        <w:rPr>
          <w:sz w:val="24"/>
          <w:szCs w:val="24"/>
        </w:rPr>
      </w:pPr>
      <w:r w:rsidRPr="00CF3A36">
        <w:rPr>
          <w:sz w:val="24"/>
          <w:szCs w:val="24"/>
        </w:rPr>
        <w:t>Zgłaszanie spamu oraz oznaczanie wiadomości niebędących spamem, które zostały błędnie skategoryzowane</w:t>
      </w:r>
    </w:p>
    <w:p w:rsidR="00D85B06" w:rsidRPr="00CF3A36" w:rsidRDefault="00D85B06" w:rsidP="00CF3A36">
      <w:pPr>
        <w:pStyle w:val="Akapitzlist"/>
        <w:numPr>
          <w:ilvl w:val="0"/>
          <w:numId w:val="2"/>
        </w:numPr>
        <w:spacing w:line="276" w:lineRule="auto"/>
        <w:rPr>
          <w:sz w:val="24"/>
          <w:szCs w:val="24"/>
        </w:rPr>
      </w:pPr>
      <w:r w:rsidRPr="00CF3A36">
        <w:rPr>
          <w:sz w:val="24"/>
          <w:szCs w:val="24"/>
        </w:rPr>
        <w:t>Ustanawianie reguł klasyfikacji wiadomości</w:t>
      </w:r>
    </w:p>
    <w:p w:rsidR="00D85B06" w:rsidRPr="00CF3A36" w:rsidRDefault="00D85B06" w:rsidP="00CF3A36">
      <w:pPr>
        <w:pStyle w:val="Akapitzlist"/>
        <w:numPr>
          <w:ilvl w:val="0"/>
          <w:numId w:val="2"/>
        </w:numPr>
        <w:spacing w:line="276" w:lineRule="auto"/>
        <w:rPr>
          <w:sz w:val="24"/>
          <w:szCs w:val="24"/>
        </w:rPr>
      </w:pPr>
      <w:r w:rsidRPr="00CF3A36">
        <w:rPr>
          <w:sz w:val="24"/>
          <w:szCs w:val="24"/>
        </w:rPr>
        <w:t>Zgłaszanie administratorowi przypadków uciążliwego spamu</w:t>
      </w:r>
    </w:p>
    <w:p w:rsidR="00D85B06" w:rsidRPr="00CF3A36" w:rsidRDefault="00D85B06" w:rsidP="00CF3A36">
      <w:pPr>
        <w:pStyle w:val="Akapitzlist"/>
        <w:numPr>
          <w:ilvl w:val="0"/>
          <w:numId w:val="2"/>
        </w:numPr>
        <w:spacing w:line="276" w:lineRule="auto"/>
        <w:rPr>
          <w:sz w:val="24"/>
          <w:szCs w:val="24"/>
        </w:rPr>
      </w:pPr>
      <w:r w:rsidRPr="00CF3A36">
        <w:rPr>
          <w:sz w:val="24"/>
          <w:szCs w:val="24"/>
        </w:rPr>
        <w:t xml:space="preserve">Korzystanie z filtrów </w:t>
      </w:r>
      <w:proofErr w:type="spellStart"/>
      <w:r w:rsidRPr="00CF3A36">
        <w:rPr>
          <w:sz w:val="24"/>
          <w:szCs w:val="24"/>
        </w:rPr>
        <w:t>antyspamowych</w:t>
      </w:r>
      <w:proofErr w:type="spellEnd"/>
    </w:p>
    <w:p w:rsidR="00D85B06" w:rsidRPr="00CF3A36" w:rsidRDefault="00D85B06" w:rsidP="00CF3A36">
      <w:pPr>
        <w:pStyle w:val="Akapitzlist"/>
        <w:numPr>
          <w:ilvl w:val="0"/>
          <w:numId w:val="2"/>
        </w:numPr>
        <w:spacing w:line="276" w:lineRule="auto"/>
        <w:rPr>
          <w:sz w:val="24"/>
          <w:szCs w:val="24"/>
        </w:rPr>
      </w:pPr>
      <w:r w:rsidRPr="00CF3A36">
        <w:rPr>
          <w:sz w:val="24"/>
          <w:szCs w:val="24"/>
        </w:rPr>
        <w:t>Korzystanie z oprogramowania antywirusowego chroniącego dane użytkownika i zasoby komputera</w:t>
      </w:r>
    </w:p>
    <w:p w:rsidR="00D85B06" w:rsidRPr="00CF3A36" w:rsidRDefault="00D85B06" w:rsidP="00CF3A36">
      <w:pPr>
        <w:pStyle w:val="Akapitzlist"/>
        <w:numPr>
          <w:ilvl w:val="0"/>
          <w:numId w:val="2"/>
        </w:numPr>
        <w:spacing w:line="276" w:lineRule="auto"/>
        <w:rPr>
          <w:sz w:val="24"/>
          <w:szCs w:val="24"/>
        </w:rPr>
      </w:pPr>
      <w:r w:rsidRPr="00CF3A36">
        <w:rPr>
          <w:sz w:val="24"/>
          <w:szCs w:val="24"/>
        </w:rPr>
        <w:t>Mechanizmy automatycznego filtrowania i blokowania niepożądanych wiadomości</w:t>
      </w:r>
    </w:p>
    <w:p w:rsidR="00D85B06" w:rsidRPr="00CF3A36" w:rsidRDefault="00D85B06" w:rsidP="00CF3A36">
      <w:pPr>
        <w:spacing w:line="276" w:lineRule="auto"/>
        <w:rPr>
          <w:szCs w:val="24"/>
        </w:rPr>
      </w:pPr>
    </w:p>
    <w:bookmarkEnd w:id="3"/>
    <w:p w:rsidR="00D85B06" w:rsidRPr="00CF3A36" w:rsidRDefault="00D85B06" w:rsidP="00CF3A36">
      <w:pPr>
        <w:spacing w:line="276" w:lineRule="auto"/>
        <w:rPr>
          <w:szCs w:val="24"/>
        </w:rPr>
      </w:pPr>
    </w:p>
    <w:sectPr w:rsidR="00D85B06" w:rsidRPr="00CF3A36" w:rsidSect="004D006C">
      <w:pgSz w:w="11906" w:h="16838"/>
      <w:pgMar w:top="1843" w:right="1417" w:bottom="1417" w:left="1417"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872C5" w:rsidRDefault="000872C5" w:rsidP="00FC47DF">
      <w:r>
        <w:separator/>
      </w:r>
    </w:p>
  </w:endnote>
  <w:endnote w:type="continuationSeparator" w:id="0">
    <w:p w:rsidR="000872C5" w:rsidRDefault="000872C5" w:rsidP="00FC47DF">
      <w:r>
        <w:continuationSeparator/>
      </w:r>
    </w:p>
  </w:endnote>
  <w:endnote w:type="continuationNotice" w:id="1">
    <w:p w:rsidR="000872C5" w:rsidRDefault="000872C5" w:rsidP="00FC47DF"/>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Trebuchet MS">
    <w:panose1 w:val="020B0603020202020204"/>
    <w:charset w:val="EE"/>
    <w:family w:val="swiss"/>
    <w:pitch w:val="variable"/>
    <w:sig w:usb0="00000287" w:usb1="00000000" w:usb2="00000000" w:usb3="00000000" w:csb0="0000009F" w:csb1="00000000"/>
  </w:font>
  <w:font w:name="FZYaoTi">
    <w:altName w:val="Arial Unicode MS"/>
    <w:panose1 w:val="00000000000000000000"/>
    <w:charset w:val="86"/>
    <w:family w:val="roman"/>
    <w:notTrueType/>
    <w:pitch w:val="default"/>
    <w:sig w:usb0="00000001" w:usb1="080E0000" w:usb2="00000010" w:usb3="00000000" w:csb0="00040000"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AFF" w:usb1="C0007843" w:usb2="00000009" w:usb3="00000000" w:csb0="000001FF" w:csb1="00000000"/>
  </w:font>
  <w:font w:name="Consolas">
    <w:panose1 w:val="020B0609020204030204"/>
    <w:charset w:val="EE"/>
    <w:family w:val="modern"/>
    <w:pitch w:val="fixed"/>
    <w:sig w:usb0="E10002FF" w:usb1="4000FCFF" w:usb2="00000009" w:usb3="00000000" w:csb0="0000019F" w:csb1="00000000"/>
  </w:font>
  <w:font w:name="Liberation Serif">
    <w:altName w:val="Times New Roman"/>
    <w:panose1 w:val="00000000000000000000"/>
    <w:charset w:val="00"/>
    <w:family w:val="roman"/>
    <w:notTrueType/>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STXinwei">
    <w:altName w:val="SimSun"/>
    <w:panose1 w:val="00000000000000000000"/>
    <w:charset w:val="86"/>
    <w:family w:val="roman"/>
    <w:notTrueType/>
    <w:pitch w:val="default"/>
    <w:sig w:usb0="00000001" w:usb1="080E0000" w:usb2="00000010" w:usb3="00000000" w:csb0="00040000" w:csb1="00000000"/>
  </w:font>
  <w:font w:name="Verdana">
    <w:panose1 w:val="020B0604030504040204"/>
    <w:charset w:val="EE"/>
    <w:family w:val="swiss"/>
    <w:pitch w:val="variable"/>
    <w:sig w:usb0="A10006FF" w:usb1="4000205B" w:usb2="00000010" w:usb3="00000000" w:csb0="0000019F" w:csb1="00000000"/>
  </w:font>
  <w:font w:name="TimesNewRoman">
    <w:altName w:val="Arial Unicode MS"/>
    <w:panose1 w:val="00000000000000000000"/>
    <w:charset w:val="80"/>
    <w:family w:val="auto"/>
    <w:notTrueType/>
    <w:pitch w:val="default"/>
    <w:sig w:usb0="00000005" w:usb1="08070000" w:usb2="00000010" w:usb3="00000000" w:csb0="00020002" w:csb1="00000000"/>
  </w:font>
  <w:font w:name="Arial Narrow">
    <w:panose1 w:val="020B0606020202030204"/>
    <w:charset w:val="EE"/>
    <w:family w:val="swiss"/>
    <w:pitch w:val="variable"/>
    <w:sig w:usb0="00000287" w:usb1="000008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0740" w:rsidRPr="00300026" w:rsidRDefault="002A222E" w:rsidP="00300026">
    <w:pPr>
      <w:pStyle w:val="Stopka"/>
      <w:jc w:val="center"/>
    </w:pPr>
    <w:r>
      <w:rPr>
        <w:noProof/>
      </w:rPr>
      <w:pict>
        <v:group id="Grupa 1" o:spid="_x0000_s2049" style="position:absolute;left:0;text-align:left;margin-left:294.45pt;margin-top:-20.1pt;width:194.6pt;height:51.9pt;z-index:-251658240" coordsize="24714,659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9" o:spid="_x0000_s2050" type="#_x0000_t75" style="position:absolute;top:1905;width:13970;height:4318;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aZSbLBAAAA2wAAAA8AAABkcnMvZG93bnJldi54bWxEj9GKwjAURN8F/yFcwRfR1MIWqUYRQVEf&#10;Fqx+wKW5tsXmpjTR1r83wsI+DjNzhlltelOLF7WusqxgPotAEOdWV1wouF330wUI55E11pZJwZsc&#10;bNbDwQpTbTu+0CvzhQgQdikqKL1vUildXpJBN7MNcfDutjXog2wLqVvsAtzUMo6iRBqsOCyU2NCu&#10;pPyRPY2CX7w8Jz9nV+Fbdqf6qA87SmKlxqN+uwThqff/4b/2USuIE/h+CT9Arj8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LaZSbLBAAAA2wAAAA8AAAAAAAAAAAAAAAAAnwIA&#10;AGRycy9kb3ducmV2LnhtbFBLBQYAAAAABAAEAPcAAACNAwAAAAA=&#10;">
            <v:imagedata r:id="rId1" o:title="logo1"/>
            <v:path arrowok="t"/>
          </v:shape>
          <v:shape id="Picture 2" o:spid="_x0000_s2051" type="#_x0000_t75" style="position:absolute;left:13081;width:11633;height:6591;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l3FqLEAAAA2wAAAA8AAABkcnMvZG93bnJldi54bWxEj0FrwkAUhO+C/2F5Qi9FNwpVia6ipRbp&#10;RYzi+ZF9JsHs25DdxrW/vlsoeBxm5htmuQ6mFh21rrKsYDxKQBDnVldcKDifdsM5COeRNdaWScGD&#10;HKxX/d4SU23vfKQu84WIEHYpKii9b1IpXV6SQTeyDXH0rrY16KNsC6lbvEe4qeUkSabSYMVxocSG&#10;3kvKb9m3UfAWPvF6PjT76det7ujnsg2vH0Gpl0HYLEB4Cv4Z/m/vtYLJDP6+xB8gV7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Nl3FqLEAAAA2wAAAA8AAAAAAAAAAAAAAAAA&#10;nwIAAGRycy9kb3ducmV2LnhtbFBLBQYAAAAABAAEAPcAAACQAwAAAAA=&#10;">
            <v:imagedata r:id="rId2" o:title="Quality_Watch_logo_RGB"/>
            <v:path arrowok="t"/>
          </v:shape>
        </v:group>
      </w:pict>
    </w:r>
    <w:r>
      <w:fldChar w:fldCharType="begin"/>
    </w:r>
    <w:r w:rsidR="006D0740">
      <w:instrText>PAGE   \* MERGEFORMAT</w:instrText>
    </w:r>
    <w:r>
      <w:fldChar w:fldCharType="separate"/>
    </w:r>
    <w:r w:rsidR="00B112BA">
      <w:rPr>
        <w:noProof/>
      </w:rPr>
      <w:t>2</w:t>
    </w:r>
    <w:r>
      <w:rPr>
        <w:noProof/>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872C5" w:rsidRDefault="000872C5" w:rsidP="00FC47DF">
      <w:r>
        <w:separator/>
      </w:r>
    </w:p>
  </w:footnote>
  <w:footnote w:type="continuationSeparator" w:id="0">
    <w:p w:rsidR="000872C5" w:rsidRDefault="000872C5" w:rsidP="00FC47DF">
      <w:r>
        <w:continuationSeparator/>
      </w:r>
    </w:p>
  </w:footnote>
  <w:footnote w:type="continuationNotice" w:id="1">
    <w:p w:rsidR="000872C5" w:rsidRDefault="000872C5" w:rsidP="00FC47DF"/>
  </w:footnote>
  <w:footnote w:id="2">
    <w:p w:rsidR="006D0740" w:rsidRDefault="006D0740">
      <w:pPr>
        <w:pStyle w:val="Tekstprzypisudolnego"/>
      </w:pPr>
      <w:r w:rsidRPr="00365D47">
        <w:rPr>
          <w:rStyle w:val="Odwoanieprzypisudolnego"/>
          <w:szCs w:val="18"/>
        </w:rPr>
        <w:footnoteRef/>
      </w:r>
      <w:r>
        <w:rPr>
          <w:szCs w:val="18"/>
        </w:rPr>
        <w:t xml:space="preserve"> </w:t>
      </w:r>
      <w:r w:rsidRPr="00365D47">
        <w:rPr>
          <w:szCs w:val="18"/>
        </w:rPr>
        <w:t xml:space="preserve"> http://www.prawnik-online.eu </w:t>
      </w:r>
    </w:p>
  </w:footnote>
  <w:footnote w:id="3">
    <w:p w:rsidR="006D0740" w:rsidRDefault="006D0740">
      <w:pPr>
        <w:pStyle w:val="Tekstprzypisudolnego"/>
      </w:pPr>
      <w:r w:rsidRPr="00365D47">
        <w:rPr>
          <w:rStyle w:val="Odwoanieprzypisudolnego"/>
          <w:szCs w:val="18"/>
        </w:rPr>
        <w:footnoteRef/>
      </w:r>
      <w:r w:rsidRPr="00365D47">
        <w:rPr>
          <w:szCs w:val="18"/>
        </w:rPr>
        <w:t xml:space="preserve"> Bezpieczne bazy mailingowe, http://www.hostersi.pl/news.php?idnews=60</w:t>
      </w:r>
    </w:p>
  </w:footnote>
  <w:footnote w:id="4">
    <w:p w:rsidR="006D0740" w:rsidRPr="00A043B5" w:rsidRDefault="006D0740">
      <w:pPr>
        <w:pStyle w:val="Tekstprzypisudolnego"/>
        <w:rPr>
          <w:lang w:val="en-US"/>
        </w:rPr>
      </w:pPr>
      <w:r w:rsidRPr="00365D47">
        <w:rPr>
          <w:rStyle w:val="Odwoanieprzypisudolnego"/>
          <w:szCs w:val="18"/>
        </w:rPr>
        <w:footnoteRef/>
      </w:r>
      <w:r w:rsidRPr="00365D47">
        <w:rPr>
          <w:szCs w:val="18"/>
          <w:lang w:val="en-US"/>
        </w:rPr>
        <w:t xml:space="preserve"> The origin of the word „spam”, http://www.thegoodword.co.uk/2010/09/20/the-origin-of-the-word-spam </w:t>
      </w:r>
    </w:p>
  </w:footnote>
  <w:footnote w:id="5">
    <w:p w:rsidR="006D0740" w:rsidRPr="00A043B5" w:rsidRDefault="006D0740" w:rsidP="00D651C8">
      <w:pPr>
        <w:pStyle w:val="Tekstprzypisudolnego"/>
        <w:rPr>
          <w:lang w:val="en-US"/>
        </w:rPr>
      </w:pPr>
      <w:r w:rsidRPr="00365D47">
        <w:rPr>
          <w:rStyle w:val="Odwoanieprzypisudolnego"/>
          <w:szCs w:val="18"/>
        </w:rPr>
        <w:footnoteRef/>
      </w:r>
      <w:r w:rsidRPr="00365D47">
        <w:rPr>
          <w:szCs w:val="18"/>
          <w:lang w:val="en-US"/>
        </w:rPr>
        <w:t xml:space="preserve"> Origin of the term „spam” to mean net abuse, http://www.templetons.com/brad/spamterm.html</w:t>
      </w:r>
    </w:p>
  </w:footnote>
  <w:footnote w:id="6">
    <w:p w:rsidR="006D0740" w:rsidRPr="00A043B5" w:rsidRDefault="006D0740" w:rsidP="009123EE">
      <w:pPr>
        <w:pStyle w:val="Tekstprzypisudolnego"/>
        <w:rPr>
          <w:lang w:val="en-US"/>
        </w:rPr>
      </w:pPr>
      <w:r w:rsidRPr="00365D47">
        <w:rPr>
          <w:rStyle w:val="Odwoanieprzypisudolnego"/>
          <w:szCs w:val="18"/>
        </w:rPr>
        <w:footnoteRef/>
      </w:r>
      <w:r w:rsidRPr="00365D47">
        <w:rPr>
          <w:szCs w:val="18"/>
          <w:lang w:val="en-US"/>
        </w:rPr>
        <w:t xml:space="preserve"> </w:t>
      </w:r>
      <w:proofErr w:type="spellStart"/>
      <w:r w:rsidRPr="00365D47">
        <w:rPr>
          <w:szCs w:val="18"/>
          <w:lang w:val="en-US"/>
        </w:rPr>
        <w:t>Watrous</w:t>
      </w:r>
      <w:proofErr w:type="spellEnd"/>
      <w:r w:rsidRPr="00365D47">
        <w:rPr>
          <w:szCs w:val="18"/>
          <w:lang w:val="en-US"/>
        </w:rPr>
        <w:t xml:space="preserve"> D., </w:t>
      </w:r>
      <w:r w:rsidRPr="00F17133">
        <w:rPr>
          <w:i/>
          <w:szCs w:val="18"/>
          <w:lang w:val="en-US"/>
        </w:rPr>
        <w:t>Dave Rhodes chain letter</w:t>
      </w:r>
      <w:r w:rsidRPr="00365D47">
        <w:rPr>
          <w:szCs w:val="18"/>
          <w:lang w:val="en-US"/>
        </w:rPr>
        <w:t xml:space="preserve">, Rutgers University, 2012. </w:t>
      </w:r>
    </w:p>
  </w:footnote>
  <w:footnote w:id="7">
    <w:p w:rsidR="006D0740" w:rsidRPr="00A043B5" w:rsidRDefault="006D0740">
      <w:pPr>
        <w:pStyle w:val="Tekstprzypisudolnego"/>
        <w:rPr>
          <w:lang w:val="en-US"/>
        </w:rPr>
      </w:pPr>
      <w:r w:rsidRPr="00365D47">
        <w:rPr>
          <w:rStyle w:val="Odwoanieprzypisudolnego"/>
          <w:szCs w:val="18"/>
        </w:rPr>
        <w:footnoteRef/>
      </w:r>
      <w:r w:rsidRPr="00365D47">
        <w:rPr>
          <w:szCs w:val="18"/>
          <w:lang w:val="en-US"/>
        </w:rPr>
        <w:t xml:space="preserve"> </w:t>
      </w:r>
      <w:r w:rsidRPr="00F17133">
        <w:rPr>
          <w:i/>
          <w:szCs w:val="18"/>
          <w:lang w:val="en-US"/>
        </w:rPr>
        <w:t>The Internet a historical encyclopedia</w:t>
      </w:r>
      <w:r w:rsidRPr="00365D47">
        <w:rPr>
          <w:szCs w:val="18"/>
          <w:lang w:val="en-US"/>
        </w:rPr>
        <w:t xml:space="preserve">, MTM Publishing, 2005. </w:t>
      </w:r>
    </w:p>
  </w:footnote>
  <w:footnote w:id="8">
    <w:p w:rsidR="006D0740" w:rsidRPr="00A043B5" w:rsidRDefault="006D0740">
      <w:pPr>
        <w:pStyle w:val="Tekstprzypisudolnego"/>
        <w:rPr>
          <w:lang w:val="en-US"/>
        </w:rPr>
      </w:pPr>
      <w:r w:rsidRPr="00365D47">
        <w:rPr>
          <w:rStyle w:val="Odwoanieprzypisudolnego"/>
          <w:szCs w:val="18"/>
        </w:rPr>
        <w:footnoteRef/>
      </w:r>
      <w:r w:rsidRPr="00365D47">
        <w:rPr>
          <w:szCs w:val="18"/>
          <w:lang w:val="en-US"/>
        </w:rPr>
        <w:t xml:space="preserve"> </w:t>
      </w:r>
      <w:proofErr w:type="spellStart"/>
      <w:r w:rsidRPr="00365D47">
        <w:rPr>
          <w:szCs w:val="18"/>
          <w:lang w:val="en-US"/>
        </w:rPr>
        <w:t>Dancho</w:t>
      </w:r>
      <w:proofErr w:type="spellEnd"/>
      <w:r w:rsidRPr="00365D47">
        <w:rPr>
          <w:szCs w:val="18"/>
          <w:lang w:val="en-US"/>
        </w:rPr>
        <w:t xml:space="preserve"> D., </w:t>
      </w:r>
      <w:r w:rsidRPr="00F17133">
        <w:rPr>
          <w:i/>
          <w:szCs w:val="18"/>
          <w:lang w:val="en-US"/>
        </w:rPr>
        <w:t>Spammers go multilingual, use automatic translation services</w:t>
      </w:r>
      <w:r w:rsidRPr="00365D47">
        <w:rPr>
          <w:szCs w:val="18"/>
          <w:lang w:val="en-US"/>
        </w:rPr>
        <w:t xml:space="preserve">, ZDNet, 2009. </w:t>
      </w:r>
    </w:p>
  </w:footnote>
  <w:footnote w:id="9">
    <w:p w:rsidR="006D0740" w:rsidRPr="00A043B5" w:rsidRDefault="006D0740">
      <w:pPr>
        <w:pStyle w:val="Tekstprzypisudolnego"/>
        <w:rPr>
          <w:lang w:val="en-US"/>
        </w:rPr>
      </w:pPr>
      <w:r w:rsidRPr="00F17133">
        <w:rPr>
          <w:rStyle w:val="Odwoanieprzypisudolnego"/>
          <w:i/>
          <w:szCs w:val="18"/>
        </w:rPr>
        <w:footnoteRef/>
      </w:r>
      <w:r w:rsidRPr="00F17133">
        <w:rPr>
          <w:i/>
          <w:szCs w:val="18"/>
          <w:lang w:val="en-US"/>
        </w:rPr>
        <w:t xml:space="preserve"> Personalized SPAM</w:t>
      </w:r>
      <w:r w:rsidRPr="00365D47">
        <w:rPr>
          <w:szCs w:val="18"/>
          <w:lang w:val="en-US"/>
        </w:rPr>
        <w:t xml:space="preserve">, Symantec Intelligence, 2010, http://www.symantec.com/connect/blogs/personalized-spam </w:t>
      </w:r>
    </w:p>
  </w:footnote>
  <w:footnote w:id="10">
    <w:p w:rsidR="006D0740" w:rsidRPr="00A043B5" w:rsidRDefault="006D0740">
      <w:pPr>
        <w:pStyle w:val="Tekstprzypisudolnego"/>
        <w:rPr>
          <w:lang w:val="en-US"/>
        </w:rPr>
      </w:pPr>
      <w:r w:rsidRPr="00365D47">
        <w:rPr>
          <w:rStyle w:val="Odwoanieprzypisudolnego"/>
          <w:szCs w:val="18"/>
        </w:rPr>
        <w:footnoteRef/>
      </w:r>
      <w:r w:rsidRPr="00365D47">
        <w:rPr>
          <w:szCs w:val="18"/>
          <w:lang w:val="en-US"/>
        </w:rPr>
        <w:t xml:space="preserve"> https://cyber.law.harvard.edu/metaschool/fisher/domain/tmcases/hormel.htm</w:t>
      </w:r>
    </w:p>
  </w:footnote>
  <w:footnote w:id="11">
    <w:p w:rsidR="006D0740" w:rsidRPr="00A043B5" w:rsidRDefault="006D0740">
      <w:pPr>
        <w:pStyle w:val="Tekstprzypisudolnego"/>
        <w:rPr>
          <w:lang w:val="en-US"/>
        </w:rPr>
      </w:pPr>
      <w:r w:rsidRPr="00365D47">
        <w:rPr>
          <w:rStyle w:val="Odwoanieprzypisudolnego"/>
          <w:szCs w:val="18"/>
        </w:rPr>
        <w:footnoteRef/>
      </w:r>
      <w:r w:rsidRPr="00365D47">
        <w:rPr>
          <w:szCs w:val="18"/>
          <w:lang w:val="en-US"/>
        </w:rPr>
        <w:t xml:space="preserve"> Spam Methods, Symantec, http://www.symantec.com/connect/blogs/spam-methods</w:t>
      </w:r>
    </w:p>
  </w:footnote>
  <w:footnote w:id="12">
    <w:p w:rsidR="006D0740" w:rsidRPr="00A043B5" w:rsidRDefault="006D0740">
      <w:pPr>
        <w:pStyle w:val="Tekstprzypisudolnego"/>
        <w:rPr>
          <w:lang w:val="en-US"/>
        </w:rPr>
      </w:pPr>
      <w:r w:rsidRPr="00365D47">
        <w:rPr>
          <w:rStyle w:val="Odwoanieprzypisudolnego"/>
          <w:szCs w:val="18"/>
        </w:rPr>
        <w:footnoteRef/>
      </w:r>
      <w:r w:rsidRPr="00365D47">
        <w:rPr>
          <w:szCs w:val="18"/>
          <w:lang w:val="en-US"/>
        </w:rPr>
        <w:t xml:space="preserve"> http://csarven.ca/hiding-email-addresses</w:t>
      </w:r>
    </w:p>
  </w:footnote>
  <w:footnote w:id="13">
    <w:p w:rsidR="006D0740" w:rsidRPr="00A043B5" w:rsidRDefault="006D0740">
      <w:pPr>
        <w:pStyle w:val="Tekstprzypisudolnego"/>
        <w:rPr>
          <w:lang w:val="en-US"/>
        </w:rPr>
      </w:pPr>
      <w:r w:rsidRPr="00365D47">
        <w:rPr>
          <w:rStyle w:val="Odwoanieprzypisudolnego"/>
          <w:szCs w:val="18"/>
        </w:rPr>
        <w:footnoteRef/>
      </w:r>
      <w:r w:rsidRPr="00365D47">
        <w:rPr>
          <w:szCs w:val="18"/>
          <w:lang w:val="en-US"/>
        </w:rPr>
        <w:t xml:space="preserve"> Brain M., </w:t>
      </w:r>
      <w:r w:rsidRPr="00F17133">
        <w:rPr>
          <w:i/>
          <w:szCs w:val="18"/>
          <w:lang w:val="en-US"/>
        </w:rPr>
        <w:t>How Spam Works</w:t>
      </w:r>
      <w:r w:rsidRPr="00365D47">
        <w:rPr>
          <w:szCs w:val="18"/>
          <w:lang w:val="en-US"/>
        </w:rPr>
        <w:t>, http://computer.howstuffworks.com/internet/basics/spam1.htm</w:t>
      </w:r>
    </w:p>
  </w:footnote>
  <w:footnote w:id="14">
    <w:p w:rsidR="006D0740" w:rsidRPr="00A043B5" w:rsidRDefault="006D0740">
      <w:pPr>
        <w:pStyle w:val="Tekstprzypisudolnego"/>
        <w:rPr>
          <w:lang w:val="en-US"/>
        </w:rPr>
      </w:pPr>
      <w:r w:rsidRPr="00365D47">
        <w:rPr>
          <w:rStyle w:val="Odwoanieprzypisudolnego"/>
          <w:szCs w:val="18"/>
        </w:rPr>
        <w:footnoteRef/>
      </w:r>
      <w:r w:rsidRPr="00365D47">
        <w:rPr>
          <w:szCs w:val="18"/>
          <w:lang w:val="en-US"/>
        </w:rPr>
        <w:t xml:space="preserve"> </w:t>
      </w:r>
      <w:proofErr w:type="spellStart"/>
      <w:r w:rsidRPr="00365D47">
        <w:rPr>
          <w:szCs w:val="18"/>
          <w:lang w:val="en-US"/>
        </w:rPr>
        <w:t>Armerding</w:t>
      </w:r>
      <w:proofErr w:type="spellEnd"/>
      <w:r w:rsidRPr="00365D47">
        <w:rPr>
          <w:szCs w:val="18"/>
          <w:lang w:val="en-US"/>
        </w:rPr>
        <w:t xml:space="preserve"> T., </w:t>
      </w:r>
      <w:r w:rsidRPr="00F17133">
        <w:rPr>
          <w:i/>
          <w:szCs w:val="18"/>
          <w:lang w:val="en-US"/>
        </w:rPr>
        <w:t>The 15 worst data security breaches of the 21st Century</w:t>
      </w:r>
      <w:r w:rsidRPr="00365D47">
        <w:rPr>
          <w:szCs w:val="18"/>
          <w:lang w:val="en-US"/>
        </w:rPr>
        <w:t>, CSO Online, 2012.</w:t>
      </w:r>
      <w:r w:rsidRPr="00A1300B">
        <w:rPr>
          <w:lang w:val="en-US"/>
        </w:rPr>
        <w:t xml:space="preserve"> </w:t>
      </w:r>
    </w:p>
  </w:footnote>
  <w:footnote w:id="15">
    <w:p w:rsidR="006D0740" w:rsidRDefault="006D0740">
      <w:pPr>
        <w:pStyle w:val="Tekstprzypisudolnego"/>
      </w:pPr>
      <w:r w:rsidRPr="00365D47">
        <w:rPr>
          <w:rStyle w:val="Odwoanieprzypisudolnego"/>
          <w:szCs w:val="18"/>
        </w:rPr>
        <w:footnoteRef/>
      </w:r>
      <w:r w:rsidRPr="00365D47">
        <w:rPr>
          <w:szCs w:val="18"/>
        </w:rPr>
        <w:t xml:space="preserve"> </w:t>
      </w:r>
      <w:proofErr w:type="spellStart"/>
      <w:r w:rsidRPr="00F17133">
        <w:rPr>
          <w:i/>
          <w:szCs w:val="18"/>
        </w:rPr>
        <w:t>Botnet</w:t>
      </w:r>
      <w:proofErr w:type="spellEnd"/>
      <w:r w:rsidRPr="00F17133">
        <w:rPr>
          <w:i/>
          <w:szCs w:val="18"/>
        </w:rPr>
        <w:t xml:space="preserve"> od podszewki</w:t>
      </w:r>
      <w:r w:rsidRPr="00365D47">
        <w:rPr>
          <w:szCs w:val="18"/>
        </w:rPr>
        <w:t xml:space="preserve">, </w:t>
      </w:r>
      <w:proofErr w:type="spellStart"/>
      <w:r w:rsidRPr="00365D47">
        <w:rPr>
          <w:szCs w:val="18"/>
        </w:rPr>
        <w:t>Heise</w:t>
      </w:r>
      <w:proofErr w:type="spellEnd"/>
      <w:r w:rsidRPr="00365D47">
        <w:rPr>
          <w:szCs w:val="18"/>
        </w:rPr>
        <w:t xml:space="preserve"> Security Polska. </w:t>
      </w:r>
    </w:p>
  </w:footnote>
  <w:footnote w:id="16">
    <w:p w:rsidR="006D0740" w:rsidRDefault="006D0740">
      <w:pPr>
        <w:pStyle w:val="Tekstprzypisudolnego"/>
      </w:pPr>
      <w:r w:rsidRPr="00365D47">
        <w:rPr>
          <w:rStyle w:val="Odwoanieprzypisudolnego"/>
          <w:szCs w:val="18"/>
        </w:rPr>
        <w:footnoteRef/>
      </w:r>
      <w:r w:rsidRPr="00365D47">
        <w:rPr>
          <w:szCs w:val="18"/>
        </w:rPr>
        <w:t xml:space="preserve"> http://mailchimp.com/resources/guides/spam-lawsuits/html</w:t>
      </w:r>
    </w:p>
  </w:footnote>
  <w:footnote w:id="17">
    <w:p w:rsidR="006D0740" w:rsidRPr="00A043B5" w:rsidRDefault="006D0740">
      <w:pPr>
        <w:pStyle w:val="Tekstprzypisudolnego"/>
        <w:rPr>
          <w:lang w:val="en-US"/>
        </w:rPr>
      </w:pPr>
      <w:r w:rsidRPr="00365D47">
        <w:rPr>
          <w:rStyle w:val="Odwoanieprzypisudolnego"/>
          <w:szCs w:val="18"/>
        </w:rPr>
        <w:footnoteRef/>
      </w:r>
      <w:r w:rsidRPr="00DA7598">
        <w:rPr>
          <w:szCs w:val="18"/>
          <w:lang w:val="en-US"/>
        </w:rPr>
        <w:t xml:space="preserve"> (</w:t>
      </w:r>
      <w:proofErr w:type="spellStart"/>
      <w:r w:rsidRPr="00DA7598">
        <w:rPr>
          <w:szCs w:val="18"/>
          <w:lang w:val="en-US"/>
        </w:rPr>
        <w:t>ang</w:t>
      </w:r>
      <w:proofErr w:type="spellEnd"/>
      <w:r w:rsidRPr="00DA7598">
        <w:rPr>
          <w:szCs w:val="18"/>
          <w:lang w:val="en-US"/>
        </w:rPr>
        <w:t xml:space="preserve">.) World Wide Web </w:t>
      </w:r>
    </w:p>
  </w:footnote>
  <w:footnote w:id="18">
    <w:p w:rsidR="006D0740" w:rsidRPr="00A043B5" w:rsidRDefault="006D0740">
      <w:pPr>
        <w:pStyle w:val="Tekstprzypisudolnego"/>
        <w:rPr>
          <w:lang w:val="en-US"/>
        </w:rPr>
      </w:pPr>
      <w:r w:rsidRPr="00365D47">
        <w:rPr>
          <w:rStyle w:val="Odwoanieprzypisudolnego"/>
          <w:szCs w:val="18"/>
        </w:rPr>
        <w:footnoteRef/>
      </w:r>
      <w:r w:rsidRPr="00DA7598">
        <w:rPr>
          <w:szCs w:val="18"/>
          <w:lang w:val="en-US"/>
        </w:rPr>
        <w:t xml:space="preserve"> http://www.facebook.com</w:t>
      </w:r>
    </w:p>
  </w:footnote>
  <w:footnote w:id="19">
    <w:p w:rsidR="006D0740" w:rsidRPr="00A043B5" w:rsidRDefault="006D0740">
      <w:pPr>
        <w:pStyle w:val="Tekstprzypisudolnego"/>
        <w:rPr>
          <w:lang w:val="en-US"/>
        </w:rPr>
      </w:pPr>
      <w:r w:rsidRPr="00365D47">
        <w:rPr>
          <w:rStyle w:val="Odwoanieprzypisudolnego"/>
          <w:szCs w:val="18"/>
        </w:rPr>
        <w:footnoteRef/>
      </w:r>
      <w:r w:rsidRPr="00DA7598">
        <w:rPr>
          <w:szCs w:val="18"/>
          <w:lang w:val="en-US"/>
        </w:rPr>
        <w:t xml:space="preserve"> http://www.plus.google.com</w:t>
      </w:r>
    </w:p>
  </w:footnote>
  <w:footnote w:id="20">
    <w:p w:rsidR="006D0740" w:rsidRPr="00A043B5" w:rsidRDefault="006D0740">
      <w:pPr>
        <w:pStyle w:val="Tekstprzypisudolnego"/>
        <w:rPr>
          <w:lang w:val="en-US"/>
        </w:rPr>
      </w:pPr>
      <w:r w:rsidRPr="00365D47">
        <w:rPr>
          <w:rStyle w:val="Odwoanieprzypisudolnego"/>
          <w:szCs w:val="18"/>
        </w:rPr>
        <w:footnoteRef/>
      </w:r>
      <w:r w:rsidRPr="00DA7598">
        <w:rPr>
          <w:szCs w:val="18"/>
          <w:lang w:val="en-US"/>
        </w:rPr>
        <w:t xml:space="preserve"> http://www.popcap.com/bejeweled-games</w:t>
      </w:r>
    </w:p>
  </w:footnote>
  <w:footnote w:id="21">
    <w:p w:rsidR="006D0740" w:rsidRPr="00A043B5" w:rsidRDefault="006D0740">
      <w:pPr>
        <w:pStyle w:val="Tekstprzypisudolnego"/>
        <w:rPr>
          <w:lang w:val="en-US"/>
        </w:rPr>
      </w:pPr>
      <w:r w:rsidRPr="00365D47">
        <w:rPr>
          <w:rStyle w:val="Odwoanieprzypisudolnego"/>
          <w:szCs w:val="18"/>
        </w:rPr>
        <w:footnoteRef/>
      </w:r>
      <w:r w:rsidRPr="00DA7598">
        <w:rPr>
          <w:szCs w:val="18"/>
          <w:lang w:val="en-US"/>
        </w:rPr>
        <w:t xml:space="preserve"> https://zyngagames.com/play/farmville-two</w:t>
      </w:r>
    </w:p>
  </w:footnote>
  <w:footnote w:id="22">
    <w:p w:rsidR="006D0740" w:rsidRPr="00A043B5" w:rsidRDefault="006D0740">
      <w:pPr>
        <w:pStyle w:val="Tekstprzypisudolnego"/>
        <w:rPr>
          <w:lang w:val="en-US"/>
        </w:rPr>
      </w:pPr>
      <w:r w:rsidRPr="00365D47">
        <w:rPr>
          <w:rStyle w:val="Odwoanieprzypisudolnego"/>
          <w:szCs w:val="18"/>
        </w:rPr>
        <w:footnoteRef/>
      </w:r>
      <w:r w:rsidRPr="00DA7598">
        <w:rPr>
          <w:szCs w:val="18"/>
          <w:lang w:val="en-US"/>
        </w:rPr>
        <w:t xml:space="preserve"> http://www.mafiawars.zynga.com/</w:t>
      </w:r>
    </w:p>
  </w:footnote>
  <w:footnote w:id="23">
    <w:p w:rsidR="006D0740" w:rsidRPr="00A043B5" w:rsidRDefault="006D0740">
      <w:pPr>
        <w:pStyle w:val="Tekstprzypisudolnego"/>
        <w:rPr>
          <w:lang w:val="en-US"/>
        </w:rPr>
      </w:pPr>
      <w:r w:rsidRPr="00365D47">
        <w:rPr>
          <w:rStyle w:val="Odwoanieprzypisudolnego"/>
          <w:szCs w:val="18"/>
        </w:rPr>
        <w:footnoteRef/>
      </w:r>
      <w:r w:rsidRPr="00DA7598">
        <w:rPr>
          <w:szCs w:val="18"/>
          <w:lang w:val="en-US"/>
        </w:rPr>
        <w:t xml:space="preserve"> http://www.whatsapp.com/</w:t>
      </w:r>
    </w:p>
  </w:footnote>
  <w:footnote w:id="24">
    <w:p w:rsidR="006D0740" w:rsidRPr="00A043B5" w:rsidRDefault="006D0740" w:rsidP="00365D47">
      <w:pPr>
        <w:pStyle w:val="Tekstprzypisudolnego"/>
        <w:rPr>
          <w:lang w:val="en-US"/>
        </w:rPr>
      </w:pPr>
      <w:r w:rsidRPr="00365D47">
        <w:rPr>
          <w:rStyle w:val="Odwoanieprzypisudolnego"/>
          <w:szCs w:val="18"/>
        </w:rPr>
        <w:footnoteRef/>
      </w:r>
      <w:r w:rsidRPr="00DA7598">
        <w:rPr>
          <w:szCs w:val="18"/>
          <w:lang w:val="en-US"/>
        </w:rPr>
        <w:t xml:space="preserve"> http://www.radicati.com/wp/wp-content/uploads/2013/04/Email-Statistics-Report-2013-2017-Executive-Summary.pdf</w:t>
      </w:r>
    </w:p>
  </w:footnote>
  <w:footnote w:id="25">
    <w:p w:rsidR="006D0740" w:rsidRPr="00A043B5" w:rsidRDefault="006D0740" w:rsidP="00365D47">
      <w:pPr>
        <w:pStyle w:val="Tekstprzypisudolnego"/>
        <w:tabs>
          <w:tab w:val="left" w:pos="284"/>
          <w:tab w:val="left" w:pos="426"/>
        </w:tabs>
        <w:rPr>
          <w:lang w:val="en-US"/>
        </w:rPr>
      </w:pPr>
      <w:r w:rsidRPr="00365D47">
        <w:rPr>
          <w:rStyle w:val="Odwoanieprzypisudolnego"/>
          <w:szCs w:val="18"/>
        </w:rPr>
        <w:footnoteRef/>
      </w:r>
      <w:r w:rsidRPr="00DA7598">
        <w:rPr>
          <w:szCs w:val="18"/>
          <w:lang w:val="en-US"/>
        </w:rPr>
        <w:t>http://securelist.com/analysis/kaspersky-security-bulletin/58274/kaspersky-security-bulletin-spam-evolution-2013/</w:t>
      </w:r>
    </w:p>
  </w:footnote>
  <w:footnote w:id="26">
    <w:p w:rsidR="006D0740" w:rsidRDefault="006D0740" w:rsidP="00365D47">
      <w:pPr>
        <w:pStyle w:val="Tekstprzypisudolnego"/>
      </w:pPr>
      <w:r w:rsidRPr="00365D47">
        <w:rPr>
          <w:rStyle w:val="Odwoanieprzypisudolnego"/>
          <w:szCs w:val="18"/>
        </w:rPr>
        <w:footnoteRef/>
      </w:r>
      <w:r w:rsidRPr="00365D47">
        <w:rPr>
          <w:szCs w:val="18"/>
        </w:rPr>
        <w:t xml:space="preserve"> Computer </w:t>
      </w:r>
      <w:proofErr w:type="spellStart"/>
      <w:r w:rsidRPr="00365D47">
        <w:rPr>
          <w:szCs w:val="18"/>
        </w:rPr>
        <w:t>Emergency</w:t>
      </w:r>
      <w:proofErr w:type="spellEnd"/>
      <w:r w:rsidRPr="00365D47">
        <w:rPr>
          <w:szCs w:val="18"/>
        </w:rPr>
        <w:t xml:space="preserve"> </w:t>
      </w:r>
      <w:proofErr w:type="spellStart"/>
      <w:r w:rsidRPr="00365D47">
        <w:rPr>
          <w:szCs w:val="18"/>
        </w:rPr>
        <w:t>Responce</w:t>
      </w:r>
      <w:proofErr w:type="spellEnd"/>
      <w:r w:rsidRPr="00365D47">
        <w:rPr>
          <w:szCs w:val="18"/>
        </w:rPr>
        <w:t xml:space="preserve"> Team </w:t>
      </w:r>
      <w:r w:rsidRPr="000E6DE5">
        <w:rPr>
          <w:szCs w:val="18"/>
        </w:rPr>
        <w:t>–</w:t>
      </w:r>
      <w:r w:rsidRPr="00365D47">
        <w:rPr>
          <w:szCs w:val="18"/>
        </w:rPr>
        <w:t xml:space="preserve"> zespół powołany do reagowania na zdarzenia naruszające bezpieczeństwo</w:t>
      </w:r>
      <w:r>
        <w:rPr>
          <w:szCs w:val="18"/>
        </w:rPr>
        <w:t>.</w:t>
      </w:r>
    </w:p>
  </w:footnote>
  <w:footnote w:id="27">
    <w:p w:rsidR="006D0740" w:rsidRDefault="006D0740" w:rsidP="00365D47">
      <w:pPr>
        <w:pStyle w:val="Tekstprzypisudolnego"/>
      </w:pPr>
      <w:r w:rsidRPr="00365D47">
        <w:rPr>
          <w:rStyle w:val="Odwoanieprzypisudolnego"/>
          <w:szCs w:val="18"/>
        </w:rPr>
        <w:footnoteRef/>
      </w:r>
      <w:r w:rsidRPr="00365D47">
        <w:rPr>
          <w:szCs w:val="18"/>
        </w:rPr>
        <w:t xml:space="preserve"> http://www.cert.pl/PDF/Raport_CP_2012.pdf</w:t>
      </w:r>
    </w:p>
  </w:footnote>
  <w:footnote w:id="28">
    <w:p w:rsidR="006D0740" w:rsidRDefault="006D0740" w:rsidP="005F7237">
      <w:pPr>
        <w:pStyle w:val="Tekstprzypisudolnego"/>
      </w:pPr>
      <w:r>
        <w:rPr>
          <w:rStyle w:val="Odwoanieprzypisudolnego"/>
        </w:rPr>
        <w:footnoteRef/>
      </w:r>
      <w:r w:rsidRPr="00020BFB">
        <w:t>http://www.symantec.com/content/en/us/enterprise/other_resources/b-istr_main_report_v19_21291018.en-us.pdf</w:t>
      </w:r>
    </w:p>
  </w:footnote>
  <w:footnote w:id="29">
    <w:p w:rsidR="006D0740" w:rsidRDefault="006D0740">
      <w:pPr>
        <w:pStyle w:val="Tekstprzypisudolnego"/>
      </w:pPr>
      <w:r w:rsidRPr="00365D47">
        <w:rPr>
          <w:rStyle w:val="Odwoanieprzypisudolnego"/>
          <w:szCs w:val="18"/>
        </w:rPr>
        <w:footnoteRef/>
      </w:r>
      <w:r w:rsidRPr="00365D47">
        <w:rPr>
          <w:szCs w:val="18"/>
        </w:rPr>
        <w:t xml:space="preserve"> </w:t>
      </w:r>
      <w:proofErr w:type="spellStart"/>
      <w:r w:rsidRPr="00365D47">
        <w:rPr>
          <w:szCs w:val="18"/>
        </w:rPr>
        <w:t>HyperText</w:t>
      </w:r>
      <w:proofErr w:type="spellEnd"/>
      <w:r w:rsidRPr="00365D47">
        <w:rPr>
          <w:szCs w:val="18"/>
        </w:rPr>
        <w:t xml:space="preserve"> </w:t>
      </w:r>
      <w:proofErr w:type="spellStart"/>
      <w:r w:rsidRPr="00365D47">
        <w:rPr>
          <w:szCs w:val="18"/>
        </w:rPr>
        <w:t>Markup</w:t>
      </w:r>
      <w:proofErr w:type="spellEnd"/>
      <w:r w:rsidRPr="00365D47">
        <w:rPr>
          <w:szCs w:val="18"/>
        </w:rPr>
        <w:t xml:space="preserve"> </w:t>
      </w:r>
      <w:proofErr w:type="spellStart"/>
      <w:r w:rsidRPr="00365D47">
        <w:rPr>
          <w:szCs w:val="18"/>
        </w:rPr>
        <w:t>Language</w:t>
      </w:r>
      <w:proofErr w:type="spellEnd"/>
      <w:r w:rsidRPr="00365D47">
        <w:rPr>
          <w:szCs w:val="18"/>
        </w:rPr>
        <w:t xml:space="preserve"> (ang.) </w:t>
      </w:r>
      <w:r w:rsidRPr="002E517A">
        <w:rPr>
          <w:szCs w:val="24"/>
        </w:rPr>
        <w:t xml:space="preserve"> </w:t>
      </w:r>
      <w:r>
        <w:rPr>
          <w:szCs w:val="24"/>
        </w:rPr>
        <w:t>–</w:t>
      </w:r>
      <w:r w:rsidRPr="00365D47">
        <w:rPr>
          <w:szCs w:val="18"/>
        </w:rPr>
        <w:t xml:space="preserve"> hipertekstowy język znaczników</w:t>
      </w:r>
      <w:r>
        <w:rPr>
          <w:szCs w:val="18"/>
        </w:rPr>
        <w:t>.</w:t>
      </w:r>
    </w:p>
  </w:footnote>
  <w:footnote w:id="30">
    <w:p w:rsidR="006D0740" w:rsidRDefault="006D0740">
      <w:pPr>
        <w:pStyle w:val="Tekstprzypisudolnego"/>
      </w:pPr>
      <w:r w:rsidRPr="00365D47">
        <w:rPr>
          <w:rStyle w:val="Odwoanieprzypisudolnego"/>
          <w:szCs w:val="18"/>
        </w:rPr>
        <w:footnoteRef/>
      </w:r>
      <w:r w:rsidRPr="00365D47">
        <w:rPr>
          <w:szCs w:val="18"/>
        </w:rPr>
        <w:t xml:space="preserve"> http://www.reuters.com/article/2009/06/12/us-china-sms-idUSTRE55B1RU20090612</w:t>
      </w:r>
    </w:p>
  </w:footnote>
  <w:footnote w:id="31">
    <w:p w:rsidR="006D0740" w:rsidRDefault="006D0740">
      <w:pPr>
        <w:pStyle w:val="Tekstprzypisudolnego"/>
      </w:pPr>
      <w:r w:rsidRPr="00365D47">
        <w:rPr>
          <w:rStyle w:val="Odwoanieprzypisudolnego"/>
          <w:szCs w:val="18"/>
        </w:rPr>
        <w:footnoteRef/>
      </w:r>
      <w:r w:rsidRPr="00365D47">
        <w:rPr>
          <w:szCs w:val="18"/>
        </w:rPr>
        <w:t xml:space="preserve"> Uniform </w:t>
      </w:r>
      <w:proofErr w:type="spellStart"/>
      <w:r w:rsidRPr="00365D47">
        <w:rPr>
          <w:szCs w:val="18"/>
        </w:rPr>
        <w:t>Resource</w:t>
      </w:r>
      <w:proofErr w:type="spellEnd"/>
      <w:r w:rsidRPr="00365D47">
        <w:rPr>
          <w:szCs w:val="18"/>
        </w:rPr>
        <w:t xml:space="preserve"> </w:t>
      </w:r>
      <w:proofErr w:type="spellStart"/>
      <w:r w:rsidRPr="00365D47">
        <w:rPr>
          <w:szCs w:val="18"/>
        </w:rPr>
        <w:t>Locator</w:t>
      </w:r>
      <w:proofErr w:type="spellEnd"/>
      <w:r w:rsidRPr="00365D47">
        <w:rPr>
          <w:szCs w:val="18"/>
        </w:rPr>
        <w:t xml:space="preserve"> (ang.) </w:t>
      </w:r>
      <w:r w:rsidRPr="003437C1">
        <w:rPr>
          <w:szCs w:val="24"/>
        </w:rPr>
        <w:t xml:space="preserve"> </w:t>
      </w:r>
      <w:r w:rsidRPr="003437C1">
        <w:rPr>
          <w:szCs w:val="18"/>
        </w:rPr>
        <w:t>–</w:t>
      </w:r>
      <w:r w:rsidRPr="00365D47">
        <w:rPr>
          <w:szCs w:val="18"/>
        </w:rPr>
        <w:t xml:space="preserve"> ujednolicony format adresowania zasobów</w:t>
      </w:r>
      <w:r>
        <w:rPr>
          <w:szCs w:val="18"/>
        </w:rPr>
        <w:t>.</w:t>
      </w:r>
    </w:p>
  </w:footnote>
  <w:footnote w:id="32">
    <w:p w:rsidR="006D0740" w:rsidRDefault="006D0740">
      <w:pPr>
        <w:pStyle w:val="Tekstprzypisudolnego"/>
      </w:pPr>
      <w:r w:rsidRPr="00A1300B">
        <w:rPr>
          <w:rStyle w:val="Odwoanieprzypisudolnego"/>
        </w:rPr>
        <w:footnoteRef/>
      </w:r>
      <w:r w:rsidRPr="00A1300B">
        <w:t xml:space="preserve"> </w:t>
      </w:r>
      <w:r>
        <w:rPr>
          <w:szCs w:val="18"/>
        </w:rPr>
        <w:t>Z</w:t>
      </w:r>
      <w:r w:rsidRPr="00365D47">
        <w:rPr>
          <w:szCs w:val="18"/>
        </w:rPr>
        <w:t>nany również jako nigeryjski szwindel</w:t>
      </w:r>
      <w:r>
        <w:rPr>
          <w:szCs w:val="18"/>
        </w:rPr>
        <w:t>.</w:t>
      </w:r>
    </w:p>
  </w:footnote>
  <w:footnote w:id="33">
    <w:p w:rsidR="006D0740" w:rsidRDefault="006D0740">
      <w:pPr>
        <w:pStyle w:val="Tekstprzypisudolnego"/>
      </w:pPr>
      <w:r>
        <w:rPr>
          <w:rStyle w:val="Odwoanieprzypisudolnego"/>
        </w:rPr>
        <w:footnoteRef/>
      </w:r>
      <w:r>
        <w:t xml:space="preserve"> </w:t>
      </w:r>
      <w:r w:rsidRPr="00790256">
        <w:t>http://www.cert.pl/PDF/Raport_CP_2012.pdf</w:t>
      </w:r>
    </w:p>
  </w:footnote>
  <w:footnote w:id="34">
    <w:p w:rsidR="006D0740" w:rsidRDefault="006D0740">
      <w:pPr>
        <w:pStyle w:val="Tekstprzypisudolnego"/>
      </w:pPr>
      <w:r>
        <w:rPr>
          <w:rStyle w:val="Odwoanieprzypisudolnego"/>
        </w:rPr>
        <w:footnoteRef/>
      </w:r>
      <w:r>
        <w:t xml:space="preserve"> </w:t>
      </w:r>
      <w:r w:rsidRPr="006A005D">
        <w:t xml:space="preserve">Art. 13 ust. 1 </w:t>
      </w:r>
      <w:r>
        <w:t>d</w:t>
      </w:r>
      <w:r w:rsidRPr="006A005D">
        <w:t xml:space="preserve">yrektywy </w:t>
      </w:r>
      <w:r>
        <w:rPr>
          <w:szCs w:val="24"/>
        </w:rPr>
        <w:t xml:space="preserve">Nr 2002/58. </w:t>
      </w:r>
    </w:p>
  </w:footnote>
  <w:footnote w:id="35">
    <w:p w:rsidR="006D0740" w:rsidRDefault="006D0740" w:rsidP="001F6CC6">
      <w:pPr>
        <w:pStyle w:val="Tekstprzypisudolnego"/>
      </w:pPr>
      <w:r w:rsidRPr="00365D47">
        <w:rPr>
          <w:rStyle w:val="Odwoanieprzypisudolnego"/>
          <w:szCs w:val="18"/>
        </w:rPr>
        <w:footnoteRef/>
      </w:r>
      <w:r w:rsidRPr="00365D47">
        <w:rPr>
          <w:szCs w:val="18"/>
        </w:rPr>
        <w:t xml:space="preserve"> Aby podmiot rozsyłający spam został ukarany, należy</w:t>
      </w:r>
      <w:r>
        <w:rPr>
          <w:szCs w:val="18"/>
        </w:rPr>
        <w:t xml:space="preserve"> </w:t>
      </w:r>
      <w:r w:rsidRPr="00D25949">
        <w:rPr>
          <w:szCs w:val="18"/>
        </w:rPr>
        <w:t>–</w:t>
      </w:r>
      <w:r w:rsidRPr="00365D47">
        <w:rPr>
          <w:szCs w:val="18"/>
        </w:rPr>
        <w:t xml:space="preserve"> zgodnie z </w:t>
      </w:r>
      <w:r w:rsidRPr="006D0740">
        <w:rPr>
          <w:i/>
          <w:szCs w:val="18"/>
        </w:rPr>
        <w:t>Kodeksem wykroczeń</w:t>
      </w:r>
      <w:r w:rsidRPr="00365D47">
        <w:rPr>
          <w:szCs w:val="18"/>
        </w:rPr>
        <w:t xml:space="preserve"> </w:t>
      </w:r>
      <w:r>
        <w:rPr>
          <w:szCs w:val="24"/>
        </w:rPr>
        <w:t xml:space="preserve">– </w:t>
      </w:r>
      <w:r w:rsidRPr="00365D47">
        <w:rPr>
          <w:szCs w:val="18"/>
        </w:rPr>
        <w:t xml:space="preserve">wykazać, </w:t>
      </w:r>
      <w:r>
        <w:rPr>
          <w:szCs w:val="18"/>
        </w:rPr>
        <w:t>że</w:t>
      </w:r>
      <w:r w:rsidRPr="00365D47">
        <w:rPr>
          <w:szCs w:val="18"/>
        </w:rPr>
        <w:t xml:space="preserve"> społeczn</w:t>
      </w:r>
      <w:r>
        <w:rPr>
          <w:szCs w:val="18"/>
        </w:rPr>
        <w:t>a</w:t>
      </w:r>
      <w:r w:rsidRPr="00365D47">
        <w:rPr>
          <w:szCs w:val="18"/>
        </w:rPr>
        <w:t xml:space="preserve"> szkodliwość działani</w:t>
      </w:r>
      <w:r>
        <w:rPr>
          <w:szCs w:val="18"/>
        </w:rPr>
        <w:t>a</w:t>
      </w:r>
      <w:r w:rsidRPr="00365D47">
        <w:rPr>
          <w:szCs w:val="18"/>
        </w:rPr>
        <w:t xml:space="preserve"> podmiotu </w:t>
      </w:r>
      <w:r>
        <w:rPr>
          <w:szCs w:val="18"/>
        </w:rPr>
        <w:t xml:space="preserve">jest </w:t>
      </w:r>
      <w:r w:rsidRPr="00365D47">
        <w:rPr>
          <w:szCs w:val="18"/>
        </w:rPr>
        <w:t>wię</w:t>
      </w:r>
      <w:r>
        <w:rPr>
          <w:szCs w:val="18"/>
        </w:rPr>
        <w:t>ksza</w:t>
      </w:r>
      <w:r w:rsidRPr="00365D47">
        <w:rPr>
          <w:szCs w:val="18"/>
        </w:rPr>
        <w:t xml:space="preserve"> niż znikom</w:t>
      </w:r>
      <w:r>
        <w:rPr>
          <w:szCs w:val="18"/>
        </w:rPr>
        <w:t>a</w:t>
      </w:r>
      <w:r w:rsidRPr="00365D47">
        <w:rPr>
          <w:szCs w:val="18"/>
        </w:rPr>
        <w:t>. W przeciwnym wypadku następuje wyłączenie karalności czynu o mniejszej niż znikoma społeczn</w:t>
      </w:r>
      <w:r>
        <w:rPr>
          <w:szCs w:val="18"/>
        </w:rPr>
        <w:t>ej</w:t>
      </w:r>
      <w:r w:rsidRPr="00365D47">
        <w:rPr>
          <w:szCs w:val="18"/>
        </w:rPr>
        <w:t xml:space="preserve"> szkodliwoś</w:t>
      </w:r>
      <w:r>
        <w:rPr>
          <w:szCs w:val="18"/>
        </w:rPr>
        <w:t>ci</w:t>
      </w:r>
      <w:r w:rsidRPr="00365D47">
        <w:rPr>
          <w:szCs w:val="18"/>
        </w:rPr>
        <w:t>.</w:t>
      </w:r>
    </w:p>
  </w:footnote>
  <w:footnote w:id="36">
    <w:p w:rsidR="006D0740" w:rsidRDefault="006D0740" w:rsidP="001F6CC6">
      <w:pPr>
        <w:pStyle w:val="Tekstprzypisudolnego"/>
      </w:pPr>
      <w:r w:rsidRPr="00365D47">
        <w:rPr>
          <w:rStyle w:val="Odwoanieprzypisudolnego"/>
          <w:szCs w:val="18"/>
        </w:rPr>
        <w:footnoteRef/>
      </w:r>
      <w:r w:rsidRPr="00365D47">
        <w:rPr>
          <w:szCs w:val="18"/>
        </w:rPr>
        <w:t>Kurek</w:t>
      </w:r>
      <w:r>
        <w:rPr>
          <w:szCs w:val="18"/>
        </w:rPr>
        <w:t xml:space="preserve"> J.</w:t>
      </w:r>
      <w:r w:rsidRPr="00365D47">
        <w:rPr>
          <w:szCs w:val="18"/>
        </w:rPr>
        <w:t xml:space="preserve">, Problemy z dochodzeniem roszczeń w zakresie spamu na gruncie obowiązujących przepisów prawnych, Monitor Prawniczy 2009, Nr 2. </w:t>
      </w:r>
    </w:p>
  </w:footnote>
  <w:footnote w:id="37">
    <w:p w:rsidR="006D0740" w:rsidRDefault="006D0740" w:rsidP="001F6CC6">
      <w:pPr>
        <w:pStyle w:val="Tekstprzypisudolnego"/>
      </w:pPr>
      <w:r w:rsidRPr="00365D47">
        <w:rPr>
          <w:rStyle w:val="Odwoanieprzypisudolnego"/>
          <w:szCs w:val="18"/>
        </w:rPr>
        <w:footnoteRef/>
      </w:r>
      <w:r w:rsidRPr="00365D47">
        <w:rPr>
          <w:szCs w:val="18"/>
        </w:rPr>
        <w:t xml:space="preserve"> </w:t>
      </w:r>
      <w:proofErr w:type="spellStart"/>
      <w:r w:rsidRPr="00365D47">
        <w:rPr>
          <w:szCs w:val="18"/>
        </w:rPr>
        <w:t>J.w</w:t>
      </w:r>
      <w:proofErr w:type="spellEnd"/>
      <w:r w:rsidRPr="00365D47">
        <w:rPr>
          <w:szCs w:val="18"/>
        </w:rPr>
        <w:t>.</w:t>
      </w:r>
    </w:p>
  </w:footnote>
  <w:footnote w:id="38">
    <w:p w:rsidR="006D0740" w:rsidRDefault="006D0740" w:rsidP="001F6CC6">
      <w:pPr>
        <w:pStyle w:val="Tekstprzypisudolnego"/>
      </w:pPr>
      <w:r w:rsidRPr="00365D47">
        <w:rPr>
          <w:rStyle w:val="Odwoanieprzypisudolnego"/>
          <w:szCs w:val="18"/>
        </w:rPr>
        <w:footnoteRef/>
      </w:r>
      <w:r w:rsidRPr="00365D47">
        <w:rPr>
          <w:szCs w:val="18"/>
        </w:rPr>
        <w:t xml:space="preserve"> </w:t>
      </w:r>
      <w:proofErr w:type="spellStart"/>
      <w:r w:rsidRPr="00365D47">
        <w:rPr>
          <w:szCs w:val="18"/>
        </w:rPr>
        <w:t>J.w</w:t>
      </w:r>
      <w:proofErr w:type="spellEnd"/>
      <w:r w:rsidRPr="00365D47">
        <w:rPr>
          <w:szCs w:val="18"/>
        </w:rPr>
        <w:t xml:space="preserve">. Autorka jako propozycje wskazuje możliwe rozwiązania takie jak koszt zwiększenia przepustowości łączy, eksploatacji sieci teleinformatycznej, pracy pracowników bądź szkód wyrządzonych czy też potencjalnych.   </w:t>
      </w:r>
    </w:p>
  </w:footnote>
  <w:footnote w:id="39">
    <w:p w:rsidR="006D0740" w:rsidRDefault="006D0740" w:rsidP="001F6CC6">
      <w:pPr>
        <w:pStyle w:val="Tekstprzypisudolnego"/>
      </w:pPr>
      <w:r w:rsidRPr="00365D47">
        <w:rPr>
          <w:rStyle w:val="Odwoanieprzypisudolnego"/>
          <w:szCs w:val="18"/>
        </w:rPr>
        <w:footnoteRef/>
      </w:r>
      <w:r w:rsidRPr="00365D47">
        <w:rPr>
          <w:szCs w:val="18"/>
        </w:rPr>
        <w:t xml:space="preserve"> </w:t>
      </w:r>
      <w:proofErr w:type="spellStart"/>
      <w:r w:rsidRPr="00365D47">
        <w:rPr>
          <w:szCs w:val="18"/>
        </w:rPr>
        <w:t>J.w</w:t>
      </w:r>
      <w:proofErr w:type="spellEnd"/>
      <w:r w:rsidRPr="00365D47">
        <w:rPr>
          <w:szCs w:val="18"/>
        </w:rPr>
        <w:t>.</w:t>
      </w:r>
    </w:p>
  </w:footnote>
  <w:footnote w:id="40">
    <w:p w:rsidR="006D0740" w:rsidRDefault="006D0740" w:rsidP="001F6CC6">
      <w:r w:rsidRPr="00365D47">
        <w:rPr>
          <w:rStyle w:val="Odwoanieprzypisudolnego"/>
          <w:sz w:val="18"/>
          <w:szCs w:val="18"/>
        </w:rPr>
        <w:footnoteRef/>
      </w:r>
      <w:r w:rsidRPr="00365D47">
        <w:rPr>
          <w:sz w:val="18"/>
          <w:szCs w:val="18"/>
        </w:rPr>
        <w:t xml:space="preserve"> Dyrektywa 2005/29/WE Parlamentu Europejskiego i Rady z 11.5.2005 r. dotycząca nieuczciwych praktyk handlowych stosowanych przez przedsiębiorstwa wobec konsumentów na rynku wewnętrznym oraz zmieniająca dyrektywę Rady 84/450/EWG, dyrektywy 97/7/WE, 98/27/WE i 2002/65/WE Parlamentu Europejskiego i Rady oraz rozporządzenie (WE) Nr</w:t>
      </w:r>
      <w:r>
        <w:rPr>
          <w:sz w:val="18"/>
          <w:szCs w:val="18"/>
        </w:rPr>
        <w:t> </w:t>
      </w:r>
      <w:r w:rsidRPr="00365D47">
        <w:rPr>
          <w:sz w:val="18"/>
          <w:szCs w:val="18"/>
        </w:rPr>
        <w:t xml:space="preserve">2006/2004 Parlamentu Europejskiego i Rady (Dyrektywa o nieuczciwych praktykach handlowych), </w:t>
      </w:r>
      <w:proofErr w:type="spellStart"/>
      <w:r w:rsidRPr="00365D47">
        <w:rPr>
          <w:sz w:val="18"/>
          <w:szCs w:val="18"/>
        </w:rPr>
        <w:t>Dz.Urz</w:t>
      </w:r>
      <w:proofErr w:type="spellEnd"/>
      <w:r w:rsidRPr="00365D47">
        <w:rPr>
          <w:sz w:val="18"/>
          <w:szCs w:val="18"/>
        </w:rPr>
        <w:t>. L Nr 149 z</w:t>
      </w:r>
      <w:r>
        <w:rPr>
          <w:sz w:val="18"/>
          <w:szCs w:val="18"/>
        </w:rPr>
        <w:t> </w:t>
      </w:r>
      <w:r w:rsidRPr="00365D47">
        <w:rPr>
          <w:sz w:val="18"/>
          <w:szCs w:val="18"/>
        </w:rPr>
        <w:t>11.6.2005 r., s. 22–39.</w:t>
      </w:r>
    </w:p>
  </w:footnote>
  <w:footnote w:id="41">
    <w:p w:rsidR="006D0740" w:rsidRDefault="006D0740" w:rsidP="001F6CC6">
      <w:pPr>
        <w:pStyle w:val="Tekstprzypisudolnego"/>
      </w:pPr>
      <w:r w:rsidRPr="00365D47">
        <w:rPr>
          <w:rStyle w:val="Odwoanieprzypisudolnego"/>
          <w:szCs w:val="18"/>
        </w:rPr>
        <w:footnoteRef/>
      </w:r>
      <w:r w:rsidRPr="00365D47">
        <w:rPr>
          <w:szCs w:val="18"/>
        </w:rPr>
        <w:t xml:space="preserve"> Kurek</w:t>
      </w:r>
      <w:r w:rsidRPr="00876E16">
        <w:rPr>
          <w:szCs w:val="18"/>
        </w:rPr>
        <w:t xml:space="preserve"> </w:t>
      </w:r>
      <w:r w:rsidRPr="00365D47">
        <w:rPr>
          <w:szCs w:val="18"/>
        </w:rPr>
        <w:t>J</w:t>
      </w:r>
      <w:r>
        <w:rPr>
          <w:szCs w:val="18"/>
        </w:rPr>
        <w:t>.</w:t>
      </w:r>
      <w:r w:rsidRPr="00365D47">
        <w:rPr>
          <w:szCs w:val="18"/>
        </w:rPr>
        <w:t>, Problemy z dochodzeniem roszczeń w zakresie spamu na gruncie obowiązujących przepisów prawnych, Monitor Prawniczy 2009, Nr 2.</w:t>
      </w:r>
    </w:p>
  </w:footnote>
  <w:footnote w:id="42">
    <w:p w:rsidR="006D0740" w:rsidRDefault="006D0740">
      <w:pPr>
        <w:pStyle w:val="Tekstprzypisudolnego"/>
      </w:pPr>
      <w:r w:rsidRPr="00365D47">
        <w:rPr>
          <w:rStyle w:val="Odwoanieprzypisudolnego"/>
          <w:szCs w:val="18"/>
        </w:rPr>
        <w:footnoteRef/>
      </w:r>
      <w:r w:rsidRPr="00365D47">
        <w:rPr>
          <w:szCs w:val="18"/>
        </w:rPr>
        <w:t xml:space="preserve"> Ukryte Do Wiadomości</w:t>
      </w:r>
      <w:r>
        <w:rPr>
          <w:szCs w:val="18"/>
        </w:rPr>
        <w:t>.</w:t>
      </w:r>
    </w:p>
  </w:footnote>
  <w:footnote w:id="43">
    <w:p w:rsidR="006D0740" w:rsidRPr="006D0740" w:rsidRDefault="006D0740">
      <w:pPr>
        <w:pStyle w:val="Tekstprzypisudolnego"/>
        <w:rPr>
          <w:lang w:val="en-US"/>
        </w:rPr>
      </w:pPr>
      <w:r w:rsidRPr="00365D47">
        <w:rPr>
          <w:rStyle w:val="Odwoanieprzypisudolnego"/>
          <w:szCs w:val="18"/>
        </w:rPr>
        <w:footnoteRef/>
      </w:r>
      <w:r w:rsidRPr="00365D47">
        <w:rPr>
          <w:szCs w:val="18"/>
        </w:rPr>
        <w:t xml:space="preserve"> Software (ang.) </w:t>
      </w:r>
      <w:r w:rsidRPr="002C3587">
        <w:rPr>
          <w:szCs w:val="24"/>
        </w:rPr>
        <w:t xml:space="preserve"> </w:t>
      </w:r>
      <w:r w:rsidRPr="006D0740">
        <w:rPr>
          <w:szCs w:val="24"/>
          <w:lang w:val="en-US"/>
        </w:rPr>
        <w:t>–</w:t>
      </w:r>
      <w:r w:rsidRPr="006D0740">
        <w:rPr>
          <w:szCs w:val="18"/>
          <w:lang w:val="en-US"/>
        </w:rPr>
        <w:t xml:space="preserve"> </w:t>
      </w:r>
      <w:proofErr w:type="spellStart"/>
      <w:r w:rsidRPr="006D0740">
        <w:rPr>
          <w:szCs w:val="18"/>
          <w:lang w:val="en-US"/>
        </w:rPr>
        <w:t>oprogramowanie</w:t>
      </w:r>
      <w:proofErr w:type="spellEnd"/>
      <w:r>
        <w:rPr>
          <w:szCs w:val="18"/>
          <w:lang w:val="en-US"/>
        </w:rPr>
        <w:t>.</w:t>
      </w:r>
    </w:p>
  </w:footnote>
  <w:footnote w:id="44">
    <w:p w:rsidR="006D0740" w:rsidRPr="006D0740" w:rsidRDefault="006D0740" w:rsidP="006D10EB">
      <w:pPr>
        <w:pStyle w:val="Tekstprzypisudolnego"/>
        <w:rPr>
          <w:lang w:val="en-US"/>
        </w:rPr>
      </w:pPr>
      <w:r w:rsidRPr="00365D47">
        <w:rPr>
          <w:rStyle w:val="Odwoanieprzypisudolnego"/>
          <w:szCs w:val="18"/>
        </w:rPr>
        <w:footnoteRef/>
      </w:r>
      <w:r w:rsidRPr="006D0740">
        <w:rPr>
          <w:szCs w:val="18"/>
          <w:lang w:val="en-US"/>
        </w:rPr>
        <w:t xml:space="preserve"> MS (</w:t>
      </w:r>
      <w:proofErr w:type="spellStart"/>
      <w:r w:rsidRPr="006D0740">
        <w:rPr>
          <w:szCs w:val="18"/>
          <w:lang w:val="en-US"/>
        </w:rPr>
        <w:t>skrót</w:t>
      </w:r>
      <w:proofErr w:type="spellEnd"/>
      <w:r w:rsidRPr="006D0740">
        <w:rPr>
          <w:szCs w:val="18"/>
          <w:lang w:val="en-US"/>
        </w:rPr>
        <w:t xml:space="preserve">)  </w:t>
      </w:r>
      <w:r w:rsidRPr="006D0740">
        <w:rPr>
          <w:szCs w:val="24"/>
          <w:lang w:val="en-US"/>
        </w:rPr>
        <w:t xml:space="preserve"> –</w:t>
      </w:r>
      <w:r w:rsidRPr="006D0740">
        <w:rPr>
          <w:szCs w:val="18"/>
          <w:lang w:val="en-US"/>
        </w:rPr>
        <w:t xml:space="preserve"> Microsoft</w:t>
      </w:r>
      <w:r>
        <w:rPr>
          <w:szCs w:val="18"/>
          <w:lang w:val="en-US"/>
        </w:rPr>
        <w:t>.</w:t>
      </w:r>
    </w:p>
  </w:footnote>
  <w:footnote w:id="45">
    <w:p w:rsidR="006D0740" w:rsidRDefault="006D0740">
      <w:pPr>
        <w:pStyle w:val="Tekstprzypisudolnego"/>
      </w:pPr>
      <w:r w:rsidRPr="00365D47">
        <w:rPr>
          <w:rStyle w:val="Odwoanieprzypisudolnego"/>
          <w:szCs w:val="18"/>
        </w:rPr>
        <w:footnoteRef/>
      </w:r>
      <w:r w:rsidRPr="006D0740">
        <w:rPr>
          <w:szCs w:val="18"/>
          <w:lang w:val="en-US"/>
        </w:rPr>
        <w:t xml:space="preserve"> </w:t>
      </w:r>
      <w:proofErr w:type="spellStart"/>
      <w:r w:rsidRPr="006D0740">
        <w:rPr>
          <w:szCs w:val="18"/>
          <w:lang w:val="en-US"/>
        </w:rPr>
        <w:t>Greetin</w:t>
      </w:r>
      <w:proofErr w:type="spellEnd"/>
      <w:r w:rsidRPr="006D0740">
        <w:rPr>
          <w:szCs w:val="18"/>
          <w:lang w:val="en-US"/>
        </w:rPr>
        <w:t xml:space="preserve"> delay (</w:t>
      </w:r>
      <w:proofErr w:type="spellStart"/>
      <w:r w:rsidRPr="006D0740">
        <w:rPr>
          <w:szCs w:val="18"/>
          <w:lang w:val="en-US"/>
        </w:rPr>
        <w:t>ang</w:t>
      </w:r>
      <w:proofErr w:type="spellEnd"/>
      <w:r w:rsidRPr="006D0740">
        <w:rPr>
          <w:szCs w:val="18"/>
          <w:lang w:val="en-US"/>
        </w:rPr>
        <w:t xml:space="preserve">.) </w:t>
      </w:r>
      <w:r w:rsidRPr="006D0740">
        <w:rPr>
          <w:rStyle w:val="Nagwek1Znak"/>
          <w:rFonts w:eastAsia="Calibri"/>
          <w:sz w:val="22"/>
          <w:shd w:val="clear" w:color="auto" w:fill="FFFFFF"/>
          <w:lang w:val="en-US"/>
        </w:rPr>
        <w:t xml:space="preserve"> </w:t>
      </w:r>
      <w:r w:rsidRPr="006D0740">
        <w:rPr>
          <w:szCs w:val="18"/>
        </w:rPr>
        <w:t>–</w:t>
      </w:r>
      <w:r w:rsidRPr="00365D47">
        <w:rPr>
          <w:szCs w:val="18"/>
        </w:rPr>
        <w:t xml:space="preserve"> opóźnienie powitania</w:t>
      </w:r>
      <w:r>
        <w:rPr>
          <w:szCs w:val="18"/>
        </w:rPr>
        <w:t>.</w:t>
      </w:r>
    </w:p>
  </w:footnote>
  <w:footnote w:id="46">
    <w:p w:rsidR="006D0740" w:rsidRDefault="006D0740">
      <w:pPr>
        <w:pStyle w:val="Tekstprzypisudolnego"/>
      </w:pPr>
      <w:r w:rsidRPr="00365D47">
        <w:rPr>
          <w:rStyle w:val="Odwoanieprzypisudolnego"/>
          <w:szCs w:val="18"/>
        </w:rPr>
        <w:footnoteRef/>
      </w:r>
      <w:r w:rsidRPr="00CF3A36">
        <w:rPr>
          <w:szCs w:val="18"/>
        </w:rPr>
        <w:t xml:space="preserve"> Simple Mail Transfer </w:t>
      </w:r>
      <w:proofErr w:type="spellStart"/>
      <w:r w:rsidRPr="00CF3A36">
        <w:rPr>
          <w:szCs w:val="18"/>
        </w:rPr>
        <w:t>Protocol</w:t>
      </w:r>
      <w:proofErr w:type="spellEnd"/>
      <w:r w:rsidRPr="00CF3A36">
        <w:rPr>
          <w:szCs w:val="18"/>
        </w:rPr>
        <w:t xml:space="preserve"> (ang.) </w:t>
      </w:r>
      <w:r w:rsidRPr="00CF3A36">
        <w:rPr>
          <w:szCs w:val="24"/>
        </w:rPr>
        <w:t xml:space="preserve"> </w:t>
      </w:r>
      <w:r w:rsidRPr="00FA1797">
        <w:rPr>
          <w:szCs w:val="18"/>
        </w:rPr>
        <w:t>–</w:t>
      </w:r>
      <w:r w:rsidRPr="00365D47">
        <w:rPr>
          <w:szCs w:val="18"/>
        </w:rPr>
        <w:t xml:space="preserve"> protokół komunikacyjny opisujący sposób przekazywania poczty elektronicznej</w:t>
      </w:r>
      <w:r>
        <w:rPr>
          <w:szCs w:val="18"/>
        </w:rPr>
        <w:t>.</w:t>
      </w:r>
    </w:p>
  </w:footnote>
  <w:footnote w:id="47">
    <w:p w:rsidR="006D0740" w:rsidRDefault="006D0740">
      <w:pPr>
        <w:pStyle w:val="Tekstprzypisudolnego"/>
      </w:pPr>
      <w:r w:rsidRPr="00365D47">
        <w:rPr>
          <w:rStyle w:val="Odwoanieprzypisudolnego"/>
          <w:szCs w:val="18"/>
        </w:rPr>
        <w:footnoteRef/>
      </w:r>
      <w:r w:rsidRPr="00365D47">
        <w:rPr>
          <w:szCs w:val="18"/>
        </w:rPr>
        <w:t xml:space="preserve"> </w:t>
      </w:r>
      <w:proofErr w:type="spellStart"/>
      <w:r w:rsidRPr="00365D47">
        <w:rPr>
          <w:szCs w:val="18"/>
        </w:rPr>
        <w:t>Domain</w:t>
      </w:r>
      <w:proofErr w:type="spellEnd"/>
      <w:r w:rsidRPr="00365D47">
        <w:rPr>
          <w:szCs w:val="18"/>
        </w:rPr>
        <w:t xml:space="preserve"> </w:t>
      </w:r>
      <w:proofErr w:type="spellStart"/>
      <w:r w:rsidRPr="00365D47">
        <w:rPr>
          <w:szCs w:val="18"/>
        </w:rPr>
        <w:t>Name</w:t>
      </w:r>
      <w:proofErr w:type="spellEnd"/>
      <w:r w:rsidRPr="00365D47">
        <w:rPr>
          <w:szCs w:val="18"/>
        </w:rPr>
        <w:t xml:space="preserve"> System (ang.) </w:t>
      </w:r>
      <w:r w:rsidRPr="00FA1797">
        <w:rPr>
          <w:szCs w:val="24"/>
        </w:rPr>
        <w:t xml:space="preserve"> </w:t>
      </w:r>
      <w:r>
        <w:rPr>
          <w:szCs w:val="24"/>
        </w:rPr>
        <w:t>–</w:t>
      </w:r>
      <w:r w:rsidRPr="00365D47">
        <w:rPr>
          <w:szCs w:val="18"/>
        </w:rPr>
        <w:t xml:space="preserve"> system nazw domenowych</w:t>
      </w:r>
      <w:r>
        <w:rPr>
          <w:szCs w:val="18"/>
        </w:rPr>
        <w:t>.</w:t>
      </w:r>
    </w:p>
  </w:footnote>
  <w:footnote w:id="48">
    <w:p w:rsidR="006D0740" w:rsidRPr="00CF3A36" w:rsidRDefault="006D0740">
      <w:pPr>
        <w:pStyle w:val="Tekstprzypisudolnego"/>
        <w:rPr>
          <w:lang w:val="en-US"/>
        </w:rPr>
      </w:pPr>
      <w:r w:rsidRPr="00365D47">
        <w:rPr>
          <w:rStyle w:val="Odwoanieprzypisudolnego"/>
          <w:szCs w:val="18"/>
        </w:rPr>
        <w:footnoteRef/>
      </w:r>
      <w:r w:rsidRPr="00CF3A36">
        <w:rPr>
          <w:szCs w:val="18"/>
          <w:lang w:val="en-US"/>
        </w:rPr>
        <w:t xml:space="preserve"> </w:t>
      </w:r>
      <w:proofErr w:type="spellStart"/>
      <w:r w:rsidRPr="00CF3A36">
        <w:rPr>
          <w:szCs w:val="18"/>
          <w:lang w:val="en-US"/>
        </w:rPr>
        <w:t>Honeypots</w:t>
      </w:r>
      <w:proofErr w:type="spellEnd"/>
      <w:r w:rsidRPr="00CF3A36">
        <w:rPr>
          <w:szCs w:val="18"/>
          <w:lang w:val="en-US"/>
        </w:rPr>
        <w:t xml:space="preserve"> (</w:t>
      </w:r>
      <w:proofErr w:type="spellStart"/>
      <w:r w:rsidRPr="00CF3A36">
        <w:rPr>
          <w:szCs w:val="18"/>
          <w:lang w:val="en-US"/>
        </w:rPr>
        <w:t>ang</w:t>
      </w:r>
      <w:proofErr w:type="spellEnd"/>
      <w:r w:rsidRPr="00CF3A36">
        <w:rPr>
          <w:szCs w:val="18"/>
          <w:lang w:val="en-US"/>
        </w:rPr>
        <w:t xml:space="preserve">.) </w:t>
      </w:r>
      <w:r w:rsidRPr="00CF3A36">
        <w:rPr>
          <w:szCs w:val="24"/>
          <w:lang w:val="en-US"/>
        </w:rPr>
        <w:t xml:space="preserve"> –</w:t>
      </w:r>
      <w:r w:rsidRPr="00CF3A36">
        <w:rPr>
          <w:szCs w:val="18"/>
          <w:lang w:val="en-US"/>
        </w:rPr>
        <w:t xml:space="preserve"> </w:t>
      </w:r>
      <w:proofErr w:type="spellStart"/>
      <w:r w:rsidRPr="00CF3A36">
        <w:rPr>
          <w:szCs w:val="18"/>
          <w:lang w:val="en-US"/>
        </w:rPr>
        <w:t>garnki</w:t>
      </w:r>
      <w:proofErr w:type="spellEnd"/>
      <w:r w:rsidRPr="00CF3A36">
        <w:rPr>
          <w:szCs w:val="18"/>
          <w:lang w:val="en-US"/>
        </w:rPr>
        <w:t xml:space="preserve"> </w:t>
      </w:r>
      <w:proofErr w:type="spellStart"/>
      <w:r w:rsidRPr="00CF3A36">
        <w:rPr>
          <w:szCs w:val="18"/>
          <w:lang w:val="en-US"/>
        </w:rPr>
        <w:t>miodu</w:t>
      </w:r>
      <w:proofErr w:type="spellEnd"/>
      <w:r w:rsidRPr="00CF3A36">
        <w:rPr>
          <w:szCs w:val="18"/>
          <w:lang w:val="en-US"/>
        </w:rPr>
        <w:t>.</w:t>
      </w:r>
    </w:p>
  </w:footnote>
  <w:footnote w:id="49">
    <w:p w:rsidR="006D0740" w:rsidRPr="00CF3A36" w:rsidRDefault="006D0740">
      <w:pPr>
        <w:pStyle w:val="Tekstprzypisudolnego"/>
        <w:rPr>
          <w:lang w:val="en-US"/>
        </w:rPr>
      </w:pPr>
      <w:r>
        <w:rPr>
          <w:rStyle w:val="Odwoanieprzypisudolnego"/>
        </w:rPr>
        <w:footnoteRef/>
      </w:r>
      <w:r w:rsidRPr="00CF3A36">
        <w:rPr>
          <w:lang w:val="en-US"/>
        </w:rPr>
        <w:t xml:space="preserve"> http://mxtoolbox.com/</w:t>
      </w:r>
    </w:p>
    <w:p w:rsidR="006D0740" w:rsidRPr="00CF3A36" w:rsidRDefault="006D0740">
      <w:pPr>
        <w:pStyle w:val="Tekstprzypisudolnego"/>
        <w:rPr>
          <w:lang w:val="en-US"/>
        </w:rPr>
      </w:pPr>
      <w:r w:rsidRPr="00CF3A36">
        <w:rPr>
          <w:lang w:val="en-US"/>
        </w:rPr>
        <w:t xml:space="preserve">    http://www.ci.ue.katowice.pl/content/view/41/80/</w:t>
      </w:r>
    </w:p>
  </w:footnote>
  <w:footnote w:id="50">
    <w:p w:rsidR="006D0740" w:rsidRPr="00CF3A36" w:rsidRDefault="006D0740">
      <w:pPr>
        <w:pStyle w:val="Tekstprzypisudolnego"/>
        <w:rPr>
          <w:lang w:val="en-US"/>
        </w:rPr>
      </w:pPr>
      <w:r>
        <w:rPr>
          <w:rStyle w:val="Odwoanieprzypisudolnego"/>
        </w:rPr>
        <w:footnoteRef/>
      </w:r>
      <w:r w:rsidRPr="00CF3A36">
        <w:rPr>
          <w:lang w:val="en-US"/>
        </w:rPr>
        <w:t xml:space="preserve"> Simple Mail Transfer Protocol.</w:t>
      </w:r>
    </w:p>
  </w:footnote>
  <w:footnote w:id="51">
    <w:p w:rsidR="006D0740" w:rsidRDefault="006D0740" w:rsidP="00CB62F8">
      <w:pPr>
        <w:pStyle w:val="Tekstprzypisudolnego"/>
      </w:pPr>
      <w:r>
        <w:rPr>
          <w:rStyle w:val="Odwoanieprzypisudolnego"/>
        </w:rPr>
        <w:footnoteRef/>
      </w:r>
      <w:r>
        <w:t xml:space="preserve"> Ostatnia edycja CERT Polska Raport 2013, CERT Polska / NASK, 2014. </w:t>
      </w:r>
    </w:p>
  </w:footnote>
  <w:footnote w:id="52">
    <w:p w:rsidR="006D0740" w:rsidRPr="00A043B5" w:rsidRDefault="006D0740" w:rsidP="00CB62F8">
      <w:pPr>
        <w:pStyle w:val="Tekstprzypisudolnego"/>
        <w:rPr>
          <w:lang w:val="en-US"/>
        </w:rPr>
      </w:pPr>
      <w:r>
        <w:rPr>
          <w:rStyle w:val="Odwoanieprzypisudolnego"/>
        </w:rPr>
        <w:footnoteRef/>
      </w:r>
      <w:r w:rsidRPr="00DA7598">
        <w:rPr>
          <w:lang w:val="en-US"/>
        </w:rPr>
        <w:t xml:space="preserve"> Microsoft Security Intelligence Report. Microsoft 2013. </w:t>
      </w:r>
    </w:p>
  </w:footnote>
  <w:footnote w:id="53">
    <w:p w:rsidR="006D0740" w:rsidRPr="00A043B5" w:rsidRDefault="006D0740" w:rsidP="00CB62F8">
      <w:pPr>
        <w:pStyle w:val="Tekstprzypisudolnego"/>
        <w:rPr>
          <w:lang w:val="en-US"/>
        </w:rPr>
      </w:pPr>
      <w:r>
        <w:rPr>
          <w:rStyle w:val="Odwoanieprzypisudolnego"/>
        </w:rPr>
        <w:footnoteRef/>
      </w:r>
      <w:r w:rsidRPr="00B26BE8">
        <w:rPr>
          <w:lang w:val="en-US"/>
        </w:rPr>
        <w:t xml:space="preserve"> Quarterly spam reports, http://securelist.com/analysis/quarterly-spam-reports/65755/spam-and-phishing-in-q2-2014/</w:t>
      </w:r>
    </w:p>
  </w:footnote>
  <w:footnote w:id="54">
    <w:p w:rsidR="006D0740" w:rsidRPr="00A043B5" w:rsidRDefault="006D0740" w:rsidP="00CB62F8">
      <w:pPr>
        <w:pStyle w:val="Tekstprzypisudolnego"/>
        <w:ind w:left="708" w:hanging="708"/>
        <w:rPr>
          <w:lang w:val="en-US"/>
        </w:rPr>
      </w:pPr>
      <w:r>
        <w:rPr>
          <w:rStyle w:val="Odwoanieprzypisudolnego"/>
        </w:rPr>
        <w:footnoteRef/>
      </w:r>
      <w:r w:rsidRPr="00C76AD1">
        <w:rPr>
          <w:lang w:val="en-US"/>
        </w:rPr>
        <w:t xml:space="preserve"> http://www.trendmicro.com/us/security-intelligence/current-</w:t>
      </w:r>
      <w:r>
        <w:rPr>
          <w:lang w:val="en-US"/>
        </w:rPr>
        <w:t>threat-activity/global-spam-map</w:t>
      </w:r>
    </w:p>
  </w:footnote>
  <w:footnote w:id="55">
    <w:p w:rsidR="006D0740" w:rsidRPr="00A043B5" w:rsidRDefault="006D0740" w:rsidP="00CB62F8">
      <w:pPr>
        <w:pStyle w:val="Tekstprzypisudolnego"/>
        <w:rPr>
          <w:lang w:val="en-US"/>
        </w:rPr>
      </w:pPr>
      <w:r>
        <w:rPr>
          <w:rStyle w:val="Odwoanieprzypisudolnego"/>
        </w:rPr>
        <w:footnoteRef/>
      </w:r>
      <w:r w:rsidRPr="00C76AD1">
        <w:rPr>
          <w:lang w:val="en-US"/>
        </w:rPr>
        <w:t xml:space="preserve"> http://securelist.pl/analysis.html.</w:t>
      </w:r>
    </w:p>
  </w:footnote>
  <w:footnote w:id="56">
    <w:p w:rsidR="006D0740" w:rsidRDefault="006D0740" w:rsidP="00CB62F8">
      <w:pPr>
        <w:pStyle w:val="Tekstprzypisudolnego"/>
      </w:pPr>
      <w:r>
        <w:rPr>
          <w:rStyle w:val="Odwoanieprzypisudolnego"/>
        </w:rPr>
        <w:footnoteRef/>
      </w:r>
      <w:r>
        <w:t xml:space="preserve"> Ostatnia edycja </w:t>
      </w:r>
      <w:r w:rsidRPr="00BA3BDF">
        <w:rPr>
          <w:i/>
        </w:rPr>
        <w:t>Raport z X Badania wykorzystania poczty elektronicznej w Polsce</w:t>
      </w:r>
      <w:r>
        <w:t xml:space="preserve">, SARE 2013. </w:t>
      </w:r>
    </w:p>
  </w:footnote>
  <w:footnote w:id="57">
    <w:p w:rsidR="006D0740" w:rsidRDefault="006D0740" w:rsidP="00CB62F8">
      <w:pPr>
        <w:pStyle w:val="Tekstprzypisudolnego"/>
      </w:pPr>
    </w:p>
  </w:footnote>
  <w:footnote w:id="58">
    <w:p w:rsidR="006D0740" w:rsidRDefault="006D0740" w:rsidP="00AE007C">
      <w:pPr>
        <w:pStyle w:val="Tekstprzypisudolnego"/>
      </w:pPr>
      <w:r>
        <w:rPr>
          <w:rStyle w:val="Odwoanieprzypisudolnego"/>
        </w:rPr>
        <w:footnoteRef/>
      </w:r>
      <w:r w:rsidRPr="008543A4">
        <w:t>http://www.bitkom.org/de/markt_statistik/64026_60596.aspx</w:t>
      </w:r>
      <w:r>
        <w:t xml:space="preserve">; </w:t>
      </w:r>
      <w:r w:rsidRPr="006B159B">
        <w:t>http://www.datev.de/portal/ShowPage.do?pid=dpi&amp;nid=24937</w:t>
      </w:r>
    </w:p>
  </w:footnote>
  <w:footnote w:id="59">
    <w:p w:rsidR="006D0740" w:rsidRDefault="006D0740" w:rsidP="00AE007C">
      <w:pPr>
        <w:pStyle w:val="Tekstprzypisudolnego"/>
      </w:pPr>
      <w:r>
        <w:rPr>
          <w:rStyle w:val="Odwoanieprzypisudolnego"/>
        </w:rPr>
        <w:footnoteRef/>
      </w:r>
      <w:r w:rsidRPr="00213AD7">
        <w:t>https://www.bsi.bund.de/SharedDocs/Downloads/DE/BSI/Publikationen/Studien/Antispam/antispam_pdf.pdf?__blob=publicationFile</w:t>
      </w:r>
    </w:p>
  </w:footnote>
  <w:footnote w:id="60">
    <w:p w:rsidR="006D0740" w:rsidRDefault="006D0740">
      <w:pPr>
        <w:pStyle w:val="Tekstprzypisudolnego"/>
      </w:pPr>
      <w:r>
        <w:rPr>
          <w:rStyle w:val="Odwoanieprzypisudolnego"/>
        </w:rPr>
        <w:footnoteRef/>
      </w:r>
      <w:r>
        <w:t xml:space="preserve"> Tytuł przewodnika to: </w:t>
      </w:r>
      <w:proofErr w:type="spellStart"/>
      <w:r>
        <w:t>S.Karge</w:t>
      </w:r>
      <w:proofErr w:type="spellEnd"/>
      <w:r>
        <w:t xml:space="preserve">, </w:t>
      </w:r>
      <w:proofErr w:type="spellStart"/>
      <w:r>
        <w:t>F.Ackermann</w:t>
      </w:r>
      <w:proofErr w:type="spellEnd"/>
      <w:r>
        <w:t xml:space="preserve">, </w:t>
      </w:r>
      <w:proofErr w:type="spellStart"/>
      <w:r>
        <w:t>I.Ivanov</w:t>
      </w:r>
      <w:proofErr w:type="spellEnd"/>
      <w:r>
        <w:t xml:space="preserve">: </w:t>
      </w:r>
      <w:proofErr w:type="spellStart"/>
      <w:r>
        <w:t>Anti-SPAM</w:t>
      </w:r>
      <w:proofErr w:type="spellEnd"/>
      <w:r>
        <w:t xml:space="preserve">. </w:t>
      </w:r>
      <w:proofErr w:type="spellStart"/>
      <w:r w:rsidRPr="00DA7598">
        <w:rPr>
          <w:lang w:val="en-US"/>
        </w:rPr>
        <w:t>Ein</w:t>
      </w:r>
      <w:proofErr w:type="spellEnd"/>
      <w:r w:rsidRPr="00DA7598">
        <w:rPr>
          <w:lang w:val="en-US"/>
        </w:rPr>
        <w:t xml:space="preserve"> </w:t>
      </w:r>
      <w:proofErr w:type="spellStart"/>
      <w:r w:rsidRPr="00DA7598">
        <w:rPr>
          <w:lang w:val="en-US"/>
        </w:rPr>
        <w:t>Leitfaden</w:t>
      </w:r>
      <w:proofErr w:type="spellEnd"/>
      <w:r w:rsidRPr="00DA7598">
        <w:rPr>
          <w:lang w:val="en-US"/>
        </w:rPr>
        <w:t xml:space="preserve"> </w:t>
      </w:r>
      <w:proofErr w:type="spellStart"/>
      <w:r w:rsidRPr="00DA7598">
        <w:rPr>
          <w:lang w:val="en-US"/>
        </w:rPr>
        <w:t>uber</w:t>
      </w:r>
      <w:proofErr w:type="spellEnd"/>
      <w:r w:rsidRPr="00DA7598">
        <w:rPr>
          <w:lang w:val="en-US"/>
        </w:rPr>
        <w:t xml:space="preserve"> und </w:t>
      </w:r>
      <w:proofErr w:type="spellStart"/>
      <w:r w:rsidRPr="00DA7598">
        <w:rPr>
          <w:lang w:val="en-US"/>
        </w:rPr>
        <w:t>gegen</w:t>
      </w:r>
      <w:proofErr w:type="spellEnd"/>
      <w:r w:rsidRPr="00DA7598">
        <w:rPr>
          <w:lang w:val="en-US"/>
        </w:rPr>
        <w:t xml:space="preserve"> </w:t>
      </w:r>
      <w:proofErr w:type="spellStart"/>
      <w:r w:rsidRPr="00DA7598">
        <w:rPr>
          <w:lang w:val="en-US"/>
        </w:rPr>
        <w:t>unverlangte</w:t>
      </w:r>
      <w:proofErr w:type="spellEnd"/>
      <w:r w:rsidRPr="00DA7598">
        <w:rPr>
          <w:lang w:val="en-US"/>
        </w:rPr>
        <w:t xml:space="preserve"> E-Mail </w:t>
      </w:r>
      <w:proofErr w:type="spellStart"/>
      <w:r w:rsidRPr="00DA7598">
        <w:rPr>
          <w:lang w:val="en-US"/>
        </w:rPr>
        <w:t>Werbung</w:t>
      </w:r>
      <w:proofErr w:type="spellEnd"/>
      <w:r w:rsidRPr="00DA7598">
        <w:rPr>
          <w:lang w:val="en-US"/>
        </w:rPr>
        <w:t xml:space="preserve">, </w:t>
      </w:r>
      <w:proofErr w:type="spellStart"/>
      <w:r w:rsidRPr="00DA7598">
        <w:rPr>
          <w:lang w:val="en-US"/>
        </w:rPr>
        <w:t>Hessisches</w:t>
      </w:r>
      <w:proofErr w:type="spellEnd"/>
      <w:r w:rsidRPr="00DA7598">
        <w:rPr>
          <w:lang w:val="en-US"/>
        </w:rPr>
        <w:t xml:space="preserve"> </w:t>
      </w:r>
      <w:proofErr w:type="spellStart"/>
      <w:r w:rsidRPr="00DA7598">
        <w:rPr>
          <w:lang w:val="en-US"/>
        </w:rPr>
        <w:t>Ministerium</w:t>
      </w:r>
      <w:proofErr w:type="spellEnd"/>
      <w:r w:rsidRPr="00DA7598">
        <w:rPr>
          <w:lang w:val="en-US"/>
        </w:rPr>
        <w:t xml:space="preserve"> </w:t>
      </w:r>
      <w:proofErr w:type="spellStart"/>
      <w:r w:rsidRPr="00DA7598">
        <w:rPr>
          <w:lang w:val="en-US"/>
        </w:rPr>
        <w:t>für</w:t>
      </w:r>
      <w:proofErr w:type="spellEnd"/>
      <w:r w:rsidRPr="00DA7598">
        <w:rPr>
          <w:lang w:val="en-US"/>
        </w:rPr>
        <w:t xml:space="preserve"> </w:t>
      </w:r>
      <w:proofErr w:type="spellStart"/>
      <w:r w:rsidRPr="00DA7598">
        <w:rPr>
          <w:lang w:val="en-US"/>
        </w:rPr>
        <w:t>Wirtschaft</w:t>
      </w:r>
      <w:proofErr w:type="spellEnd"/>
      <w:r w:rsidRPr="00DA7598">
        <w:rPr>
          <w:lang w:val="en-US"/>
        </w:rPr>
        <w:t xml:space="preserve">, </w:t>
      </w:r>
      <w:proofErr w:type="spellStart"/>
      <w:r w:rsidRPr="00DA7598">
        <w:rPr>
          <w:lang w:val="en-US"/>
        </w:rPr>
        <w:t>Energie</w:t>
      </w:r>
      <w:proofErr w:type="spellEnd"/>
      <w:r w:rsidRPr="00DA7598">
        <w:rPr>
          <w:lang w:val="en-US"/>
        </w:rPr>
        <w:t xml:space="preserve">, </w:t>
      </w:r>
      <w:proofErr w:type="spellStart"/>
      <w:r w:rsidRPr="00DA7598">
        <w:rPr>
          <w:lang w:val="en-US"/>
        </w:rPr>
        <w:t>Verkehr</w:t>
      </w:r>
      <w:proofErr w:type="spellEnd"/>
      <w:r w:rsidRPr="00DA7598">
        <w:rPr>
          <w:lang w:val="en-US"/>
        </w:rPr>
        <w:t xml:space="preserve"> und </w:t>
      </w:r>
      <w:proofErr w:type="spellStart"/>
      <w:r w:rsidRPr="00DA7598">
        <w:rPr>
          <w:lang w:val="en-US"/>
        </w:rPr>
        <w:t>Landesentwicklung</w:t>
      </w:r>
      <w:proofErr w:type="spellEnd"/>
      <w:r w:rsidRPr="00DA7598">
        <w:rPr>
          <w:lang w:val="en-US"/>
        </w:rPr>
        <w:t>.</w:t>
      </w:r>
      <w:r>
        <w:rPr>
          <w:lang w:val="en-US"/>
        </w:rPr>
        <w:t xml:space="preserve"> </w:t>
      </w:r>
      <w:r w:rsidRPr="00F51225">
        <w:t xml:space="preserve">Dostępny pod adresem: </w:t>
      </w:r>
      <w:r w:rsidRPr="00941717">
        <w:t>http://www.hessen-it.de/mm/Anti-Spam.pdf</w:t>
      </w:r>
      <w:r w:rsidRPr="00F51225">
        <w:t xml:space="preserve"> [dost</w:t>
      </w:r>
      <w:r>
        <w:t>ę</w:t>
      </w:r>
      <w:r w:rsidRPr="00F51225">
        <w:t>p:14.11.2014]</w:t>
      </w:r>
      <w:r>
        <w:t>.</w:t>
      </w:r>
    </w:p>
  </w:footnote>
  <w:footnote w:id="61">
    <w:p w:rsidR="006D0740" w:rsidRDefault="006D0740">
      <w:pPr>
        <w:pStyle w:val="Tekstprzypisudolnego"/>
      </w:pPr>
      <w:r>
        <w:rPr>
          <w:rStyle w:val="Odwoanieprzypisudolnego"/>
        </w:rPr>
        <w:footnoteRef/>
      </w:r>
      <w:r>
        <w:t xml:space="preserve"> </w:t>
      </w:r>
      <w:r w:rsidRPr="00426672">
        <w:t>http://sdv-konsumenteninfo.ch/selbstregulierung/robinsonlisten/</w:t>
      </w:r>
    </w:p>
  </w:footnote>
  <w:footnote w:id="62">
    <w:p w:rsidR="006D0740" w:rsidRDefault="006D0740" w:rsidP="00237DA0">
      <w:pPr>
        <w:pStyle w:val="Tekstprzypisudolnego"/>
      </w:pPr>
      <w:r w:rsidRPr="00365D47">
        <w:rPr>
          <w:rStyle w:val="Odwoanieprzypisudolnego"/>
          <w:szCs w:val="18"/>
        </w:rPr>
        <w:footnoteRef/>
      </w:r>
      <w:r w:rsidRPr="00365D47">
        <w:rPr>
          <w:szCs w:val="18"/>
        </w:rPr>
        <w:t xml:space="preserve"> Korespondencja jest uważana za masową, gdy jest skierowana do więcej niż 50 odbiorców (także wtedy</w:t>
      </w:r>
      <w:r>
        <w:rPr>
          <w:szCs w:val="18"/>
        </w:rPr>
        <w:t>,</w:t>
      </w:r>
      <w:r w:rsidRPr="00365D47">
        <w:rPr>
          <w:szCs w:val="18"/>
        </w:rPr>
        <w:t xml:space="preserve"> kiedy nie zawiera treści reklamowych).</w:t>
      </w:r>
    </w:p>
  </w:footnote>
  <w:footnote w:id="63">
    <w:p w:rsidR="006D0740" w:rsidRDefault="006D0740" w:rsidP="00AE007C">
      <w:pPr>
        <w:pStyle w:val="Tekstprzypisudolnego"/>
      </w:pPr>
      <w:r w:rsidRPr="00365D47">
        <w:rPr>
          <w:rStyle w:val="Odwoanieprzypisudolnego"/>
          <w:szCs w:val="18"/>
        </w:rPr>
        <w:footnoteRef/>
      </w:r>
      <w:r w:rsidRPr="00365D47">
        <w:rPr>
          <w:szCs w:val="18"/>
        </w:rPr>
        <w:t xml:space="preserve"> Regionalne urzędy telekomunikacyjne mają swoje siedziby w następujących miastach:</w:t>
      </w:r>
      <w:r>
        <w:rPr>
          <w:szCs w:val="18"/>
        </w:rPr>
        <w:t xml:space="preserve"> </w:t>
      </w:r>
      <w:r w:rsidRPr="00365D47">
        <w:rPr>
          <w:szCs w:val="18"/>
        </w:rPr>
        <w:t xml:space="preserve">Linz, Graz, Innsbruck, Wiedeń. </w:t>
      </w:r>
    </w:p>
  </w:footnote>
  <w:footnote w:id="64">
    <w:p w:rsidR="006D0740" w:rsidRDefault="006D0740" w:rsidP="00237DA0">
      <w:pPr>
        <w:pStyle w:val="Tekstprzypisudolnego"/>
      </w:pPr>
      <w:r w:rsidRPr="00A1300B">
        <w:rPr>
          <w:rStyle w:val="Odwoanieprzypisudolnego"/>
        </w:rPr>
        <w:footnoteRef/>
      </w:r>
      <w:r w:rsidRPr="00A1300B">
        <w:t xml:space="preserve"> </w:t>
      </w:r>
      <w:r w:rsidRPr="008543A4">
        <w:rPr>
          <w:rFonts w:eastAsia="FZYaoTi"/>
        </w:rPr>
        <w:t>http://www.legislation.gov.uk/uksi/2003/2426/contents/made</w:t>
      </w:r>
    </w:p>
  </w:footnote>
  <w:footnote w:id="65">
    <w:p w:rsidR="006D0740" w:rsidRDefault="006D0740" w:rsidP="00237DA0">
      <w:pPr>
        <w:pStyle w:val="Tekstprzypisudolnego"/>
      </w:pPr>
      <w:r w:rsidRPr="00A1300B">
        <w:rPr>
          <w:rStyle w:val="Odwoanieprzypisudolnego"/>
        </w:rPr>
        <w:footnoteRef/>
      </w:r>
      <w:r w:rsidRPr="00A1300B">
        <w:t xml:space="preserve"> </w:t>
      </w:r>
      <w:r w:rsidRPr="00B24A4F">
        <w:rPr>
          <w:rFonts w:eastAsia="FZYaoTi"/>
          <w:szCs w:val="18"/>
        </w:rPr>
        <w:t>http://www.legislation.gov.uk/uksi/2004/1039/made</w:t>
      </w:r>
    </w:p>
  </w:footnote>
  <w:footnote w:id="66">
    <w:p w:rsidR="006D0740" w:rsidRDefault="006D0740" w:rsidP="00237DA0">
      <w:pPr>
        <w:pStyle w:val="Akapitzlist2"/>
        <w:ind w:left="0"/>
      </w:pPr>
      <w:r w:rsidRPr="00B24A4F">
        <w:rPr>
          <w:rStyle w:val="Odwoanieprzypisudolnego"/>
          <w:sz w:val="18"/>
          <w:szCs w:val="18"/>
        </w:rPr>
        <w:footnoteRef/>
      </w:r>
      <w:r w:rsidRPr="00B24A4F">
        <w:rPr>
          <w:sz w:val="18"/>
          <w:szCs w:val="18"/>
        </w:rPr>
        <w:t xml:space="preserve"> </w:t>
      </w:r>
      <w:r w:rsidRPr="00B24A4F">
        <w:rPr>
          <w:rFonts w:eastAsia="FZYaoTi"/>
          <w:sz w:val="18"/>
          <w:szCs w:val="18"/>
        </w:rPr>
        <w:t>http://www.legislation.gov.uk/uksi/2011/1208/made</w:t>
      </w:r>
    </w:p>
  </w:footnote>
  <w:footnote w:id="67">
    <w:p w:rsidR="006D0740" w:rsidRDefault="006D0740" w:rsidP="00B24A4F">
      <w:pPr>
        <w:pStyle w:val="Akapitzlist2"/>
        <w:spacing w:line="276" w:lineRule="auto"/>
        <w:ind w:left="0"/>
      </w:pPr>
      <w:r w:rsidRPr="00B24A4F">
        <w:rPr>
          <w:rStyle w:val="Odwoanieprzypisudolnego"/>
          <w:sz w:val="18"/>
          <w:szCs w:val="18"/>
        </w:rPr>
        <w:footnoteRef/>
      </w:r>
      <w:r w:rsidRPr="00B24A4F">
        <w:rPr>
          <w:sz w:val="18"/>
          <w:szCs w:val="18"/>
        </w:rPr>
        <w:t xml:space="preserve">Pełny </w:t>
      </w:r>
      <w:r w:rsidRPr="003C4A4A">
        <w:rPr>
          <w:sz w:val="18"/>
          <w:szCs w:val="18"/>
        </w:rPr>
        <w:t xml:space="preserve">tekst: </w:t>
      </w:r>
      <w:r w:rsidRPr="00941717">
        <w:rPr>
          <w:rFonts w:eastAsia="FZYaoTi"/>
          <w:sz w:val="18"/>
          <w:szCs w:val="18"/>
        </w:rPr>
        <w:t>http://eur-lex.europa.eu/LexUriServ/LexUriServ.do?uri=OJ:L:2013:173:0002:0008:en:PDF</w:t>
      </w:r>
      <w:r w:rsidRPr="003C4A4A">
        <w:rPr>
          <w:rFonts w:eastAsia="FZYaoTi"/>
          <w:sz w:val="18"/>
          <w:szCs w:val="18"/>
        </w:rPr>
        <w:t xml:space="preserve"> </w:t>
      </w:r>
    </w:p>
  </w:footnote>
  <w:footnote w:id="68">
    <w:p w:rsidR="006D0740" w:rsidRDefault="006D0740" w:rsidP="00B24A4F">
      <w:pPr>
        <w:pStyle w:val="Akapitzlist2"/>
        <w:spacing w:line="276" w:lineRule="auto"/>
        <w:ind w:left="0"/>
      </w:pPr>
      <w:r w:rsidRPr="003C4A4A">
        <w:rPr>
          <w:rStyle w:val="Odwoanieprzypisudolnego"/>
          <w:sz w:val="18"/>
          <w:szCs w:val="18"/>
        </w:rPr>
        <w:footnoteRef/>
      </w:r>
      <w:r w:rsidRPr="003C4A4A">
        <w:rPr>
          <w:sz w:val="18"/>
          <w:szCs w:val="18"/>
        </w:rPr>
        <w:t xml:space="preserve"> </w:t>
      </w:r>
      <w:r w:rsidRPr="003C4A4A">
        <w:rPr>
          <w:rFonts w:eastAsia="FZYaoTi"/>
          <w:sz w:val="18"/>
          <w:szCs w:val="18"/>
        </w:rPr>
        <w:t>http://www.legislation.gov.uk/ukpga/1998/29/contents</w:t>
      </w:r>
    </w:p>
  </w:footnote>
  <w:footnote w:id="69">
    <w:p w:rsidR="006D0740" w:rsidRDefault="006D0740">
      <w:pPr>
        <w:pStyle w:val="Tekstprzypisudolnego"/>
      </w:pPr>
      <w:r w:rsidRPr="003C4A4A">
        <w:rPr>
          <w:rStyle w:val="Odwoanieprzypisudolnego"/>
          <w:szCs w:val="18"/>
        </w:rPr>
        <w:footnoteRef/>
      </w:r>
      <w:r w:rsidRPr="003C4A4A">
        <w:rPr>
          <w:szCs w:val="18"/>
        </w:rPr>
        <w:t xml:space="preserve"> </w:t>
      </w:r>
      <w:r w:rsidRPr="003C4A4A">
        <w:rPr>
          <w:rFonts w:eastAsia="FZYaoTi"/>
          <w:szCs w:val="18"/>
        </w:rPr>
        <w:t>http://www.legislation.gov.uk/ukpga/2003/21/contents</w:t>
      </w:r>
    </w:p>
  </w:footnote>
  <w:footnote w:id="70">
    <w:p w:rsidR="006D0740" w:rsidRDefault="006D0740">
      <w:pPr>
        <w:pStyle w:val="Tekstprzypisudolnego"/>
      </w:pPr>
      <w:r w:rsidRPr="003C4A4A">
        <w:rPr>
          <w:rStyle w:val="Odwoanieprzypisudolnego"/>
          <w:szCs w:val="18"/>
        </w:rPr>
        <w:footnoteRef/>
      </w:r>
      <w:r w:rsidRPr="003C4A4A">
        <w:rPr>
          <w:szCs w:val="18"/>
        </w:rPr>
        <w:t xml:space="preserve"> </w:t>
      </w:r>
      <w:r w:rsidRPr="003C4A4A">
        <w:rPr>
          <w:rFonts w:eastAsia="FZYaoTi"/>
          <w:szCs w:val="18"/>
        </w:rPr>
        <w:t>http://www.cap.org.uk/advertising-codes/non-broadcast.aspx</w:t>
      </w:r>
    </w:p>
  </w:footnote>
  <w:footnote w:id="71">
    <w:p w:rsidR="006D0740" w:rsidRDefault="006D0740">
      <w:pPr>
        <w:pStyle w:val="Tekstprzypisudolnego"/>
      </w:pPr>
      <w:r w:rsidRPr="003C4A4A">
        <w:rPr>
          <w:rStyle w:val="Odwoanieprzypisudolnego"/>
          <w:szCs w:val="18"/>
        </w:rPr>
        <w:footnoteRef/>
      </w:r>
      <w:r w:rsidRPr="003C4A4A">
        <w:rPr>
          <w:szCs w:val="18"/>
        </w:rPr>
        <w:t xml:space="preserve"> </w:t>
      </w:r>
      <w:r w:rsidRPr="003C4A4A">
        <w:rPr>
          <w:rFonts w:eastAsia="FZYaoTi"/>
          <w:szCs w:val="18"/>
        </w:rPr>
        <w:t>http://www.asa.org.uk/Industry-advertisers.aspx</w:t>
      </w:r>
    </w:p>
  </w:footnote>
  <w:footnote w:id="72">
    <w:p w:rsidR="006D0740" w:rsidRDefault="006D0740" w:rsidP="00B24A4F">
      <w:pPr>
        <w:pStyle w:val="Akapitzlist2"/>
        <w:spacing w:line="276" w:lineRule="auto"/>
        <w:ind w:left="0"/>
      </w:pPr>
      <w:r w:rsidRPr="003C4A4A">
        <w:rPr>
          <w:rStyle w:val="Odwoanieprzypisudolnego"/>
          <w:sz w:val="18"/>
          <w:szCs w:val="18"/>
        </w:rPr>
        <w:footnoteRef/>
      </w:r>
      <w:r w:rsidRPr="003C4A4A">
        <w:rPr>
          <w:sz w:val="18"/>
          <w:szCs w:val="18"/>
        </w:rPr>
        <w:t xml:space="preserve"> Treść rozporządzenia: </w:t>
      </w:r>
      <w:r w:rsidRPr="003C4A4A">
        <w:rPr>
          <w:rFonts w:eastAsia="FZYaoTi"/>
          <w:sz w:val="18"/>
          <w:szCs w:val="18"/>
        </w:rPr>
        <w:t>http://www.legislation.gov.uk/uksi/2008/1277/contents/made</w:t>
      </w:r>
      <w:r w:rsidRPr="003C4A4A">
        <w:rPr>
          <w:sz w:val="18"/>
          <w:szCs w:val="18"/>
        </w:rPr>
        <w:t xml:space="preserve"> </w:t>
      </w:r>
    </w:p>
  </w:footnote>
  <w:footnote w:id="73">
    <w:p w:rsidR="006D0740" w:rsidRDefault="006D0740">
      <w:pPr>
        <w:pStyle w:val="Tekstprzypisudolnego"/>
      </w:pPr>
      <w:r w:rsidRPr="003C4A4A">
        <w:rPr>
          <w:rStyle w:val="Odwoanieprzypisudolnego"/>
          <w:szCs w:val="18"/>
        </w:rPr>
        <w:footnoteRef/>
      </w:r>
      <w:r w:rsidRPr="003C4A4A">
        <w:rPr>
          <w:szCs w:val="18"/>
        </w:rPr>
        <w:t xml:space="preserve"> Strona archiwalna: </w:t>
      </w:r>
      <w:r w:rsidRPr="003C4A4A">
        <w:rPr>
          <w:rFonts w:eastAsia="FZYaoTi"/>
          <w:szCs w:val="18"/>
        </w:rPr>
        <w:t>http://webarchive.nationalarchives.gov.uk/20140402142426/http://www.oft.gov.uk/business-advice/treating-customers-fairly/protection</w:t>
      </w:r>
    </w:p>
  </w:footnote>
  <w:footnote w:id="74">
    <w:p w:rsidR="006D0740" w:rsidRDefault="006D0740">
      <w:pPr>
        <w:pStyle w:val="Tekstprzypisudolnego"/>
      </w:pPr>
      <w:r w:rsidRPr="003C4A4A">
        <w:rPr>
          <w:rStyle w:val="Odwoanieprzypisudolnego"/>
          <w:szCs w:val="18"/>
        </w:rPr>
        <w:footnoteRef/>
      </w:r>
      <w:r w:rsidRPr="003C4A4A">
        <w:rPr>
          <w:szCs w:val="18"/>
        </w:rPr>
        <w:t xml:space="preserve"> Strona aktualna: </w:t>
      </w:r>
      <w:r w:rsidRPr="003C4A4A">
        <w:rPr>
          <w:rFonts w:eastAsia="FZYaoTi"/>
          <w:szCs w:val="18"/>
        </w:rPr>
        <w:t>https://www.gov.uk/government/organisations/competition-and-markets-authority</w:t>
      </w:r>
    </w:p>
  </w:footnote>
  <w:footnote w:id="75">
    <w:p w:rsidR="006D0740" w:rsidRDefault="006D0740">
      <w:pPr>
        <w:pStyle w:val="Tekstprzypisudolnego"/>
      </w:pPr>
      <w:r w:rsidRPr="003C4A4A">
        <w:rPr>
          <w:rStyle w:val="Odwoanieprzypisudolnego"/>
          <w:szCs w:val="18"/>
        </w:rPr>
        <w:footnoteRef/>
      </w:r>
      <w:r w:rsidRPr="003C4A4A">
        <w:rPr>
          <w:szCs w:val="18"/>
        </w:rPr>
        <w:t xml:space="preserve"> Oficjalna strona organu: </w:t>
      </w:r>
      <w:r w:rsidRPr="003C4A4A">
        <w:rPr>
          <w:rFonts w:eastAsia="FZYaoTi"/>
          <w:szCs w:val="18"/>
        </w:rPr>
        <w:t>http://ico.org.uk/</w:t>
      </w:r>
    </w:p>
  </w:footnote>
  <w:footnote w:id="76">
    <w:p w:rsidR="006D0740" w:rsidRDefault="006D0740" w:rsidP="004E3681">
      <w:pPr>
        <w:pStyle w:val="Tekstprzypisudolnego"/>
      </w:pPr>
      <w:r w:rsidRPr="003C4A4A">
        <w:rPr>
          <w:rStyle w:val="Odwoanieprzypisudolnego"/>
          <w:szCs w:val="18"/>
        </w:rPr>
        <w:footnoteRef/>
      </w:r>
      <w:r w:rsidRPr="003C4A4A">
        <w:rPr>
          <w:szCs w:val="18"/>
        </w:rPr>
        <w:t xml:space="preserve"> </w:t>
      </w:r>
      <w:r w:rsidRPr="003C4A4A">
        <w:rPr>
          <w:rFonts w:eastAsia="FZYaoTi"/>
          <w:szCs w:val="18"/>
        </w:rPr>
        <w:t>http://ico.org.uk/for_organisations/privacy_and_electronic_communications/~/media/documents/library/Privacy_and_electronic/Practical_application/direct-marketing-guidance.pdf</w:t>
      </w:r>
    </w:p>
  </w:footnote>
  <w:footnote w:id="77">
    <w:p w:rsidR="006D0740" w:rsidRDefault="006D0740" w:rsidP="004E3681">
      <w:pPr>
        <w:pStyle w:val="Tekstprzypisudolnego"/>
      </w:pPr>
      <w:r w:rsidRPr="003C4A4A">
        <w:rPr>
          <w:rStyle w:val="Odwoanieprzypisudolnego"/>
          <w:szCs w:val="18"/>
        </w:rPr>
        <w:footnoteRef/>
      </w:r>
      <w:r w:rsidRPr="003C4A4A">
        <w:rPr>
          <w:szCs w:val="18"/>
        </w:rPr>
        <w:t xml:space="preserve"> </w:t>
      </w:r>
      <w:r w:rsidRPr="003C4A4A">
        <w:rPr>
          <w:rFonts w:eastAsia="FZYaoTi"/>
          <w:szCs w:val="18"/>
        </w:rPr>
        <w:t>http://ico.org.uk/~/media/documents/library/Privacy_and_electronic/Practical_application/guidance_on_the_new_cookies_regulations.pdf</w:t>
      </w:r>
    </w:p>
  </w:footnote>
  <w:footnote w:id="78">
    <w:p w:rsidR="006D0740" w:rsidRDefault="006D0740" w:rsidP="004E3681">
      <w:pPr>
        <w:pStyle w:val="Tekstprzypisudolnego"/>
      </w:pPr>
      <w:r w:rsidRPr="003C4A4A">
        <w:rPr>
          <w:rStyle w:val="Odwoanieprzypisudolnego"/>
          <w:szCs w:val="18"/>
        </w:rPr>
        <w:footnoteRef/>
      </w:r>
      <w:r w:rsidRPr="003C4A4A">
        <w:rPr>
          <w:szCs w:val="18"/>
        </w:rPr>
        <w:t xml:space="preserve"> </w:t>
      </w:r>
      <w:r w:rsidRPr="003C4A4A">
        <w:rPr>
          <w:rFonts w:eastAsia="FZYaoTi"/>
          <w:szCs w:val="18"/>
        </w:rPr>
        <w:t>http://ico.org.uk/for_organisations/data_protection/the_guide</w:t>
      </w:r>
      <w:r w:rsidRPr="003C4A4A">
        <w:rPr>
          <w:szCs w:val="18"/>
        </w:rPr>
        <w:t xml:space="preserve"> oraz </w:t>
      </w:r>
      <w:r w:rsidRPr="003C4A4A">
        <w:rPr>
          <w:rFonts w:eastAsia="FZYaoTi"/>
          <w:szCs w:val="18"/>
        </w:rPr>
        <w:t>http://ico.org.uk/for_organisations/data_protection/~/media/documents/library/Data_Protection/Practical_application/the_guide_to_data_protection.pdf</w:t>
      </w:r>
    </w:p>
  </w:footnote>
  <w:footnote w:id="79">
    <w:p w:rsidR="006D0740" w:rsidRDefault="006D0740" w:rsidP="004E3681">
      <w:pPr>
        <w:pStyle w:val="Tekstprzypisudolnego"/>
      </w:pPr>
      <w:r w:rsidRPr="003C4A4A">
        <w:rPr>
          <w:rStyle w:val="Odwoanieprzypisudolnego"/>
          <w:szCs w:val="18"/>
        </w:rPr>
        <w:footnoteRef/>
      </w:r>
      <w:r w:rsidRPr="003C4A4A">
        <w:rPr>
          <w:szCs w:val="18"/>
        </w:rPr>
        <w:t xml:space="preserve"> </w:t>
      </w:r>
      <w:r w:rsidRPr="003C4A4A">
        <w:rPr>
          <w:rFonts w:eastAsia="FZYaoTi"/>
          <w:szCs w:val="18"/>
        </w:rPr>
        <w:t>http://ico.org.uk/for_organisations/privacy_and_electronic_communications/the_guide</w:t>
      </w:r>
      <w:r w:rsidRPr="003C4A4A">
        <w:rPr>
          <w:szCs w:val="18"/>
        </w:rPr>
        <w:t xml:space="preserve"> oraz </w:t>
      </w:r>
      <w:r w:rsidRPr="003C4A4A">
        <w:rPr>
          <w:rFonts w:eastAsia="FZYaoTi"/>
          <w:szCs w:val="18"/>
        </w:rPr>
        <w:t>http://ico.org.uk/for_organisations/privacy_and_electronic_communications/~/media/documents/library/Privacy_and_electronic/Practical_application/the-guide-to-privacy-and-electronic-communications.pdf</w:t>
      </w:r>
    </w:p>
  </w:footnote>
  <w:footnote w:id="80">
    <w:p w:rsidR="006D0740" w:rsidRDefault="006D0740" w:rsidP="004E3681">
      <w:pPr>
        <w:pStyle w:val="Tekstprzypisudolnego"/>
      </w:pPr>
      <w:r w:rsidRPr="003C4A4A">
        <w:rPr>
          <w:rStyle w:val="Odwoanieprzypisudolnego"/>
          <w:szCs w:val="18"/>
        </w:rPr>
        <w:footnoteRef/>
      </w:r>
      <w:r w:rsidRPr="003C4A4A">
        <w:rPr>
          <w:szCs w:val="18"/>
        </w:rPr>
        <w:t xml:space="preserve"> </w:t>
      </w:r>
      <w:r w:rsidRPr="003C4A4A">
        <w:rPr>
          <w:rFonts w:eastAsia="FZYaoTi"/>
          <w:szCs w:val="18"/>
        </w:rPr>
        <w:t>http://ico.org.uk/enforcement/action/texts</w:t>
      </w:r>
      <w:r w:rsidRPr="003C4A4A">
        <w:rPr>
          <w:szCs w:val="18"/>
        </w:rPr>
        <w:t xml:space="preserve"> oraz </w:t>
      </w:r>
      <w:r w:rsidRPr="003C4A4A">
        <w:rPr>
          <w:rFonts w:eastAsia="FZYaoTi"/>
          <w:szCs w:val="18"/>
        </w:rPr>
        <w:t>http://ico.org.uk/for_the_public/topic_specific_guides/marketing/texts</w:t>
      </w:r>
    </w:p>
  </w:footnote>
  <w:footnote w:id="81">
    <w:p w:rsidR="006D0740" w:rsidRDefault="006D0740" w:rsidP="004E3681">
      <w:pPr>
        <w:pStyle w:val="Tekstprzypisudolnego"/>
      </w:pPr>
      <w:r w:rsidRPr="003C4A4A">
        <w:rPr>
          <w:rStyle w:val="Odwoanieprzypisudolnego"/>
          <w:szCs w:val="18"/>
        </w:rPr>
        <w:footnoteRef/>
      </w:r>
      <w:r w:rsidRPr="003C4A4A">
        <w:rPr>
          <w:szCs w:val="18"/>
        </w:rPr>
        <w:t xml:space="preserve"> </w:t>
      </w:r>
      <w:r w:rsidRPr="003C4A4A">
        <w:rPr>
          <w:rFonts w:eastAsia="FZYaoTi"/>
          <w:szCs w:val="18"/>
        </w:rPr>
        <w:t>http://ico.org.uk/enforcement/action/calls</w:t>
      </w:r>
      <w:r w:rsidRPr="003C4A4A">
        <w:rPr>
          <w:szCs w:val="18"/>
        </w:rPr>
        <w:t xml:space="preserve"> oraz </w:t>
      </w:r>
      <w:r w:rsidRPr="003C4A4A">
        <w:rPr>
          <w:rFonts w:eastAsia="FZYaoTi"/>
          <w:szCs w:val="18"/>
        </w:rPr>
        <w:t>http://ico.org.uk/for_the_public/topic_specific_guides/marketing/calls</w:t>
      </w:r>
    </w:p>
  </w:footnote>
  <w:footnote w:id="82">
    <w:p w:rsidR="006D0740" w:rsidRDefault="006D0740" w:rsidP="004E3681">
      <w:pPr>
        <w:pStyle w:val="Tekstprzypisudolnego"/>
      </w:pPr>
      <w:r w:rsidRPr="003C4A4A">
        <w:rPr>
          <w:rStyle w:val="Odwoanieprzypisudolnego"/>
          <w:szCs w:val="18"/>
        </w:rPr>
        <w:footnoteRef/>
      </w:r>
      <w:r w:rsidRPr="003C4A4A">
        <w:rPr>
          <w:szCs w:val="18"/>
        </w:rPr>
        <w:t xml:space="preserve"> </w:t>
      </w:r>
      <w:r w:rsidRPr="003C4A4A">
        <w:rPr>
          <w:rFonts w:eastAsia="FZYaoTi"/>
          <w:szCs w:val="18"/>
        </w:rPr>
        <w:t>http://ico.org.uk/enforcement/action/cookies</w:t>
      </w:r>
      <w:r w:rsidRPr="003C4A4A">
        <w:rPr>
          <w:szCs w:val="18"/>
        </w:rPr>
        <w:t xml:space="preserve"> oraz </w:t>
      </w:r>
      <w:r w:rsidRPr="003C4A4A">
        <w:rPr>
          <w:rFonts w:eastAsia="FZYaoTi"/>
          <w:szCs w:val="18"/>
        </w:rPr>
        <w:t>http://ico.org.uk/for_the_public/topic_specific_guides/online/cookies</w:t>
      </w:r>
    </w:p>
  </w:footnote>
  <w:footnote w:id="83">
    <w:p w:rsidR="006D0740" w:rsidRDefault="006D0740">
      <w:pPr>
        <w:pStyle w:val="Tekstprzypisudolnego"/>
      </w:pPr>
      <w:r>
        <w:rPr>
          <w:rStyle w:val="Odwoanieprzypisudolnego"/>
        </w:rPr>
        <w:footnoteRef/>
      </w:r>
      <w:r>
        <w:t xml:space="preserve"> Przykładowo: </w:t>
      </w:r>
      <w:r w:rsidRPr="00CB4ACA">
        <w:t>https://www.youtube.com/watch?v=7oBzISSBWD0</w:t>
      </w:r>
    </w:p>
  </w:footnote>
  <w:footnote w:id="84">
    <w:p w:rsidR="006D0740" w:rsidRPr="005E2DEA" w:rsidRDefault="006D0740" w:rsidP="007A03E6">
      <w:pPr>
        <w:pStyle w:val="Akapitzlist2"/>
        <w:spacing w:line="276" w:lineRule="auto"/>
        <w:ind w:left="0"/>
        <w:rPr>
          <w:sz w:val="18"/>
          <w:szCs w:val="18"/>
        </w:rPr>
      </w:pPr>
      <w:r w:rsidRPr="003C4A4A">
        <w:rPr>
          <w:rStyle w:val="Odwoanieprzypisudolnego"/>
          <w:sz w:val="18"/>
          <w:szCs w:val="18"/>
        </w:rPr>
        <w:footnoteRef/>
      </w:r>
      <w:r w:rsidRPr="003C4A4A">
        <w:rPr>
          <w:sz w:val="18"/>
          <w:szCs w:val="18"/>
        </w:rPr>
        <w:t xml:space="preserve"> </w:t>
      </w:r>
      <w:r w:rsidRPr="00716B76">
        <w:rPr>
          <w:sz w:val="18"/>
          <w:szCs w:val="18"/>
        </w:rPr>
        <w:t xml:space="preserve">Oficjalna </w:t>
      </w:r>
      <w:r w:rsidRPr="005E2DEA">
        <w:rPr>
          <w:sz w:val="18"/>
          <w:szCs w:val="18"/>
        </w:rPr>
        <w:t xml:space="preserve">strona urzędu OFCOM: </w:t>
      </w:r>
      <w:r w:rsidRPr="005E2DEA">
        <w:rPr>
          <w:rFonts w:eastAsia="FZYaoTi"/>
          <w:sz w:val="18"/>
          <w:szCs w:val="18"/>
        </w:rPr>
        <w:t>http://www.ofcom.org.uk/</w:t>
      </w:r>
    </w:p>
  </w:footnote>
  <w:footnote w:id="85">
    <w:p w:rsidR="006D0740" w:rsidRPr="00A043B5" w:rsidRDefault="006D0740" w:rsidP="000E1392">
      <w:pPr>
        <w:pStyle w:val="Akapitzlist2"/>
        <w:spacing w:line="276" w:lineRule="auto"/>
        <w:ind w:left="0"/>
        <w:rPr>
          <w:sz w:val="18"/>
          <w:szCs w:val="18"/>
          <w:lang w:val="en-US"/>
        </w:rPr>
      </w:pPr>
      <w:r w:rsidRPr="005E2DEA">
        <w:rPr>
          <w:rStyle w:val="Odwoanieprzypisudolnego"/>
          <w:sz w:val="18"/>
          <w:szCs w:val="18"/>
        </w:rPr>
        <w:footnoteRef/>
      </w:r>
      <w:r w:rsidRPr="005E2DEA">
        <w:rPr>
          <w:sz w:val="18"/>
          <w:szCs w:val="18"/>
        </w:rPr>
        <w:t xml:space="preserve"> Na stronie OFCOM znajduje się krótki instruktaż, jak chronić się przed spamem. </w:t>
      </w:r>
      <w:r w:rsidRPr="005E2DEA">
        <w:rPr>
          <w:sz w:val="18"/>
          <w:szCs w:val="18"/>
          <w:lang w:val="en-US"/>
        </w:rPr>
        <w:t xml:space="preserve">Link: </w:t>
      </w:r>
      <w:r w:rsidRPr="005E2DEA">
        <w:rPr>
          <w:rFonts w:eastAsia="FZYaoTi"/>
          <w:sz w:val="18"/>
          <w:szCs w:val="18"/>
          <w:lang w:val="en-US"/>
        </w:rPr>
        <w:t>http://ask.ofcom.org.uk/help/online-safety/spam</w:t>
      </w:r>
    </w:p>
  </w:footnote>
  <w:footnote w:id="86">
    <w:p w:rsidR="006D0740" w:rsidRPr="00A043B5" w:rsidRDefault="006D0740">
      <w:pPr>
        <w:pStyle w:val="Tekstprzypisudolnego"/>
        <w:rPr>
          <w:sz w:val="18"/>
          <w:szCs w:val="18"/>
          <w:lang w:val="en-US"/>
        </w:rPr>
      </w:pPr>
      <w:r w:rsidRPr="005E2DEA">
        <w:rPr>
          <w:rStyle w:val="Odwoanieprzypisudolnego"/>
          <w:sz w:val="18"/>
          <w:szCs w:val="18"/>
        </w:rPr>
        <w:footnoteRef/>
      </w:r>
      <w:r w:rsidRPr="005E2DEA">
        <w:rPr>
          <w:sz w:val="18"/>
          <w:szCs w:val="18"/>
          <w:lang w:val="en-US"/>
        </w:rPr>
        <w:t xml:space="preserve"> </w:t>
      </w:r>
      <w:r w:rsidRPr="005E2DEA">
        <w:rPr>
          <w:rFonts w:eastAsia="FZYaoTi"/>
          <w:sz w:val="18"/>
          <w:szCs w:val="18"/>
          <w:lang w:val="en-US"/>
        </w:rPr>
        <w:t>http://consumers.ofcom.org.uk/phone/tackling-nuisance-calls-and-messages/</w:t>
      </w:r>
    </w:p>
  </w:footnote>
  <w:footnote w:id="87">
    <w:p w:rsidR="006D0740" w:rsidRPr="00A043B5" w:rsidRDefault="006D0740">
      <w:pPr>
        <w:pStyle w:val="Tekstprzypisudolnego"/>
        <w:rPr>
          <w:sz w:val="18"/>
          <w:szCs w:val="18"/>
          <w:lang w:val="en-US"/>
        </w:rPr>
      </w:pPr>
      <w:r w:rsidRPr="005E2DEA">
        <w:rPr>
          <w:rStyle w:val="Odwoanieprzypisudolnego"/>
          <w:sz w:val="18"/>
          <w:szCs w:val="18"/>
        </w:rPr>
        <w:footnoteRef/>
      </w:r>
      <w:r w:rsidRPr="005E2DEA">
        <w:rPr>
          <w:sz w:val="18"/>
          <w:szCs w:val="18"/>
          <w:lang w:val="en-US"/>
        </w:rPr>
        <w:t xml:space="preserve"> http://www.krrit.gov.pl/Data/Files/_public/pliki/publikacje/analiza2007_02.pdf</w:t>
      </w:r>
    </w:p>
  </w:footnote>
  <w:footnote w:id="88">
    <w:p w:rsidR="006D0740" w:rsidRDefault="006D0740">
      <w:pPr>
        <w:pStyle w:val="Tekstprzypisudolnego"/>
      </w:pPr>
      <w:r w:rsidRPr="005E2DEA">
        <w:rPr>
          <w:rStyle w:val="Odwoanieprzypisudolnego"/>
          <w:sz w:val="18"/>
          <w:szCs w:val="18"/>
        </w:rPr>
        <w:footnoteRef/>
      </w:r>
      <w:r w:rsidRPr="005E2DEA">
        <w:rPr>
          <w:sz w:val="18"/>
          <w:szCs w:val="18"/>
        </w:rPr>
        <w:t xml:space="preserve"> Oficjalna strona DMA: </w:t>
      </w:r>
      <w:r w:rsidRPr="005E2DEA">
        <w:rPr>
          <w:rFonts w:eastAsia="FZYaoTi"/>
          <w:sz w:val="18"/>
          <w:szCs w:val="18"/>
        </w:rPr>
        <w:t>http://www.dma.org.uk/</w:t>
      </w:r>
    </w:p>
  </w:footnote>
  <w:footnote w:id="89">
    <w:p w:rsidR="006D0740" w:rsidRDefault="006D0740">
      <w:pPr>
        <w:pStyle w:val="Tekstprzypisudolnego"/>
      </w:pPr>
      <w:r w:rsidRPr="003C4A4A">
        <w:rPr>
          <w:rStyle w:val="Odwoanieprzypisudolnego"/>
          <w:szCs w:val="18"/>
        </w:rPr>
        <w:footnoteRef/>
      </w:r>
      <w:r w:rsidRPr="003C4A4A">
        <w:rPr>
          <w:szCs w:val="18"/>
        </w:rPr>
        <w:t xml:space="preserve"> Pełna treść Kodeksu dostępna jest pod: </w:t>
      </w:r>
      <w:r w:rsidRPr="003C4A4A">
        <w:rPr>
          <w:rFonts w:eastAsia="FZYaoTi"/>
          <w:szCs w:val="18"/>
        </w:rPr>
        <w:t>http://www.dma.org.uk/the-dma-code</w:t>
      </w:r>
    </w:p>
  </w:footnote>
  <w:footnote w:id="90">
    <w:p w:rsidR="006D0740" w:rsidRDefault="006D0740">
      <w:pPr>
        <w:pStyle w:val="Tekstprzypisudolnego"/>
      </w:pPr>
      <w:r w:rsidRPr="003C4A4A">
        <w:rPr>
          <w:rStyle w:val="Odwoanieprzypisudolnego"/>
          <w:szCs w:val="18"/>
        </w:rPr>
        <w:footnoteRef/>
      </w:r>
      <w:r w:rsidRPr="003C4A4A">
        <w:rPr>
          <w:szCs w:val="18"/>
        </w:rPr>
        <w:t xml:space="preserve"> O</w:t>
      </w:r>
      <w:r w:rsidRPr="003C4A4A">
        <w:rPr>
          <w:rStyle w:val="hps"/>
          <w:rFonts w:cs="Tahoma"/>
          <w:szCs w:val="18"/>
        </w:rPr>
        <w:t xml:space="preserve">ficjalna strona: </w:t>
      </w:r>
      <w:r w:rsidRPr="003C4A4A">
        <w:rPr>
          <w:rFonts w:eastAsia="FZYaoTi"/>
          <w:szCs w:val="18"/>
        </w:rPr>
        <w:t>http://www.asa.org.uk/Industry-advertisers.aspx</w:t>
      </w:r>
    </w:p>
  </w:footnote>
  <w:footnote w:id="91">
    <w:p w:rsidR="006D0740" w:rsidRDefault="006D0740" w:rsidP="007843ED">
      <w:pPr>
        <w:pStyle w:val="Tekstprzypisudolnego"/>
      </w:pPr>
      <w:r w:rsidRPr="003C4A4A">
        <w:rPr>
          <w:rStyle w:val="Odwoanieprzypisudolnego"/>
          <w:szCs w:val="18"/>
        </w:rPr>
        <w:footnoteRef/>
      </w:r>
      <w:r w:rsidRPr="003C4A4A">
        <w:rPr>
          <w:szCs w:val="18"/>
        </w:rPr>
        <w:t xml:space="preserve"> </w:t>
      </w:r>
      <w:r w:rsidRPr="003C4A4A">
        <w:rPr>
          <w:rFonts w:eastAsia="FZYaoTi"/>
          <w:szCs w:val="18"/>
        </w:rPr>
        <w:t>http://www.cap.org.uk/Advice-Training-on-the-rules.aspx</w:t>
      </w:r>
    </w:p>
  </w:footnote>
  <w:footnote w:id="92">
    <w:p w:rsidR="006D0740" w:rsidRDefault="006D0740">
      <w:pPr>
        <w:pStyle w:val="Tekstprzypisudolnego"/>
      </w:pPr>
      <w:r w:rsidRPr="003C4A4A">
        <w:rPr>
          <w:rStyle w:val="Odwoanieprzypisudolnego"/>
          <w:szCs w:val="18"/>
        </w:rPr>
        <w:footnoteRef/>
      </w:r>
      <w:r w:rsidRPr="003C4A4A">
        <w:rPr>
          <w:szCs w:val="18"/>
        </w:rPr>
        <w:t xml:space="preserve"> </w:t>
      </w:r>
      <w:r w:rsidRPr="003C4A4A">
        <w:rPr>
          <w:rFonts w:eastAsia="FZYaoTi"/>
          <w:szCs w:val="18"/>
        </w:rPr>
        <w:t>http://stakeholders.ofcom.org.uk/binaries/consultations/silentcalls/JAP_update.pdf</w:t>
      </w:r>
    </w:p>
  </w:footnote>
  <w:footnote w:id="93">
    <w:p w:rsidR="006D0740" w:rsidRDefault="006D0740" w:rsidP="007C2B7D">
      <w:pPr>
        <w:pStyle w:val="Akapitzlist2"/>
        <w:spacing w:line="276" w:lineRule="auto"/>
        <w:ind w:left="0"/>
      </w:pPr>
      <w:r w:rsidRPr="003C4A4A">
        <w:rPr>
          <w:rStyle w:val="Odwoanieprzypisudolnego"/>
          <w:sz w:val="18"/>
          <w:szCs w:val="18"/>
        </w:rPr>
        <w:footnoteRef/>
      </w:r>
      <w:r w:rsidRPr="003C4A4A">
        <w:rPr>
          <w:sz w:val="18"/>
          <w:szCs w:val="18"/>
        </w:rPr>
        <w:t xml:space="preserve"> Ciekawy artykuł na ten temat można znaleźć pod adresem: </w:t>
      </w:r>
      <w:r w:rsidRPr="003C4A4A">
        <w:rPr>
          <w:rFonts w:eastAsia="FZYaoTi"/>
          <w:sz w:val="18"/>
          <w:szCs w:val="18"/>
        </w:rPr>
        <w:t>http://www.cnet.com/news/uk-networks-team-up-to-fight-text-spam-next-up-nuisance-calls/</w:t>
      </w:r>
    </w:p>
  </w:footnote>
  <w:footnote w:id="94">
    <w:p w:rsidR="006D0740" w:rsidRDefault="006D0740" w:rsidP="00580971">
      <w:pPr>
        <w:pStyle w:val="Tekstprzypisudolnego"/>
      </w:pPr>
      <w:r w:rsidRPr="003C4A4A">
        <w:rPr>
          <w:rStyle w:val="Odwoanieprzypisudolnego"/>
          <w:szCs w:val="18"/>
        </w:rPr>
        <w:footnoteRef/>
      </w:r>
      <w:r w:rsidRPr="003C4A4A">
        <w:rPr>
          <w:szCs w:val="18"/>
        </w:rPr>
        <w:t xml:space="preserve"> http://www.consultancymarketing.co.uk/fax-preference-service.htm#.VF-qBcmvFkU </w:t>
      </w:r>
    </w:p>
  </w:footnote>
  <w:footnote w:id="95">
    <w:p w:rsidR="006D0740" w:rsidRDefault="006D0740">
      <w:pPr>
        <w:pStyle w:val="Tekstprzypisudolnego"/>
      </w:pPr>
      <w:r w:rsidRPr="003C4A4A">
        <w:rPr>
          <w:rStyle w:val="Odwoanieprzypisudolnego"/>
          <w:szCs w:val="18"/>
        </w:rPr>
        <w:footnoteRef/>
      </w:r>
      <w:r w:rsidRPr="003C4A4A">
        <w:rPr>
          <w:szCs w:val="18"/>
        </w:rPr>
        <w:t xml:space="preserve"> </w:t>
      </w:r>
      <w:r w:rsidRPr="003C4A4A">
        <w:rPr>
          <w:rFonts w:eastAsia="FZYaoTi"/>
          <w:szCs w:val="18"/>
        </w:rPr>
        <w:t>http://www.mpsonline.org.uk/fps/</w:t>
      </w:r>
    </w:p>
  </w:footnote>
  <w:footnote w:id="96">
    <w:p w:rsidR="006D0740" w:rsidRDefault="006D0740">
      <w:pPr>
        <w:pStyle w:val="Tekstprzypisudolnego"/>
      </w:pPr>
      <w:r w:rsidRPr="003C4A4A">
        <w:rPr>
          <w:rStyle w:val="Odwoanieprzypisudolnego"/>
          <w:szCs w:val="18"/>
        </w:rPr>
        <w:footnoteRef/>
      </w:r>
      <w:r w:rsidRPr="003C4A4A">
        <w:rPr>
          <w:szCs w:val="18"/>
        </w:rPr>
        <w:t xml:space="preserve"> </w:t>
      </w:r>
      <w:r w:rsidRPr="003C4A4A">
        <w:rPr>
          <w:rFonts w:eastAsia="FZYaoTi"/>
          <w:szCs w:val="18"/>
        </w:rPr>
        <w:t>http://www.fpsonline.org.uk/tps/index.html</w:t>
      </w:r>
      <w:r w:rsidRPr="003C4A4A">
        <w:rPr>
          <w:szCs w:val="18"/>
        </w:rPr>
        <w:t xml:space="preserve"> lub </w:t>
      </w:r>
      <w:r w:rsidRPr="003C4A4A">
        <w:rPr>
          <w:rFonts w:eastAsia="FZYaoTi"/>
          <w:szCs w:val="18"/>
        </w:rPr>
        <w:t>http://www.tpsonline.org.uk/tps/index.html</w:t>
      </w:r>
    </w:p>
  </w:footnote>
  <w:footnote w:id="97">
    <w:p w:rsidR="006D0740" w:rsidRDefault="006D0740">
      <w:pPr>
        <w:pStyle w:val="Tekstprzypisudolnego"/>
      </w:pPr>
      <w:r w:rsidRPr="003C4A4A">
        <w:rPr>
          <w:rStyle w:val="Odwoanieprzypisudolnego"/>
          <w:szCs w:val="18"/>
        </w:rPr>
        <w:footnoteRef/>
      </w:r>
      <w:r w:rsidRPr="003C4A4A">
        <w:rPr>
          <w:szCs w:val="18"/>
        </w:rPr>
        <w:t xml:space="preserve"> </w:t>
      </w:r>
      <w:r w:rsidRPr="003C4A4A">
        <w:rPr>
          <w:rFonts w:eastAsia="FZYaoTi"/>
          <w:szCs w:val="18"/>
        </w:rPr>
        <w:t>http://www.fpsonline.org.uk/mpsr/what/</w:t>
      </w:r>
    </w:p>
  </w:footnote>
  <w:footnote w:id="98">
    <w:p w:rsidR="006D0740" w:rsidRDefault="006D0740">
      <w:pPr>
        <w:pStyle w:val="Tekstprzypisudolnego"/>
      </w:pPr>
      <w:r w:rsidRPr="003C4A4A">
        <w:rPr>
          <w:rStyle w:val="Odwoanieprzypisudolnego"/>
          <w:szCs w:val="18"/>
        </w:rPr>
        <w:footnoteRef/>
      </w:r>
      <w:r w:rsidRPr="003C4A4A">
        <w:rPr>
          <w:szCs w:val="18"/>
        </w:rPr>
        <w:t xml:space="preserve"> </w:t>
      </w:r>
      <w:r w:rsidRPr="003C4A4A">
        <w:rPr>
          <w:rFonts w:eastAsia="FZYaoTi"/>
          <w:szCs w:val="18"/>
        </w:rPr>
        <w:t>http://www.ims-dm.com/cgi/offemaillist.php</w:t>
      </w:r>
    </w:p>
  </w:footnote>
  <w:footnote w:id="99">
    <w:p w:rsidR="006D0740" w:rsidRDefault="006D0740">
      <w:pPr>
        <w:pStyle w:val="Tekstprzypisudolnego"/>
      </w:pPr>
      <w:r w:rsidRPr="003C4A4A">
        <w:rPr>
          <w:rStyle w:val="Odwoanieprzypisudolnego"/>
          <w:szCs w:val="18"/>
        </w:rPr>
        <w:footnoteRef/>
      </w:r>
      <w:r w:rsidRPr="003C4A4A">
        <w:rPr>
          <w:szCs w:val="18"/>
        </w:rPr>
        <w:t xml:space="preserve"> </w:t>
      </w:r>
      <w:r w:rsidRPr="003C4A4A">
        <w:rPr>
          <w:rFonts w:eastAsia="FZYaoTi"/>
          <w:szCs w:val="18"/>
        </w:rPr>
        <w:t>http://www.fpsonline.org.uk/bmpsr/</w:t>
      </w:r>
    </w:p>
  </w:footnote>
  <w:footnote w:id="100">
    <w:p w:rsidR="006D0740" w:rsidRPr="003C4A4A" w:rsidRDefault="006D0740" w:rsidP="00B36ECB">
      <w:pPr>
        <w:pStyle w:val="Akapitzlist2"/>
        <w:spacing w:line="276" w:lineRule="auto"/>
        <w:ind w:left="0"/>
        <w:rPr>
          <w:sz w:val="18"/>
          <w:szCs w:val="18"/>
        </w:rPr>
      </w:pPr>
      <w:r w:rsidRPr="003C4A4A">
        <w:rPr>
          <w:rStyle w:val="Odwoanieprzypisudolnego"/>
          <w:sz w:val="18"/>
          <w:szCs w:val="18"/>
        </w:rPr>
        <w:footnoteRef/>
      </w:r>
      <w:r w:rsidRPr="003C4A4A">
        <w:rPr>
          <w:sz w:val="18"/>
          <w:szCs w:val="18"/>
        </w:rPr>
        <w:t xml:space="preserve"> Taki informacje znajdują się np. na stronach: </w:t>
      </w:r>
    </w:p>
    <w:p w:rsidR="006D0740" w:rsidRPr="003C4A4A" w:rsidRDefault="006D0740" w:rsidP="00B36ECB">
      <w:pPr>
        <w:pStyle w:val="Akapitzlist2"/>
        <w:spacing w:line="276" w:lineRule="auto"/>
        <w:ind w:left="0"/>
        <w:rPr>
          <w:sz w:val="18"/>
          <w:szCs w:val="18"/>
        </w:rPr>
      </w:pPr>
      <w:r w:rsidRPr="003C4A4A">
        <w:rPr>
          <w:sz w:val="18"/>
          <w:szCs w:val="18"/>
        </w:rPr>
        <w:t xml:space="preserve">Serwis prawniczy </w:t>
      </w:r>
      <w:r w:rsidRPr="003C4A4A">
        <w:rPr>
          <w:rFonts w:eastAsia="FZYaoTi"/>
          <w:sz w:val="18"/>
          <w:szCs w:val="18"/>
        </w:rPr>
        <w:t>http://www.out-law.com/en/search-results/?terms=spam</w:t>
      </w:r>
      <w:r w:rsidRPr="003C4A4A">
        <w:rPr>
          <w:sz w:val="18"/>
          <w:szCs w:val="18"/>
        </w:rPr>
        <w:t xml:space="preserve"> </w:t>
      </w:r>
    </w:p>
    <w:p w:rsidR="006D0740" w:rsidRPr="003C4A4A" w:rsidRDefault="006D0740" w:rsidP="00B36ECB">
      <w:pPr>
        <w:pStyle w:val="Akapitzlist2"/>
        <w:spacing w:line="276" w:lineRule="auto"/>
        <w:ind w:left="0"/>
        <w:rPr>
          <w:sz w:val="18"/>
          <w:szCs w:val="18"/>
        </w:rPr>
      </w:pPr>
      <w:r w:rsidRPr="003C4A4A">
        <w:rPr>
          <w:sz w:val="18"/>
          <w:szCs w:val="18"/>
        </w:rPr>
        <w:t xml:space="preserve">Duży portal technologiczny </w:t>
      </w:r>
      <w:r w:rsidRPr="003C4A4A">
        <w:rPr>
          <w:rFonts w:eastAsia="FZYaoTi"/>
          <w:sz w:val="18"/>
          <w:szCs w:val="18"/>
        </w:rPr>
        <w:t>http://www.huffingtonpost.co.uk/neil-cook/uk-and-usa-government-bodies-fight-sms-spam_b_3429275.html</w:t>
      </w:r>
      <w:r w:rsidRPr="003C4A4A">
        <w:rPr>
          <w:sz w:val="18"/>
          <w:szCs w:val="18"/>
        </w:rPr>
        <w:t xml:space="preserve"> </w:t>
      </w:r>
    </w:p>
    <w:p w:rsidR="006D0740" w:rsidRPr="003C4A4A" w:rsidRDefault="006D0740" w:rsidP="00B36ECB">
      <w:pPr>
        <w:pStyle w:val="Akapitzlist2"/>
        <w:spacing w:line="276" w:lineRule="auto"/>
        <w:ind w:left="0"/>
        <w:rPr>
          <w:sz w:val="18"/>
          <w:szCs w:val="18"/>
        </w:rPr>
      </w:pPr>
      <w:r w:rsidRPr="003C4A4A">
        <w:rPr>
          <w:sz w:val="18"/>
          <w:szCs w:val="18"/>
        </w:rPr>
        <w:t xml:space="preserve">Strony oficjalnych organów: </w:t>
      </w:r>
      <w:r w:rsidRPr="003C4A4A">
        <w:rPr>
          <w:rFonts w:eastAsia="FZYaoTi"/>
          <w:sz w:val="18"/>
          <w:szCs w:val="18"/>
        </w:rPr>
        <w:t>http://ico.org.uk/for_the_public/topic_specific_guides/online/spam_emails</w:t>
      </w:r>
      <w:r w:rsidRPr="003C4A4A">
        <w:rPr>
          <w:sz w:val="18"/>
          <w:szCs w:val="18"/>
        </w:rPr>
        <w:t xml:space="preserve"> </w:t>
      </w:r>
    </w:p>
    <w:p w:rsidR="006D0740" w:rsidRDefault="006D0740" w:rsidP="00B36ECB">
      <w:pPr>
        <w:pStyle w:val="Akapitzlist2"/>
        <w:spacing w:line="276" w:lineRule="auto"/>
        <w:ind w:left="0"/>
      </w:pPr>
      <w:r w:rsidRPr="003C4A4A">
        <w:rPr>
          <w:sz w:val="18"/>
          <w:szCs w:val="18"/>
        </w:rPr>
        <w:t xml:space="preserve">Strony dedykowane zagadnieniu walki ze spamem: </w:t>
      </w:r>
      <w:r w:rsidRPr="003C4A4A">
        <w:rPr>
          <w:rFonts w:eastAsia="FZYaoTi"/>
          <w:sz w:val="18"/>
          <w:szCs w:val="18"/>
        </w:rPr>
        <w:t>http://www.spamskip.co.uk/pages/data.asp?layout=guide.htm&amp;id=10</w:t>
      </w:r>
      <w:r>
        <w:rPr>
          <w:sz w:val="18"/>
          <w:szCs w:val="18"/>
        </w:rPr>
        <w:t xml:space="preserve"> </w:t>
      </w:r>
    </w:p>
  </w:footnote>
  <w:footnote w:id="101">
    <w:p w:rsidR="006D0740" w:rsidRDefault="006D0740" w:rsidP="00237DA0">
      <w:pPr>
        <w:pStyle w:val="Tekstprzypisudolnego"/>
      </w:pPr>
      <w:r w:rsidRPr="003C4A4A">
        <w:rPr>
          <w:rStyle w:val="Odwoanieprzypisudolnego"/>
          <w:szCs w:val="18"/>
        </w:rPr>
        <w:footnoteRef/>
      </w:r>
      <w:r w:rsidRPr="003C4A4A">
        <w:rPr>
          <w:szCs w:val="18"/>
        </w:rPr>
        <w:t xml:space="preserve"> http://www.soi.sk/sk/Novinky-SOI.soi</w:t>
      </w:r>
      <w:hyperlink w:history="1"/>
    </w:p>
  </w:footnote>
  <w:footnote w:id="102">
    <w:p w:rsidR="006D0740" w:rsidRDefault="006D0740">
      <w:pPr>
        <w:pStyle w:val="Tekstprzypisudolnego"/>
      </w:pPr>
      <w:r w:rsidRPr="003C4A4A">
        <w:rPr>
          <w:rStyle w:val="Odwoanieprzypisudolnego"/>
          <w:szCs w:val="18"/>
        </w:rPr>
        <w:footnoteRef/>
      </w:r>
      <w:r w:rsidRPr="003C4A4A">
        <w:rPr>
          <w:szCs w:val="18"/>
        </w:rPr>
        <w:t xml:space="preserve"> http://www.dataprotection.gov.sk/uoou/</w:t>
      </w:r>
    </w:p>
  </w:footnote>
  <w:footnote w:id="103">
    <w:p w:rsidR="006D0740" w:rsidRDefault="006D0740">
      <w:pPr>
        <w:pStyle w:val="Tekstprzypisudolnego"/>
      </w:pPr>
      <w:r w:rsidRPr="003C4A4A">
        <w:rPr>
          <w:rStyle w:val="Odwoanieprzypisudolnego"/>
          <w:szCs w:val="18"/>
        </w:rPr>
        <w:footnoteRef/>
      </w:r>
      <w:r w:rsidRPr="003C4A4A">
        <w:rPr>
          <w:szCs w:val="18"/>
        </w:rPr>
        <w:t xml:space="preserve"> http://www.teleoff.gov.sk/index.php?ID=22</w:t>
      </w:r>
      <w:hyperlink w:history="1"/>
    </w:p>
  </w:footnote>
  <w:footnote w:id="104">
    <w:p w:rsidR="006D0740" w:rsidRDefault="006D0740">
      <w:pPr>
        <w:pStyle w:val="Tekstprzypisudolnego"/>
      </w:pPr>
      <w:r>
        <w:rPr>
          <w:rStyle w:val="Odwoanieprzypisudolnego"/>
        </w:rPr>
        <w:footnoteRef/>
      </w:r>
      <w:r>
        <w:t xml:space="preserve"> </w:t>
      </w:r>
      <w:r w:rsidRPr="008543A4">
        <w:t>http://www.teleoff.gov.sk/index.php?ID=23</w:t>
      </w:r>
      <w:r w:rsidRPr="00DA7598">
        <w:t xml:space="preserve"> </w:t>
      </w:r>
      <w:r>
        <w:t>;</w:t>
      </w:r>
      <w:r w:rsidRPr="00DA7598">
        <w:t xml:space="preserve"> </w:t>
      </w:r>
      <w:r w:rsidRPr="008543A4">
        <w:t>http://www.teleoff.gov.sk/index.php?ID=232</w:t>
      </w:r>
      <w:hyperlink w:history="1"/>
    </w:p>
  </w:footnote>
  <w:footnote w:id="105">
    <w:p w:rsidR="006D0740" w:rsidRDefault="006D0740">
      <w:pPr>
        <w:pStyle w:val="Tekstprzypisudolnego"/>
      </w:pPr>
      <w:r w:rsidRPr="003C4A4A">
        <w:rPr>
          <w:rStyle w:val="Odwoanieprzypisudolnego"/>
          <w:szCs w:val="18"/>
        </w:rPr>
        <w:footnoteRef/>
      </w:r>
      <w:r w:rsidRPr="003C4A4A">
        <w:rPr>
          <w:szCs w:val="18"/>
        </w:rPr>
        <w:t xml:space="preserve"> Listę spamerów ze Słowacji, można znaleźć na stronie: http://www.stopforumspam.com/country/sk</w:t>
      </w:r>
    </w:p>
  </w:footnote>
  <w:footnote w:id="106">
    <w:p w:rsidR="006D0740" w:rsidRDefault="006D0740">
      <w:pPr>
        <w:pStyle w:val="Tekstprzypisudolnego"/>
      </w:pPr>
      <w:r w:rsidRPr="003C4A4A">
        <w:rPr>
          <w:rStyle w:val="Odwoanieprzypisudolnego"/>
          <w:szCs w:val="18"/>
        </w:rPr>
        <w:footnoteRef/>
      </w:r>
      <w:r w:rsidRPr="003C4A4A">
        <w:rPr>
          <w:szCs w:val="18"/>
        </w:rPr>
        <w:t xml:space="preserve"> Raport zamieszczony na stronie: http://www.enisa.europa.eu/activities/Resilience-and-CIIP/national-cyber-security-strategies-ncsss/Slovakia_National_Strategy_for_ISEC.pdf</w:t>
      </w:r>
    </w:p>
  </w:footnote>
  <w:footnote w:id="107">
    <w:p w:rsidR="006D0740" w:rsidRDefault="006D0740">
      <w:pPr>
        <w:pStyle w:val="Tekstprzypisudolnego"/>
      </w:pPr>
      <w:r w:rsidRPr="003C4A4A">
        <w:rPr>
          <w:rStyle w:val="Odwoanieprzypisudolnego"/>
          <w:szCs w:val="18"/>
        </w:rPr>
        <w:footnoteRef/>
      </w:r>
      <w:r w:rsidRPr="003C4A4A">
        <w:rPr>
          <w:szCs w:val="18"/>
        </w:rPr>
        <w:t xml:space="preserve"> https://www.csirt.gov.sk/</w:t>
      </w:r>
    </w:p>
  </w:footnote>
  <w:footnote w:id="108">
    <w:p w:rsidR="006D0740" w:rsidRDefault="006D0740" w:rsidP="00B040D3">
      <w:pPr>
        <w:pStyle w:val="Tekstprzypisudolnego"/>
      </w:pPr>
      <w:r>
        <w:rPr>
          <w:rStyle w:val="Odwoanieprzypisudolnego"/>
        </w:rPr>
        <w:footnoteRef/>
      </w:r>
      <w:r>
        <w:t xml:space="preserve"> www.cert.pl</w:t>
      </w:r>
    </w:p>
  </w:footnote>
  <w:footnote w:id="109">
    <w:p w:rsidR="006D0740" w:rsidRDefault="006D0740" w:rsidP="00B040D3">
      <w:pPr>
        <w:pStyle w:val="Tekstprzypisudolnego"/>
      </w:pPr>
      <w:r>
        <w:rPr>
          <w:rStyle w:val="Odwoanieprzypisudolnego"/>
        </w:rPr>
        <w:footnoteRef/>
      </w:r>
      <w:r>
        <w:t xml:space="preserve"> Naukowa i Akademicka Sieć Komputerowa.</w:t>
      </w:r>
    </w:p>
  </w:footnote>
  <w:footnote w:id="110">
    <w:p w:rsidR="006D0740" w:rsidRDefault="006D0740" w:rsidP="00B040D3">
      <w:pPr>
        <w:pStyle w:val="Tekstprzypisudolnego"/>
      </w:pPr>
      <w:r>
        <w:rPr>
          <w:rStyle w:val="Odwoanieprzypisudolnego"/>
        </w:rPr>
        <w:footnoteRef/>
      </w:r>
      <w:r>
        <w:t xml:space="preserve"> </w:t>
      </w:r>
      <w:r w:rsidRPr="008543A4">
        <w:t>www.spamhaus.org/organization</w:t>
      </w:r>
    </w:p>
  </w:footnote>
  <w:footnote w:id="111">
    <w:p w:rsidR="006D0740" w:rsidRDefault="006D0740" w:rsidP="00B040D3">
      <w:pPr>
        <w:pStyle w:val="Tekstprzypisudolnego"/>
      </w:pPr>
      <w:r>
        <w:rPr>
          <w:rStyle w:val="Odwoanieprzypisudolnego"/>
        </w:rPr>
        <w:footnoteRef/>
      </w:r>
      <w:r>
        <w:t xml:space="preserve"> Formularz wyceny </w:t>
      </w:r>
      <w:r w:rsidRPr="008A6D41">
        <w:t>https://www.spamhaustech.com/pricing/#price</w:t>
      </w:r>
    </w:p>
  </w:footnote>
  <w:footnote w:id="112">
    <w:p w:rsidR="006D0740" w:rsidRDefault="006D0740" w:rsidP="00B040D3">
      <w:pPr>
        <w:pStyle w:val="Tekstprzypisudolnego"/>
      </w:pPr>
      <w:r>
        <w:rPr>
          <w:rStyle w:val="Odwoanieprzypisudolnego"/>
        </w:rPr>
        <w:footnoteRef/>
      </w:r>
      <w:r>
        <w:t xml:space="preserve"> </w:t>
      </w:r>
      <w:r w:rsidRPr="008543A4">
        <w:t>www.sork.com</w:t>
      </w:r>
    </w:p>
  </w:footnote>
  <w:footnote w:id="113">
    <w:p w:rsidR="006D0740" w:rsidRDefault="006D0740" w:rsidP="00B040D3">
      <w:pPr>
        <w:pStyle w:val="Tekstprzypisudolnego"/>
      </w:pPr>
      <w:r>
        <w:rPr>
          <w:rStyle w:val="Odwoanieprzypisudolnego"/>
        </w:rPr>
        <w:footnoteRef/>
      </w:r>
      <w:r>
        <w:t xml:space="preserve"> </w:t>
      </w:r>
      <w:r w:rsidRPr="008543A4">
        <w:t>helion.pl/ksiazki/spam-profilaktyka-i-obrona-bartosz-danowski-lukasz-kozicki,spam.htm</w:t>
      </w:r>
    </w:p>
  </w:footnote>
  <w:footnote w:id="114">
    <w:p w:rsidR="006D0740" w:rsidRDefault="006D0740">
      <w:pPr>
        <w:pStyle w:val="Tekstprzypisudolnego"/>
      </w:pPr>
      <w:r>
        <w:rPr>
          <w:rStyle w:val="Odwoanieprzypisudolnego"/>
        </w:rPr>
        <w:footnoteRef/>
      </w:r>
      <w:r>
        <w:t xml:space="preserve"> </w:t>
      </w:r>
      <w:r w:rsidRPr="000D2619">
        <w:t>http://pubs.aeaweb.org/doi/pdfplus/10.1257/jep.26.3.87</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0740" w:rsidRDefault="006D0740">
    <w:pPr>
      <w:pStyle w:val="Nagwek"/>
    </w:pPr>
    <w:r>
      <w:rPr>
        <w:noProof/>
      </w:rPr>
      <w:drawing>
        <wp:anchor distT="0" distB="0" distL="114300" distR="114300" simplePos="0" relativeHeight="251656192" behindDoc="0" locked="0" layoutInCell="1" allowOverlap="1">
          <wp:simplePos x="0" y="0"/>
          <wp:positionH relativeFrom="column">
            <wp:posOffset>4862830</wp:posOffset>
          </wp:positionH>
          <wp:positionV relativeFrom="paragraph">
            <wp:posOffset>-108585</wp:posOffset>
          </wp:positionV>
          <wp:extent cx="882650" cy="645795"/>
          <wp:effectExtent l="0" t="0" r="0" b="1905"/>
          <wp:wrapNone/>
          <wp:docPr id="56" name="Obraz 2" descr="http://www.lanpolis.pl/uploads/2012/01/uke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 descr="http://www.lanpolis.pl/uploads/2012/01/uke_logo.jpg"/>
                  <pic:cNvPicPr>
                    <a:picLocks noChangeAspect="1" noChangeArrowheads="1"/>
                  </pic:cNvPicPr>
                </pic:nvPicPr>
                <pic:blipFill>
                  <a:blip r:embed="rId1">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882650" cy="645795"/>
                  </a:xfrm>
                  <a:prstGeom prst="rect">
                    <a:avLst/>
                  </a:prstGeom>
                  <a:noFill/>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7E50C5"/>
    <w:multiLevelType w:val="hybridMultilevel"/>
    <w:tmpl w:val="C7E674B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nsid w:val="07B31280"/>
    <w:multiLevelType w:val="hybridMultilevel"/>
    <w:tmpl w:val="B2DC48C6"/>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2">
    <w:nsid w:val="088E5C4A"/>
    <w:multiLevelType w:val="hybridMultilevel"/>
    <w:tmpl w:val="AFB892E6"/>
    <w:lvl w:ilvl="0" w:tplc="04150001">
      <w:start w:val="1"/>
      <w:numFmt w:val="bullet"/>
      <w:lvlText w:val=""/>
      <w:lvlJc w:val="left"/>
      <w:pPr>
        <w:ind w:left="780" w:hanging="360"/>
      </w:pPr>
      <w:rPr>
        <w:rFonts w:ascii="Symbol" w:hAnsi="Symbol" w:hint="default"/>
      </w:rPr>
    </w:lvl>
    <w:lvl w:ilvl="1" w:tplc="04150001">
      <w:start w:val="1"/>
      <w:numFmt w:val="bullet"/>
      <w:lvlText w:val=""/>
      <w:lvlJc w:val="left"/>
      <w:pPr>
        <w:ind w:left="1500" w:hanging="360"/>
      </w:pPr>
      <w:rPr>
        <w:rFonts w:ascii="Symbol" w:hAnsi="Symbol" w:hint="default"/>
      </w:rPr>
    </w:lvl>
    <w:lvl w:ilvl="2" w:tplc="04150005" w:tentative="1">
      <w:start w:val="1"/>
      <w:numFmt w:val="bullet"/>
      <w:lvlText w:val=""/>
      <w:lvlJc w:val="left"/>
      <w:pPr>
        <w:ind w:left="2220" w:hanging="360"/>
      </w:pPr>
      <w:rPr>
        <w:rFonts w:ascii="Wingdings" w:hAnsi="Wingdings" w:hint="default"/>
      </w:rPr>
    </w:lvl>
    <w:lvl w:ilvl="3" w:tplc="04150001" w:tentative="1">
      <w:start w:val="1"/>
      <w:numFmt w:val="bullet"/>
      <w:lvlText w:val=""/>
      <w:lvlJc w:val="left"/>
      <w:pPr>
        <w:ind w:left="2940" w:hanging="360"/>
      </w:pPr>
      <w:rPr>
        <w:rFonts w:ascii="Symbol" w:hAnsi="Symbol" w:hint="default"/>
      </w:rPr>
    </w:lvl>
    <w:lvl w:ilvl="4" w:tplc="04150003" w:tentative="1">
      <w:start w:val="1"/>
      <w:numFmt w:val="bullet"/>
      <w:lvlText w:val="o"/>
      <w:lvlJc w:val="left"/>
      <w:pPr>
        <w:ind w:left="3660" w:hanging="360"/>
      </w:pPr>
      <w:rPr>
        <w:rFonts w:ascii="Courier New" w:hAnsi="Courier New" w:hint="default"/>
      </w:rPr>
    </w:lvl>
    <w:lvl w:ilvl="5" w:tplc="04150005" w:tentative="1">
      <w:start w:val="1"/>
      <w:numFmt w:val="bullet"/>
      <w:lvlText w:val=""/>
      <w:lvlJc w:val="left"/>
      <w:pPr>
        <w:ind w:left="4380" w:hanging="360"/>
      </w:pPr>
      <w:rPr>
        <w:rFonts w:ascii="Wingdings" w:hAnsi="Wingdings" w:hint="default"/>
      </w:rPr>
    </w:lvl>
    <w:lvl w:ilvl="6" w:tplc="04150001" w:tentative="1">
      <w:start w:val="1"/>
      <w:numFmt w:val="bullet"/>
      <w:lvlText w:val=""/>
      <w:lvlJc w:val="left"/>
      <w:pPr>
        <w:ind w:left="5100" w:hanging="360"/>
      </w:pPr>
      <w:rPr>
        <w:rFonts w:ascii="Symbol" w:hAnsi="Symbol" w:hint="default"/>
      </w:rPr>
    </w:lvl>
    <w:lvl w:ilvl="7" w:tplc="04150003" w:tentative="1">
      <w:start w:val="1"/>
      <w:numFmt w:val="bullet"/>
      <w:lvlText w:val="o"/>
      <w:lvlJc w:val="left"/>
      <w:pPr>
        <w:ind w:left="5820" w:hanging="360"/>
      </w:pPr>
      <w:rPr>
        <w:rFonts w:ascii="Courier New" w:hAnsi="Courier New" w:hint="default"/>
      </w:rPr>
    </w:lvl>
    <w:lvl w:ilvl="8" w:tplc="04150005" w:tentative="1">
      <w:start w:val="1"/>
      <w:numFmt w:val="bullet"/>
      <w:lvlText w:val=""/>
      <w:lvlJc w:val="left"/>
      <w:pPr>
        <w:ind w:left="6540" w:hanging="360"/>
      </w:pPr>
      <w:rPr>
        <w:rFonts w:ascii="Wingdings" w:hAnsi="Wingdings" w:hint="default"/>
      </w:rPr>
    </w:lvl>
  </w:abstractNum>
  <w:abstractNum w:abstractNumId="3">
    <w:nsid w:val="09B63F03"/>
    <w:multiLevelType w:val="hybridMultilevel"/>
    <w:tmpl w:val="C2C46516"/>
    <w:lvl w:ilvl="0" w:tplc="04150001">
      <w:start w:val="1"/>
      <w:numFmt w:val="bullet"/>
      <w:lvlText w:val=""/>
      <w:lvlJc w:val="left"/>
      <w:pPr>
        <w:ind w:left="720" w:hanging="360"/>
      </w:pPr>
      <w:rPr>
        <w:rFonts w:ascii="Symbol" w:hAnsi="Symbol" w:hint="default"/>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4">
    <w:nsid w:val="0BEE51ED"/>
    <w:multiLevelType w:val="hybridMultilevel"/>
    <w:tmpl w:val="6BBECAF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nsid w:val="0D035237"/>
    <w:multiLevelType w:val="hybridMultilevel"/>
    <w:tmpl w:val="9B5CAE3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nsid w:val="0D7A281B"/>
    <w:multiLevelType w:val="hybridMultilevel"/>
    <w:tmpl w:val="9106F9FE"/>
    <w:lvl w:ilvl="0" w:tplc="3E7ECC68">
      <w:start w:val="1"/>
      <w:numFmt w:val="upperRoman"/>
      <w:lvlText w:val="%1."/>
      <w:lvlJc w:val="left"/>
      <w:pPr>
        <w:ind w:left="720" w:hanging="360"/>
      </w:pPr>
      <w:rPr>
        <w:rFonts w:cs="Times New Roman" w:hint="default"/>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7">
    <w:nsid w:val="119E1083"/>
    <w:multiLevelType w:val="hybridMultilevel"/>
    <w:tmpl w:val="49A254C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
    <w:nsid w:val="12185960"/>
    <w:multiLevelType w:val="hybridMultilevel"/>
    <w:tmpl w:val="05C840A8"/>
    <w:lvl w:ilvl="0" w:tplc="04150003">
      <w:start w:val="1"/>
      <w:numFmt w:val="bullet"/>
      <w:lvlText w:val="o"/>
      <w:lvlJc w:val="left"/>
      <w:pPr>
        <w:ind w:left="720" w:hanging="360"/>
      </w:pPr>
      <w:rPr>
        <w:rFonts w:ascii="Courier New" w:hAnsi="Courier New" w:cs="Courier New"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9">
    <w:nsid w:val="125D296B"/>
    <w:multiLevelType w:val="hybridMultilevel"/>
    <w:tmpl w:val="6C2C2B9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
    <w:nsid w:val="12644091"/>
    <w:multiLevelType w:val="multilevel"/>
    <w:tmpl w:val="83BC48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154651EF"/>
    <w:multiLevelType w:val="hybridMultilevel"/>
    <w:tmpl w:val="963E372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
    <w:nsid w:val="17D33FF9"/>
    <w:multiLevelType w:val="hybridMultilevel"/>
    <w:tmpl w:val="E84C33B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nsid w:val="189553E5"/>
    <w:multiLevelType w:val="hybridMultilevel"/>
    <w:tmpl w:val="B0A0665E"/>
    <w:lvl w:ilvl="0" w:tplc="CEBCC228">
      <w:start w:val="1"/>
      <w:numFmt w:val="bullet"/>
      <w:lvlText w:val=""/>
      <w:lvlJc w:val="left"/>
      <w:pPr>
        <w:ind w:left="720" w:hanging="360"/>
      </w:pPr>
      <w:rPr>
        <w:rFonts w:ascii="Symbol" w:hAnsi="Symbol" w:hint="default"/>
        <w:color w:val="000000"/>
      </w:rPr>
    </w:lvl>
    <w:lvl w:ilvl="1" w:tplc="04150003">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4">
    <w:nsid w:val="19155ECB"/>
    <w:multiLevelType w:val="hybridMultilevel"/>
    <w:tmpl w:val="A6E2B8AA"/>
    <w:lvl w:ilvl="0" w:tplc="04150001">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15">
    <w:nsid w:val="1ADD4527"/>
    <w:multiLevelType w:val="hybridMultilevel"/>
    <w:tmpl w:val="7CB6D666"/>
    <w:lvl w:ilvl="0" w:tplc="0415000F">
      <w:start w:val="1"/>
      <w:numFmt w:val="decimal"/>
      <w:lvlText w:val="%1."/>
      <w:lvlJc w:val="left"/>
      <w:pPr>
        <w:ind w:left="720" w:hanging="360"/>
      </w:pPr>
      <w:rPr>
        <w:rFonts w:cs="Times New Roman"/>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16">
    <w:nsid w:val="1DA17398"/>
    <w:multiLevelType w:val="hybridMultilevel"/>
    <w:tmpl w:val="A3B6FBE2"/>
    <w:lvl w:ilvl="0" w:tplc="04150001">
      <w:start w:val="1"/>
      <w:numFmt w:val="bullet"/>
      <w:lvlText w:val=""/>
      <w:lvlJc w:val="left"/>
      <w:pPr>
        <w:ind w:left="780" w:hanging="360"/>
      </w:pPr>
      <w:rPr>
        <w:rFonts w:ascii="Symbol" w:hAnsi="Symbol" w:hint="default"/>
      </w:rPr>
    </w:lvl>
    <w:lvl w:ilvl="1" w:tplc="04150003" w:tentative="1">
      <w:start w:val="1"/>
      <w:numFmt w:val="bullet"/>
      <w:lvlText w:val="o"/>
      <w:lvlJc w:val="left"/>
      <w:pPr>
        <w:ind w:left="1500" w:hanging="360"/>
      </w:pPr>
      <w:rPr>
        <w:rFonts w:ascii="Courier New" w:hAnsi="Courier New" w:hint="default"/>
      </w:rPr>
    </w:lvl>
    <w:lvl w:ilvl="2" w:tplc="04150005" w:tentative="1">
      <w:start w:val="1"/>
      <w:numFmt w:val="bullet"/>
      <w:lvlText w:val=""/>
      <w:lvlJc w:val="left"/>
      <w:pPr>
        <w:ind w:left="2220" w:hanging="360"/>
      </w:pPr>
      <w:rPr>
        <w:rFonts w:ascii="Wingdings" w:hAnsi="Wingdings" w:hint="default"/>
      </w:rPr>
    </w:lvl>
    <w:lvl w:ilvl="3" w:tplc="04150001" w:tentative="1">
      <w:start w:val="1"/>
      <w:numFmt w:val="bullet"/>
      <w:lvlText w:val=""/>
      <w:lvlJc w:val="left"/>
      <w:pPr>
        <w:ind w:left="2940" w:hanging="360"/>
      </w:pPr>
      <w:rPr>
        <w:rFonts w:ascii="Symbol" w:hAnsi="Symbol" w:hint="default"/>
      </w:rPr>
    </w:lvl>
    <w:lvl w:ilvl="4" w:tplc="04150003" w:tentative="1">
      <w:start w:val="1"/>
      <w:numFmt w:val="bullet"/>
      <w:lvlText w:val="o"/>
      <w:lvlJc w:val="left"/>
      <w:pPr>
        <w:ind w:left="3660" w:hanging="360"/>
      </w:pPr>
      <w:rPr>
        <w:rFonts w:ascii="Courier New" w:hAnsi="Courier New" w:hint="default"/>
      </w:rPr>
    </w:lvl>
    <w:lvl w:ilvl="5" w:tplc="04150005" w:tentative="1">
      <w:start w:val="1"/>
      <w:numFmt w:val="bullet"/>
      <w:lvlText w:val=""/>
      <w:lvlJc w:val="left"/>
      <w:pPr>
        <w:ind w:left="4380" w:hanging="360"/>
      </w:pPr>
      <w:rPr>
        <w:rFonts w:ascii="Wingdings" w:hAnsi="Wingdings" w:hint="default"/>
      </w:rPr>
    </w:lvl>
    <w:lvl w:ilvl="6" w:tplc="04150001" w:tentative="1">
      <w:start w:val="1"/>
      <w:numFmt w:val="bullet"/>
      <w:lvlText w:val=""/>
      <w:lvlJc w:val="left"/>
      <w:pPr>
        <w:ind w:left="5100" w:hanging="360"/>
      </w:pPr>
      <w:rPr>
        <w:rFonts w:ascii="Symbol" w:hAnsi="Symbol" w:hint="default"/>
      </w:rPr>
    </w:lvl>
    <w:lvl w:ilvl="7" w:tplc="04150003" w:tentative="1">
      <w:start w:val="1"/>
      <w:numFmt w:val="bullet"/>
      <w:lvlText w:val="o"/>
      <w:lvlJc w:val="left"/>
      <w:pPr>
        <w:ind w:left="5820" w:hanging="360"/>
      </w:pPr>
      <w:rPr>
        <w:rFonts w:ascii="Courier New" w:hAnsi="Courier New" w:hint="default"/>
      </w:rPr>
    </w:lvl>
    <w:lvl w:ilvl="8" w:tplc="04150005" w:tentative="1">
      <w:start w:val="1"/>
      <w:numFmt w:val="bullet"/>
      <w:lvlText w:val=""/>
      <w:lvlJc w:val="left"/>
      <w:pPr>
        <w:ind w:left="6540" w:hanging="360"/>
      </w:pPr>
      <w:rPr>
        <w:rFonts w:ascii="Wingdings" w:hAnsi="Wingdings" w:hint="default"/>
      </w:rPr>
    </w:lvl>
  </w:abstractNum>
  <w:abstractNum w:abstractNumId="17">
    <w:nsid w:val="1E5C7238"/>
    <w:multiLevelType w:val="hybridMultilevel"/>
    <w:tmpl w:val="620A912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8">
    <w:nsid w:val="247669AD"/>
    <w:multiLevelType w:val="hybridMultilevel"/>
    <w:tmpl w:val="C3FAEBB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9">
    <w:nsid w:val="26694CF1"/>
    <w:multiLevelType w:val="hybridMultilevel"/>
    <w:tmpl w:val="ED4E821E"/>
    <w:lvl w:ilvl="0" w:tplc="0415000F">
      <w:start w:val="1"/>
      <w:numFmt w:val="decimal"/>
      <w:lvlText w:val="%1."/>
      <w:lvlJc w:val="left"/>
      <w:pPr>
        <w:ind w:left="720" w:hanging="360"/>
      </w:pPr>
      <w:rPr>
        <w:rFonts w:cs="Times New Roman"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0">
    <w:nsid w:val="266C47BD"/>
    <w:multiLevelType w:val="hybridMultilevel"/>
    <w:tmpl w:val="D5ACD7A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1">
    <w:nsid w:val="26CA4B6D"/>
    <w:multiLevelType w:val="hybridMultilevel"/>
    <w:tmpl w:val="C45CB9EE"/>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2">
    <w:nsid w:val="2701147A"/>
    <w:multiLevelType w:val="hybridMultilevel"/>
    <w:tmpl w:val="83A25650"/>
    <w:lvl w:ilvl="0" w:tplc="04150003">
      <w:start w:val="1"/>
      <w:numFmt w:val="bullet"/>
      <w:lvlText w:val="o"/>
      <w:lvlJc w:val="left"/>
      <w:pPr>
        <w:ind w:left="1440" w:hanging="360"/>
      </w:pPr>
      <w:rPr>
        <w:rFonts w:ascii="Courier New" w:hAnsi="Courier New" w:hint="default"/>
      </w:rPr>
    </w:lvl>
    <w:lvl w:ilvl="1" w:tplc="04150003" w:tentative="1">
      <w:start w:val="1"/>
      <w:numFmt w:val="bullet"/>
      <w:lvlText w:val="o"/>
      <w:lvlJc w:val="left"/>
      <w:pPr>
        <w:ind w:left="2160" w:hanging="360"/>
      </w:pPr>
      <w:rPr>
        <w:rFonts w:ascii="Courier New" w:hAnsi="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23">
    <w:nsid w:val="270B15D6"/>
    <w:multiLevelType w:val="hybridMultilevel"/>
    <w:tmpl w:val="387C7EB6"/>
    <w:lvl w:ilvl="0" w:tplc="0415000F">
      <w:start w:val="1"/>
      <w:numFmt w:val="decimal"/>
      <w:lvlText w:val="%1."/>
      <w:lvlJc w:val="left"/>
      <w:pPr>
        <w:ind w:left="720" w:hanging="360"/>
      </w:pPr>
      <w:rPr>
        <w:rFonts w:cs="Times New Roman" w:hint="default"/>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24">
    <w:nsid w:val="2727386F"/>
    <w:multiLevelType w:val="hybridMultilevel"/>
    <w:tmpl w:val="4E50A87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5">
    <w:nsid w:val="2BE52B94"/>
    <w:multiLevelType w:val="hybridMultilevel"/>
    <w:tmpl w:val="5C04906C"/>
    <w:lvl w:ilvl="0" w:tplc="0415000F">
      <w:start w:val="1"/>
      <w:numFmt w:val="decimal"/>
      <w:lvlText w:val="%1."/>
      <w:lvlJc w:val="left"/>
      <w:pPr>
        <w:ind w:left="720" w:hanging="360"/>
      </w:pPr>
      <w:rPr>
        <w:rFonts w:cs="Times New Roman"/>
      </w:rPr>
    </w:lvl>
    <w:lvl w:ilvl="1" w:tplc="04150019">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26">
    <w:nsid w:val="304B5774"/>
    <w:multiLevelType w:val="hybridMultilevel"/>
    <w:tmpl w:val="68AAB3C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7">
    <w:nsid w:val="309E641E"/>
    <w:multiLevelType w:val="hybridMultilevel"/>
    <w:tmpl w:val="5B02C99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8">
    <w:nsid w:val="32ED717A"/>
    <w:multiLevelType w:val="hybridMultilevel"/>
    <w:tmpl w:val="625A7E6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9">
    <w:nsid w:val="34375296"/>
    <w:multiLevelType w:val="hybridMultilevel"/>
    <w:tmpl w:val="F72610F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0">
    <w:nsid w:val="3465444D"/>
    <w:multiLevelType w:val="hybridMultilevel"/>
    <w:tmpl w:val="EA74274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1">
    <w:nsid w:val="35A526E6"/>
    <w:multiLevelType w:val="hybridMultilevel"/>
    <w:tmpl w:val="E1CCCA0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2">
    <w:nsid w:val="36470D4B"/>
    <w:multiLevelType w:val="hybridMultilevel"/>
    <w:tmpl w:val="4BA0D28E"/>
    <w:lvl w:ilvl="0" w:tplc="04150003">
      <w:start w:val="1"/>
      <w:numFmt w:val="bullet"/>
      <w:lvlText w:val="o"/>
      <w:lvlJc w:val="left"/>
      <w:pPr>
        <w:ind w:left="1068" w:hanging="360"/>
      </w:pPr>
      <w:rPr>
        <w:rFonts w:ascii="Courier New" w:hAnsi="Courier New" w:hint="default"/>
      </w:rPr>
    </w:lvl>
    <w:lvl w:ilvl="1" w:tplc="04150003" w:tentative="1">
      <w:start w:val="1"/>
      <w:numFmt w:val="bullet"/>
      <w:lvlText w:val="o"/>
      <w:lvlJc w:val="left"/>
      <w:pPr>
        <w:ind w:left="1788" w:hanging="360"/>
      </w:pPr>
      <w:rPr>
        <w:rFonts w:ascii="Courier New" w:hAnsi="Courier New" w:hint="default"/>
      </w:rPr>
    </w:lvl>
    <w:lvl w:ilvl="2" w:tplc="04150005" w:tentative="1">
      <w:start w:val="1"/>
      <w:numFmt w:val="bullet"/>
      <w:lvlText w:val=""/>
      <w:lvlJc w:val="left"/>
      <w:pPr>
        <w:ind w:left="2508" w:hanging="360"/>
      </w:pPr>
      <w:rPr>
        <w:rFonts w:ascii="Wingdings" w:hAnsi="Wingdings" w:hint="default"/>
      </w:rPr>
    </w:lvl>
    <w:lvl w:ilvl="3" w:tplc="04150001" w:tentative="1">
      <w:start w:val="1"/>
      <w:numFmt w:val="bullet"/>
      <w:lvlText w:val=""/>
      <w:lvlJc w:val="left"/>
      <w:pPr>
        <w:ind w:left="3228" w:hanging="360"/>
      </w:pPr>
      <w:rPr>
        <w:rFonts w:ascii="Symbol" w:hAnsi="Symbol" w:hint="default"/>
      </w:rPr>
    </w:lvl>
    <w:lvl w:ilvl="4" w:tplc="04150003" w:tentative="1">
      <w:start w:val="1"/>
      <w:numFmt w:val="bullet"/>
      <w:lvlText w:val="o"/>
      <w:lvlJc w:val="left"/>
      <w:pPr>
        <w:ind w:left="3948" w:hanging="360"/>
      </w:pPr>
      <w:rPr>
        <w:rFonts w:ascii="Courier New" w:hAnsi="Courier New" w:hint="default"/>
      </w:rPr>
    </w:lvl>
    <w:lvl w:ilvl="5" w:tplc="04150005" w:tentative="1">
      <w:start w:val="1"/>
      <w:numFmt w:val="bullet"/>
      <w:lvlText w:val=""/>
      <w:lvlJc w:val="left"/>
      <w:pPr>
        <w:ind w:left="4668" w:hanging="360"/>
      </w:pPr>
      <w:rPr>
        <w:rFonts w:ascii="Wingdings" w:hAnsi="Wingdings" w:hint="default"/>
      </w:rPr>
    </w:lvl>
    <w:lvl w:ilvl="6" w:tplc="04150001" w:tentative="1">
      <w:start w:val="1"/>
      <w:numFmt w:val="bullet"/>
      <w:lvlText w:val=""/>
      <w:lvlJc w:val="left"/>
      <w:pPr>
        <w:ind w:left="5388" w:hanging="360"/>
      </w:pPr>
      <w:rPr>
        <w:rFonts w:ascii="Symbol" w:hAnsi="Symbol" w:hint="default"/>
      </w:rPr>
    </w:lvl>
    <w:lvl w:ilvl="7" w:tplc="04150003" w:tentative="1">
      <w:start w:val="1"/>
      <w:numFmt w:val="bullet"/>
      <w:lvlText w:val="o"/>
      <w:lvlJc w:val="left"/>
      <w:pPr>
        <w:ind w:left="6108" w:hanging="360"/>
      </w:pPr>
      <w:rPr>
        <w:rFonts w:ascii="Courier New" w:hAnsi="Courier New" w:hint="default"/>
      </w:rPr>
    </w:lvl>
    <w:lvl w:ilvl="8" w:tplc="04150005" w:tentative="1">
      <w:start w:val="1"/>
      <w:numFmt w:val="bullet"/>
      <w:lvlText w:val=""/>
      <w:lvlJc w:val="left"/>
      <w:pPr>
        <w:ind w:left="6828" w:hanging="360"/>
      </w:pPr>
      <w:rPr>
        <w:rFonts w:ascii="Wingdings" w:hAnsi="Wingdings" w:hint="default"/>
      </w:rPr>
    </w:lvl>
  </w:abstractNum>
  <w:abstractNum w:abstractNumId="33">
    <w:nsid w:val="366335C0"/>
    <w:multiLevelType w:val="hybridMultilevel"/>
    <w:tmpl w:val="C16E2A9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4">
    <w:nsid w:val="380130C2"/>
    <w:multiLevelType w:val="hybridMultilevel"/>
    <w:tmpl w:val="7A82642C"/>
    <w:lvl w:ilvl="0" w:tplc="04150003">
      <w:start w:val="1"/>
      <w:numFmt w:val="bullet"/>
      <w:lvlText w:val="o"/>
      <w:lvlJc w:val="left"/>
      <w:pPr>
        <w:ind w:left="720" w:hanging="360"/>
      </w:pPr>
      <w:rPr>
        <w:rFonts w:ascii="Courier New" w:hAnsi="Courier New"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5">
    <w:nsid w:val="397E47D2"/>
    <w:multiLevelType w:val="hybridMultilevel"/>
    <w:tmpl w:val="24AC6294"/>
    <w:lvl w:ilvl="0" w:tplc="04150003">
      <w:start w:val="1"/>
      <w:numFmt w:val="bullet"/>
      <w:lvlText w:val="o"/>
      <w:lvlJc w:val="left"/>
      <w:pPr>
        <w:ind w:left="1068" w:hanging="360"/>
      </w:pPr>
      <w:rPr>
        <w:rFonts w:ascii="Courier New" w:hAnsi="Courier New" w:hint="default"/>
        <w:color w:val="000000"/>
      </w:rPr>
    </w:lvl>
    <w:lvl w:ilvl="1" w:tplc="04150003">
      <w:start w:val="1"/>
      <w:numFmt w:val="bullet"/>
      <w:lvlText w:val="o"/>
      <w:lvlJc w:val="left"/>
      <w:pPr>
        <w:ind w:left="1788" w:hanging="360"/>
      </w:pPr>
      <w:rPr>
        <w:rFonts w:ascii="Courier New" w:hAnsi="Courier New" w:hint="default"/>
      </w:rPr>
    </w:lvl>
    <w:lvl w:ilvl="2" w:tplc="04150005" w:tentative="1">
      <w:start w:val="1"/>
      <w:numFmt w:val="bullet"/>
      <w:lvlText w:val=""/>
      <w:lvlJc w:val="left"/>
      <w:pPr>
        <w:ind w:left="2508" w:hanging="360"/>
      </w:pPr>
      <w:rPr>
        <w:rFonts w:ascii="Wingdings" w:hAnsi="Wingdings" w:hint="default"/>
      </w:rPr>
    </w:lvl>
    <w:lvl w:ilvl="3" w:tplc="04150001" w:tentative="1">
      <w:start w:val="1"/>
      <w:numFmt w:val="bullet"/>
      <w:lvlText w:val=""/>
      <w:lvlJc w:val="left"/>
      <w:pPr>
        <w:ind w:left="3228" w:hanging="360"/>
      </w:pPr>
      <w:rPr>
        <w:rFonts w:ascii="Symbol" w:hAnsi="Symbol" w:hint="default"/>
      </w:rPr>
    </w:lvl>
    <w:lvl w:ilvl="4" w:tplc="04150003" w:tentative="1">
      <w:start w:val="1"/>
      <w:numFmt w:val="bullet"/>
      <w:lvlText w:val="o"/>
      <w:lvlJc w:val="left"/>
      <w:pPr>
        <w:ind w:left="3948" w:hanging="360"/>
      </w:pPr>
      <w:rPr>
        <w:rFonts w:ascii="Courier New" w:hAnsi="Courier New" w:hint="default"/>
      </w:rPr>
    </w:lvl>
    <w:lvl w:ilvl="5" w:tplc="04150005" w:tentative="1">
      <w:start w:val="1"/>
      <w:numFmt w:val="bullet"/>
      <w:lvlText w:val=""/>
      <w:lvlJc w:val="left"/>
      <w:pPr>
        <w:ind w:left="4668" w:hanging="360"/>
      </w:pPr>
      <w:rPr>
        <w:rFonts w:ascii="Wingdings" w:hAnsi="Wingdings" w:hint="default"/>
      </w:rPr>
    </w:lvl>
    <w:lvl w:ilvl="6" w:tplc="04150001" w:tentative="1">
      <w:start w:val="1"/>
      <w:numFmt w:val="bullet"/>
      <w:lvlText w:val=""/>
      <w:lvlJc w:val="left"/>
      <w:pPr>
        <w:ind w:left="5388" w:hanging="360"/>
      </w:pPr>
      <w:rPr>
        <w:rFonts w:ascii="Symbol" w:hAnsi="Symbol" w:hint="default"/>
      </w:rPr>
    </w:lvl>
    <w:lvl w:ilvl="7" w:tplc="04150003" w:tentative="1">
      <w:start w:val="1"/>
      <w:numFmt w:val="bullet"/>
      <w:lvlText w:val="o"/>
      <w:lvlJc w:val="left"/>
      <w:pPr>
        <w:ind w:left="6108" w:hanging="360"/>
      </w:pPr>
      <w:rPr>
        <w:rFonts w:ascii="Courier New" w:hAnsi="Courier New" w:hint="default"/>
      </w:rPr>
    </w:lvl>
    <w:lvl w:ilvl="8" w:tplc="04150005" w:tentative="1">
      <w:start w:val="1"/>
      <w:numFmt w:val="bullet"/>
      <w:lvlText w:val=""/>
      <w:lvlJc w:val="left"/>
      <w:pPr>
        <w:ind w:left="6828" w:hanging="360"/>
      </w:pPr>
      <w:rPr>
        <w:rFonts w:ascii="Wingdings" w:hAnsi="Wingdings" w:hint="default"/>
      </w:rPr>
    </w:lvl>
  </w:abstractNum>
  <w:abstractNum w:abstractNumId="36">
    <w:nsid w:val="3A0813C5"/>
    <w:multiLevelType w:val="hybridMultilevel"/>
    <w:tmpl w:val="6CFA427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7">
    <w:nsid w:val="3A744207"/>
    <w:multiLevelType w:val="hybridMultilevel"/>
    <w:tmpl w:val="9D0C574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8">
    <w:nsid w:val="3AC55FAC"/>
    <w:multiLevelType w:val="hybridMultilevel"/>
    <w:tmpl w:val="3B5A715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9">
    <w:nsid w:val="3BE46B9A"/>
    <w:multiLevelType w:val="hybridMultilevel"/>
    <w:tmpl w:val="8A08E4B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0">
    <w:nsid w:val="3DF47377"/>
    <w:multiLevelType w:val="hybridMultilevel"/>
    <w:tmpl w:val="F2F089E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1">
    <w:nsid w:val="3FF567FC"/>
    <w:multiLevelType w:val="hybridMultilevel"/>
    <w:tmpl w:val="E8361FA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2">
    <w:nsid w:val="40B77059"/>
    <w:multiLevelType w:val="hybridMultilevel"/>
    <w:tmpl w:val="AAEED9C2"/>
    <w:lvl w:ilvl="0" w:tplc="04150001">
      <w:start w:val="1"/>
      <w:numFmt w:val="bullet"/>
      <w:lvlText w:val=""/>
      <w:lvlJc w:val="left"/>
      <w:pPr>
        <w:tabs>
          <w:tab w:val="num" w:pos="735"/>
        </w:tabs>
        <w:ind w:left="735" w:hanging="375"/>
      </w:pPr>
      <w:rPr>
        <w:rFonts w:ascii="Symbol" w:hAnsi="Symbol" w:hint="default"/>
      </w:rPr>
    </w:lvl>
    <w:lvl w:ilvl="1" w:tplc="04150019" w:tentative="1">
      <w:start w:val="1"/>
      <w:numFmt w:val="lowerLetter"/>
      <w:lvlText w:val="%2."/>
      <w:lvlJc w:val="left"/>
      <w:pPr>
        <w:tabs>
          <w:tab w:val="num" w:pos="1440"/>
        </w:tabs>
        <w:ind w:left="1440" w:hanging="360"/>
      </w:pPr>
      <w:rPr>
        <w:rFonts w:cs="Times New Roman"/>
      </w:rPr>
    </w:lvl>
    <w:lvl w:ilvl="2" w:tplc="0415001B" w:tentative="1">
      <w:start w:val="1"/>
      <w:numFmt w:val="lowerRoman"/>
      <w:lvlText w:val="%3."/>
      <w:lvlJc w:val="right"/>
      <w:pPr>
        <w:tabs>
          <w:tab w:val="num" w:pos="2160"/>
        </w:tabs>
        <w:ind w:left="2160" w:hanging="180"/>
      </w:pPr>
      <w:rPr>
        <w:rFonts w:cs="Times New Roman"/>
      </w:rPr>
    </w:lvl>
    <w:lvl w:ilvl="3" w:tplc="0415000F" w:tentative="1">
      <w:start w:val="1"/>
      <w:numFmt w:val="decimal"/>
      <w:lvlText w:val="%4."/>
      <w:lvlJc w:val="left"/>
      <w:pPr>
        <w:tabs>
          <w:tab w:val="num" w:pos="2880"/>
        </w:tabs>
        <w:ind w:left="2880" w:hanging="360"/>
      </w:pPr>
      <w:rPr>
        <w:rFonts w:cs="Times New Roman"/>
      </w:rPr>
    </w:lvl>
    <w:lvl w:ilvl="4" w:tplc="04150019" w:tentative="1">
      <w:start w:val="1"/>
      <w:numFmt w:val="lowerLetter"/>
      <w:lvlText w:val="%5."/>
      <w:lvlJc w:val="left"/>
      <w:pPr>
        <w:tabs>
          <w:tab w:val="num" w:pos="3600"/>
        </w:tabs>
        <w:ind w:left="3600" w:hanging="360"/>
      </w:pPr>
      <w:rPr>
        <w:rFonts w:cs="Times New Roman"/>
      </w:rPr>
    </w:lvl>
    <w:lvl w:ilvl="5" w:tplc="0415001B" w:tentative="1">
      <w:start w:val="1"/>
      <w:numFmt w:val="lowerRoman"/>
      <w:lvlText w:val="%6."/>
      <w:lvlJc w:val="right"/>
      <w:pPr>
        <w:tabs>
          <w:tab w:val="num" w:pos="4320"/>
        </w:tabs>
        <w:ind w:left="4320" w:hanging="180"/>
      </w:pPr>
      <w:rPr>
        <w:rFonts w:cs="Times New Roman"/>
      </w:rPr>
    </w:lvl>
    <w:lvl w:ilvl="6" w:tplc="0415000F" w:tentative="1">
      <w:start w:val="1"/>
      <w:numFmt w:val="decimal"/>
      <w:lvlText w:val="%7."/>
      <w:lvlJc w:val="left"/>
      <w:pPr>
        <w:tabs>
          <w:tab w:val="num" w:pos="5040"/>
        </w:tabs>
        <w:ind w:left="5040" w:hanging="360"/>
      </w:pPr>
      <w:rPr>
        <w:rFonts w:cs="Times New Roman"/>
      </w:rPr>
    </w:lvl>
    <w:lvl w:ilvl="7" w:tplc="04150019" w:tentative="1">
      <w:start w:val="1"/>
      <w:numFmt w:val="lowerLetter"/>
      <w:lvlText w:val="%8."/>
      <w:lvlJc w:val="left"/>
      <w:pPr>
        <w:tabs>
          <w:tab w:val="num" w:pos="5760"/>
        </w:tabs>
        <w:ind w:left="5760" w:hanging="360"/>
      </w:pPr>
      <w:rPr>
        <w:rFonts w:cs="Times New Roman"/>
      </w:rPr>
    </w:lvl>
    <w:lvl w:ilvl="8" w:tplc="0415001B" w:tentative="1">
      <w:start w:val="1"/>
      <w:numFmt w:val="lowerRoman"/>
      <w:lvlText w:val="%9."/>
      <w:lvlJc w:val="right"/>
      <w:pPr>
        <w:tabs>
          <w:tab w:val="num" w:pos="6480"/>
        </w:tabs>
        <w:ind w:left="6480" w:hanging="180"/>
      </w:pPr>
      <w:rPr>
        <w:rFonts w:cs="Times New Roman"/>
      </w:rPr>
    </w:lvl>
  </w:abstractNum>
  <w:abstractNum w:abstractNumId="43">
    <w:nsid w:val="41260AB1"/>
    <w:multiLevelType w:val="multilevel"/>
    <w:tmpl w:val="011A9F48"/>
    <w:lvl w:ilvl="0">
      <w:start w:val="1"/>
      <w:numFmt w:val="decimal"/>
      <w:pStyle w:val="Nagwek1"/>
      <w:lvlText w:val="%1."/>
      <w:lvlJc w:val="left"/>
      <w:pPr>
        <w:ind w:left="360" w:hanging="360"/>
      </w:pPr>
      <w:rPr>
        <w:rFonts w:cs="Times New Roman"/>
      </w:rPr>
    </w:lvl>
    <w:lvl w:ilvl="1">
      <w:start w:val="1"/>
      <w:numFmt w:val="decimal"/>
      <w:pStyle w:val="Nagwek2"/>
      <w:lvlText w:val="%1.%2."/>
      <w:lvlJc w:val="left"/>
      <w:pPr>
        <w:ind w:left="792" w:hanging="432"/>
      </w:pPr>
      <w:rPr>
        <w:rFonts w:cs="Times New Roman"/>
      </w:rPr>
    </w:lvl>
    <w:lvl w:ilvl="2">
      <w:start w:val="1"/>
      <w:numFmt w:val="decimal"/>
      <w:pStyle w:val="Nagwek3"/>
      <w:lvlText w:val="%1.%2.%3."/>
      <w:lvlJc w:val="left"/>
      <w:pPr>
        <w:ind w:left="504" w:hanging="504"/>
      </w:pPr>
      <w:rPr>
        <w:rFonts w:cs="Times New Roman"/>
      </w:rPr>
    </w:lvl>
    <w:lvl w:ilvl="3">
      <w:start w:val="1"/>
      <w:numFmt w:val="decimal"/>
      <w:pStyle w:val="Nagwek4"/>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44">
    <w:nsid w:val="421A346D"/>
    <w:multiLevelType w:val="hybridMultilevel"/>
    <w:tmpl w:val="FBA6A546"/>
    <w:lvl w:ilvl="0" w:tplc="04150003">
      <w:start w:val="1"/>
      <w:numFmt w:val="bullet"/>
      <w:lvlText w:val="o"/>
      <w:lvlJc w:val="left"/>
      <w:pPr>
        <w:ind w:left="1068" w:hanging="360"/>
      </w:pPr>
      <w:rPr>
        <w:rFonts w:ascii="Courier New" w:hAnsi="Courier New" w:hint="default"/>
        <w:color w:val="000000"/>
      </w:rPr>
    </w:lvl>
    <w:lvl w:ilvl="1" w:tplc="04150003" w:tentative="1">
      <w:start w:val="1"/>
      <w:numFmt w:val="bullet"/>
      <w:lvlText w:val="o"/>
      <w:lvlJc w:val="left"/>
      <w:pPr>
        <w:ind w:left="1788" w:hanging="360"/>
      </w:pPr>
      <w:rPr>
        <w:rFonts w:ascii="Courier New" w:hAnsi="Courier New" w:hint="default"/>
      </w:rPr>
    </w:lvl>
    <w:lvl w:ilvl="2" w:tplc="04150005" w:tentative="1">
      <w:start w:val="1"/>
      <w:numFmt w:val="bullet"/>
      <w:lvlText w:val=""/>
      <w:lvlJc w:val="left"/>
      <w:pPr>
        <w:ind w:left="2508" w:hanging="360"/>
      </w:pPr>
      <w:rPr>
        <w:rFonts w:ascii="Wingdings" w:hAnsi="Wingdings" w:hint="default"/>
      </w:rPr>
    </w:lvl>
    <w:lvl w:ilvl="3" w:tplc="04150001" w:tentative="1">
      <w:start w:val="1"/>
      <w:numFmt w:val="bullet"/>
      <w:lvlText w:val=""/>
      <w:lvlJc w:val="left"/>
      <w:pPr>
        <w:ind w:left="3228" w:hanging="360"/>
      </w:pPr>
      <w:rPr>
        <w:rFonts w:ascii="Symbol" w:hAnsi="Symbol" w:hint="default"/>
      </w:rPr>
    </w:lvl>
    <w:lvl w:ilvl="4" w:tplc="04150003" w:tentative="1">
      <w:start w:val="1"/>
      <w:numFmt w:val="bullet"/>
      <w:lvlText w:val="o"/>
      <w:lvlJc w:val="left"/>
      <w:pPr>
        <w:ind w:left="3948" w:hanging="360"/>
      </w:pPr>
      <w:rPr>
        <w:rFonts w:ascii="Courier New" w:hAnsi="Courier New" w:hint="default"/>
      </w:rPr>
    </w:lvl>
    <w:lvl w:ilvl="5" w:tplc="04150005" w:tentative="1">
      <w:start w:val="1"/>
      <w:numFmt w:val="bullet"/>
      <w:lvlText w:val=""/>
      <w:lvlJc w:val="left"/>
      <w:pPr>
        <w:ind w:left="4668" w:hanging="360"/>
      </w:pPr>
      <w:rPr>
        <w:rFonts w:ascii="Wingdings" w:hAnsi="Wingdings" w:hint="default"/>
      </w:rPr>
    </w:lvl>
    <w:lvl w:ilvl="6" w:tplc="04150001" w:tentative="1">
      <w:start w:val="1"/>
      <w:numFmt w:val="bullet"/>
      <w:lvlText w:val=""/>
      <w:lvlJc w:val="left"/>
      <w:pPr>
        <w:ind w:left="5388" w:hanging="360"/>
      </w:pPr>
      <w:rPr>
        <w:rFonts w:ascii="Symbol" w:hAnsi="Symbol" w:hint="default"/>
      </w:rPr>
    </w:lvl>
    <w:lvl w:ilvl="7" w:tplc="04150003" w:tentative="1">
      <w:start w:val="1"/>
      <w:numFmt w:val="bullet"/>
      <w:lvlText w:val="o"/>
      <w:lvlJc w:val="left"/>
      <w:pPr>
        <w:ind w:left="6108" w:hanging="360"/>
      </w:pPr>
      <w:rPr>
        <w:rFonts w:ascii="Courier New" w:hAnsi="Courier New" w:hint="default"/>
      </w:rPr>
    </w:lvl>
    <w:lvl w:ilvl="8" w:tplc="04150005" w:tentative="1">
      <w:start w:val="1"/>
      <w:numFmt w:val="bullet"/>
      <w:lvlText w:val=""/>
      <w:lvlJc w:val="left"/>
      <w:pPr>
        <w:ind w:left="6828" w:hanging="360"/>
      </w:pPr>
      <w:rPr>
        <w:rFonts w:ascii="Wingdings" w:hAnsi="Wingdings" w:hint="default"/>
      </w:rPr>
    </w:lvl>
  </w:abstractNum>
  <w:abstractNum w:abstractNumId="45">
    <w:nsid w:val="464045C0"/>
    <w:multiLevelType w:val="hybridMultilevel"/>
    <w:tmpl w:val="4DA4FB1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6">
    <w:nsid w:val="49603D81"/>
    <w:multiLevelType w:val="hybridMultilevel"/>
    <w:tmpl w:val="7C765CFE"/>
    <w:lvl w:ilvl="0" w:tplc="0415000F">
      <w:start w:val="1"/>
      <w:numFmt w:val="decimal"/>
      <w:lvlText w:val="%1."/>
      <w:lvlJc w:val="left"/>
      <w:pPr>
        <w:ind w:left="720" w:hanging="360"/>
      </w:pPr>
      <w:rPr>
        <w:rFonts w:cs="Times New Roman"/>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47">
    <w:nsid w:val="49ED423B"/>
    <w:multiLevelType w:val="multilevel"/>
    <w:tmpl w:val="0415001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48">
    <w:nsid w:val="4B5007D5"/>
    <w:multiLevelType w:val="hybridMultilevel"/>
    <w:tmpl w:val="415A97C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9">
    <w:nsid w:val="4C157B49"/>
    <w:multiLevelType w:val="hybridMultilevel"/>
    <w:tmpl w:val="D3448FFE"/>
    <w:lvl w:ilvl="0" w:tplc="04150003">
      <w:start w:val="1"/>
      <w:numFmt w:val="bullet"/>
      <w:lvlText w:val="o"/>
      <w:lvlJc w:val="left"/>
      <w:pPr>
        <w:ind w:left="720" w:hanging="360"/>
      </w:pPr>
      <w:rPr>
        <w:rFonts w:ascii="Courier New" w:hAnsi="Courier New"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0">
    <w:nsid w:val="4D805AD8"/>
    <w:multiLevelType w:val="hybridMultilevel"/>
    <w:tmpl w:val="A8AA0950"/>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51">
    <w:nsid w:val="4FEA0435"/>
    <w:multiLevelType w:val="hybridMultilevel"/>
    <w:tmpl w:val="47E45F3E"/>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2">
    <w:nsid w:val="54701BE6"/>
    <w:multiLevelType w:val="hybridMultilevel"/>
    <w:tmpl w:val="02283054"/>
    <w:lvl w:ilvl="0" w:tplc="04150003">
      <w:start w:val="1"/>
      <w:numFmt w:val="bullet"/>
      <w:lvlText w:val="o"/>
      <w:lvlJc w:val="left"/>
      <w:pPr>
        <w:ind w:left="1068" w:hanging="360"/>
      </w:pPr>
      <w:rPr>
        <w:rFonts w:ascii="Courier New" w:hAnsi="Courier New" w:hint="default"/>
      </w:rPr>
    </w:lvl>
    <w:lvl w:ilvl="1" w:tplc="04150003" w:tentative="1">
      <w:start w:val="1"/>
      <w:numFmt w:val="bullet"/>
      <w:lvlText w:val="o"/>
      <w:lvlJc w:val="left"/>
      <w:pPr>
        <w:ind w:left="1788" w:hanging="360"/>
      </w:pPr>
      <w:rPr>
        <w:rFonts w:ascii="Courier New" w:hAnsi="Courier New" w:hint="default"/>
      </w:rPr>
    </w:lvl>
    <w:lvl w:ilvl="2" w:tplc="04150005" w:tentative="1">
      <w:start w:val="1"/>
      <w:numFmt w:val="bullet"/>
      <w:lvlText w:val=""/>
      <w:lvlJc w:val="left"/>
      <w:pPr>
        <w:ind w:left="2508" w:hanging="360"/>
      </w:pPr>
      <w:rPr>
        <w:rFonts w:ascii="Wingdings" w:hAnsi="Wingdings" w:hint="default"/>
      </w:rPr>
    </w:lvl>
    <w:lvl w:ilvl="3" w:tplc="04150001" w:tentative="1">
      <w:start w:val="1"/>
      <w:numFmt w:val="bullet"/>
      <w:lvlText w:val=""/>
      <w:lvlJc w:val="left"/>
      <w:pPr>
        <w:ind w:left="3228" w:hanging="360"/>
      </w:pPr>
      <w:rPr>
        <w:rFonts w:ascii="Symbol" w:hAnsi="Symbol" w:hint="default"/>
      </w:rPr>
    </w:lvl>
    <w:lvl w:ilvl="4" w:tplc="04150003" w:tentative="1">
      <w:start w:val="1"/>
      <w:numFmt w:val="bullet"/>
      <w:lvlText w:val="o"/>
      <w:lvlJc w:val="left"/>
      <w:pPr>
        <w:ind w:left="3948" w:hanging="360"/>
      </w:pPr>
      <w:rPr>
        <w:rFonts w:ascii="Courier New" w:hAnsi="Courier New" w:hint="default"/>
      </w:rPr>
    </w:lvl>
    <w:lvl w:ilvl="5" w:tplc="04150005" w:tentative="1">
      <w:start w:val="1"/>
      <w:numFmt w:val="bullet"/>
      <w:lvlText w:val=""/>
      <w:lvlJc w:val="left"/>
      <w:pPr>
        <w:ind w:left="4668" w:hanging="360"/>
      </w:pPr>
      <w:rPr>
        <w:rFonts w:ascii="Wingdings" w:hAnsi="Wingdings" w:hint="default"/>
      </w:rPr>
    </w:lvl>
    <w:lvl w:ilvl="6" w:tplc="04150001" w:tentative="1">
      <w:start w:val="1"/>
      <w:numFmt w:val="bullet"/>
      <w:lvlText w:val=""/>
      <w:lvlJc w:val="left"/>
      <w:pPr>
        <w:ind w:left="5388" w:hanging="360"/>
      </w:pPr>
      <w:rPr>
        <w:rFonts w:ascii="Symbol" w:hAnsi="Symbol" w:hint="default"/>
      </w:rPr>
    </w:lvl>
    <w:lvl w:ilvl="7" w:tplc="04150003" w:tentative="1">
      <w:start w:val="1"/>
      <w:numFmt w:val="bullet"/>
      <w:lvlText w:val="o"/>
      <w:lvlJc w:val="left"/>
      <w:pPr>
        <w:ind w:left="6108" w:hanging="360"/>
      </w:pPr>
      <w:rPr>
        <w:rFonts w:ascii="Courier New" w:hAnsi="Courier New" w:hint="default"/>
      </w:rPr>
    </w:lvl>
    <w:lvl w:ilvl="8" w:tplc="04150005" w:tentative="1">
      <w:start w:val="1"/>
      <w:numFmt w:val="bullet"/>
      <w:lvlText w:val=""/>
      <w:lvlJc w:val="left"/>
      <w:pPr>
        <w:ind w:left="6828" w:hanging="360"/>
      </w:pPr>
      <w:rPr>
        <w:rFonts w:ascii="Wingdings" w:hAnsi="Wingdings" w:hint="default"/>
      </w:rPr>
    </w:lvl>
  </w:abstractNum>
  <w:abstractNum w:abstractNumId="53">
    <w:nsid w:val="5BF51811"/>
    <w:multiLevelType w:val="hybridMultilevel"/>
    <w:tmpl w:val="FC946E4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4">
    <w:nsid w:val="61C352B2"/>
    <w:multiLevelType w:val="hybridMultilevel"/>
    <w:tmpl w:val="8B2ED62A"/>
    <w:lvl w:ilvl="0" w:tplc="0415000F">
      <w:start w:val="1"/>
      <w:numFmt w:val="decimal"/>
      <w:lvlText w:val="%1."/>
      <w:lvlJc w:val="left"/>
      <w:pPr>
        <w:ind w:left="720" w:hanging="360"/>
      </w:pPr>
      <w:rPr>
        <w:rFonts w:cs="Times New Roman"/>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55">
    <w:nsid w:val="65065E55"/>
    <w:multiLevelType w:val="hybridMultilevel"/>
    <w:tmpl w:val="3B2EA2D6"/>
    <w:lvl w:ilvl="0" w:tplc="04150003">
      <w:start w:val="1"/>
      <w:numFmt w:val="bullet"/>
      <w:lvlText w:val="o"/>
      <w:lvlJc w:val="left"/>
      <w:pPr>
        <w:ind w:left="1068" w:hanging="360"/>
      </w:pPr>
      <w:rPr>
        <w:rFonts w:ascii="Courier New" w:hAnsi="Courier New" w:hint="default"/>
      </w:rPr>
    </w:lvl>
    <w:lvl w:ilvl="1" w:tplc="04150003" w:tentative="1">
      <w:start w:val="1"/>
      <w:numFmt w:val="bullet"/>
      <w:lvlText w:val="o"/>
      <w:lvlJc w:val="left"/>
      <w:pPr>
        <w:ind w:left="1788" w:hanging="360"/>
      </w:pPr>
      <w:rPr>
        <w:rFonts w:ascii="Courier New" w:hAnsi="Courier New" w:hint="default"/>
      </w:rPr>
    </w:lvl>
    <w:lvl w:ilvl="2" w:tplc="04150005" w:tentative="1">
      <w:start w:val="1"/>
      <w:numFmt w:val="bullet"/>
      <w:lvlText w:val=""/>
      <w:lvlJc w:val="left"/>
      <w:pPr>
        <w:ind w:left="2508" w:hanging="360"/>
      </w:pPr>
      <w:rPr>
        <w:rFonts w:ascii="Wingdings" w:hAnsi="Wingdings" w:hint="default"/>
      </w:rPr>
    </w:lvl>
    <w:lvl w:ilvl="3" w:tplc="04150001" w:tentative="1">
      <w:start w:val="1"/>
      <w:numFmt w:val="bullet"/>
      <w:lvlText w:val=""/>
      <w:lvlJc w:val="left"/>
      <w:pPr>
        <w:ind w:left="3228" w:hanging="360"/>
      </w:pPr>
      <w:rPr>
        <w:rFonts w:ascii="Symbol" w:hAnsi="Symbol" w:hint="default"/>
      </w:rPr>
    </w:lvl>
    <w:lvl w:ilvl="4" w:tplc="04150003" w:tentative="1">
      <w:start w:val="1"/>
      <w:numFmt w:val="bullet"/>
      <w:lvlText w:val="o"/>
      <w:lvlJc w:val="left"/>
      <w:pPr>
        <w:ind w:left="3948" w:hanging="360"/>
      </w:pPr>
      <w:rPr>
        <w:rFonts w:ascii="Courier New" w:hAnsi="Courier New" w:hint="default"/>
      </w:rPr>
    </w:lvl>
    <w:lvl w:ilvl="5" w:tplc="04150005" w:tentative="1">
      <w:start w:val="1"/>
      <w:numFmt w:val="bullet"/>
      <w:lvlText w:val=""/>
      <w:lvlJc w:val="left"/>
      <w:pPr>
        <w:ind w:left="4668" w:hanging="360"/>
      </w:pPr>
      <w:rPr>
        <w:rFonts w:ascii="Wingdings" w:hAnsi="Wingdings" w:hint="default"/>
      </w:rPr>
    </w:lvl>
    <w:lvl w:ilvl="6" w:tplc="04150001" w:tentative="1">
      <w:start w:val="1"/>
      <w:numFmt w:val="bullet"/>
      <w:lvlText w:val=""/>
      <w:lvlJc w:val="left"/>
      <w:pPr>
        <w:ind w:left="5388" w:hanging="360"/>
      </w:pPr>
      <w:rPr>
        <w:rFonts w:ascii="Symbol" w:hAnsi="Symbol" w:hint="default"/>
      </w:rPr>
    </w:lvl>
    <w:lvl w:ilvl="7" w:tplc="04150003" w:tentative="1">
      <w:start w:val="1"/>
      <w:numFmt w:val="bullet"/>
      <w:lvlText w:val="o"/>
      <w:lvlJc w:val="left"/>
      <w:pPr>
        <w:ind w:left="6108" w:hanging="360"/>
      </w:pPr>
      <w:rPr>
        <w:rFonts w:ascii="Courier New" w:hAnsi="Courier New" w:hint="default"/>
      </w:rPr>
    </w:lvl>
    <w:lvl w:ilvl="8" w:tplc="04150005" w:tentative="1">
      <w:start w:val="1"/>
      <w:numFmt w:val="bullet"/>
      <w:lvlText w:val=""/>
      <w:lvlJc w:val="left"/>
      <w:pPr>
        <w:ind w:left="6828" w:hanging="360"/>
      </w:pPr>
      <w:rPr>
        <w:rFonts w:ascii="Wingdings" w:hAnsi="Wingdings" w:hint="default"/>
      </w:rPr>
    </w:lvl>
  </w:abstractNum>
  <w:abstractNum w:abstractNumId="56">
    <w:nsid w:val="651C3A96"/>
    <w:multiLevelType w:val="hybridMultilevel"/>
    <w:tmpl w:val="A7865148"/>
    <w:lvl w:ilvl="0" w:tplc="04150003">
      <w:start w:val="1"/>
      <w:numFmt w:val="bullet"/>
      <w:lvlText w:val="o"/>
      <w:lvlJc w:val="left"/>
      <w:pPr>
        <w:ind w:left="1068" w:hanging="360"/>
      </w:pPr>
      <w:rPr>
        <w:rFonts w:ascii="Courier New" w:hAnsi="Courier New" w:hint="default"/>
      </w:rPr>
    </w:lvl>
    <w:lvl w:ilvl="1" w:tplc="04150003" w:tentative="1">
      <w:start w:val="1"/>
      <w:numFmt w:val="bullet"/>
      <w:lvlText w:val="o"/>
      <w:lvlJc w:val="left"/>
      <w:pPr>
        <w:ind w:left="1788" w:hanging="360"/>
      </w:pPr>
      <w:rPr>
        <w:rFonts w:ascii="Courier New" w:hAnsi="Courier New" w:hint="default"/>
      </w:rPr>
    </w:lvl>
    <w:lvl w:ilvl="2" w:tplc="04150005" w:tentative="1">
      <w:start w:val="1"/>
      <w:numFmt w:val="bullet"/>
      <w:lvlText w:val=""/>
      <w:lvlJc w:val="left"/>
      <w:pPr>
        <w:ind w:left="2508" w:hanging="360"/>
      </w:pPr>
      <w:rPr>
        <w:rFonts w:ascii="Wingdings" w:hAnsi="Wingdings" w:hint="default"/>
      </w:rPr>
    </w:lvl>
    <w:lvl w:ilvl="3" w:tplc="04150001" w:tentative="1">
      <w:start w:val="1"/>
      <w:numFmt w:val="bullet"/>
      <w:lvlText w:val=""/>
      <w:lvlJc w:val="left"/>
      <w:pPr>
        <w:ind w:left="3228" w:hanging="360"/>
      </w:pPr>
      <w:rPr>
        <w:rFonts w:ascii="Symbol" w:hAnsi="Symbol" w:hint="default"/>
      </w:rPr>
    </w:lvl>
    <w:lvl w:ilvl="4" w:tplc="04150003" w:tentative="1">
      <w:start w:val="1"/>
      <w:numFmt w:val="bullet"/>
      <w:lvlText w:val="o"/>
      <w:lvlJc w:val="left"/>
      <w:pPr>
        <w:ind w:left="3948" w:hanging="360"/>
      </w:pPr>
      <w:rPr>
        <w:rFonts w:ascii="Courier New" w:hAnsi="Courier New" w:hint="default"/>
      </w:rPr>
    </w:lvl>
    <w:lvl w:ilvl="5" w:tplc="04150005" w:tentative="1">
      <w:start w:val="1"/>
      <w:numFmt w:val="bullet"/>
      <w:lvlText w:val=""/>
      <w:lvlJc w:val="left"/>
      <w:pPr>
        <w:ind w:left="4668" w:hanging="360"/>
      </w:pPr>
      <w:rPr>
        <w:rFonts w:ascii="Wingdings" w:hAnsi="Wingdings" w:hint="default"/>
      </w:rPr>
    </w:lvl>
    <w:lvl w:ilvl="6" w:tplc="04150001" w:tentative="1">
      <w:start w:val="1"/>
      <w:numFmt w:val="bullet"/>
      <w:lvlText w:val=""/>
      <w:lvlJc w:val="left"/>
      <w:pPr>
        <w:ind w:left="5388" w:hanging="360"/>
      </w:pPr>
      <w:rPr>
        <w:rFonts w:ascii="Symbol" w:hAnsi="Symbol" w:hint="default"/>
      </w:rPr>
    </w:lvl>
    <w:lvl w:ilvl="7" w:tplc="04150003" w:tentative="1">
      <w:start w:val="1"/>
      <w:numFmt w:val="bullet"/>
      <w:lvlText w:val="o"/>
      <w:lvlJc w:val="left"/>
      <w:pPr>
        <w:ind w:left="6108" w:hanging="360"/>
      </w:pPr>
      <w:rPr>
        <w:rFonts w:ascii="Courier New" w:hAnsi="Courier New" w:hint="default"/>
      </w:rPr>
    </w:lvl>
    <w:lvl w:ilvl="8" w:tplc="04150005" w:tentative="1">
      <w:start w:val="1"/>
      <w:numFmt w:val="bullet"/>
      <w:lvlText w:val=""/>
      <w:lvlJc w:val="left"/>
      <w:pPr>
        <w:ind w:left="6828" w:hanging="360"/>
      </w:pPr>
      <w:rPr>
        <w:rFonts w:ascii="Wingdings" w:hAnsi="Wingdings" w:hint="default"/>
      </w:rPr>
    </w:lvl>
  </w:abstractNum>
  <w:abstractNum w:abstractNumId="57">
    <w:nsid w:val="67AC0EB9"/>
    <w:multiLevelType w:val="multilevel"/>
    <w:tmpl w:val="28EAF1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nsid w:val="69AC4B0A"/>
    <w:multiLevelType w:val="hybridMultilevel"/>
    <w:tmpl w:val="CBE6B826"/>
    <w:lvl w:ilvl="0" w:tplc="2B76D5D8">
      <w:start w:val="2"/>
      <w:numFmt w:val="upperRoman"/>
      <w:lvlText w:val="%1."/>
      <w:lvlJc w:val="left"/>
      <w:pPr>
        <w:tabs>
          <w:tab w:val="num" w:pos="1080"/>
        </w:tabs>
        <w:ind w:left="1080" w:hanging="720"/>
      </w:pPr>
      <w:rPr>
        <w:rFonts w:cs="Times New Roman" w:hint="default"/>
      </w:rPr>
    </w:lvl>
    <w:lvl w:ilvl="1" w:tplc="04150001">
      <w:start w:val="1"/>
      <w:numFmt w:val="bullet"/>
      <w:lvlText w:val=""/>
      <w:lvlJc w:val="left"/>
      <w:pPr>
        <w:tabs>
          <w:tab w:val="num" w:pos="1440"/>
        </w:tabs>
        <w:ind w:left="1440" w:hanging="360"/>
      </w:pPr>
      <w:rPr>
        <w:rFonts w:ascii="Symbol" w:hAnsi="Symbol" w:hint="default"/>
      </w:rPr>
    </w:lvl>
    <w:lvl w:ilvl="2" w:tplc="04150001">
      <w:start w:val="1"/>
      <w:numFmt w:val="bullet"/>
      <w:lvlText w:val=""/>
      <w:lvlJc w:val="left"/>
      <w:pPr>
        <w:tabs>
          <w:tab w:val="num" w:pos="2160"/>
        </w:tabs>
        <w:ind w:left="2160" w:hanging="180"/>
      </w:pPr>
      <w:rPr>
        <w:rFonts w:ascii="Symbol" w:hAnsi="Symbol" w:hint="default"/>
      </w:rPr>
    </w:lvl>
    <w:lvl w:ilvl="3" w:tplc="0415000F" w:tentative="1">
      <w:start w:val="1"/>
      <w:numFmt w:val="decimal"/>
      <w:lvlText w:val="%4."/>
      <w:lvlJc w:val="left"/>
      <w:pPr>
        <w:tabs>
          <w:tab w:val="num" w:pos="2880"/>
        </w:tabs>
        <w:ind w:left="2880" w:hanging="360"/>
      </w:pPr>
      <w:rPr>
        <w:rFonts w:cs="Times New Roman"/>
      </w:rPr>
    </w:lvl>
    <w:lvl w:ilvl="4" w:tplc="04150019" w:tentative="1">
      <w:start w:val="1"/>
      <w:numFmt w:val="lowerLetter"/>
      <w:lvlText w:val="%5."/>
      <w:lvlJc w:val="left"/>
      <w:pPr>
        <w:tabs>
          <w:tab w:val="num" w:pos="3600"/>
        </w:tabs>
        <w:ind w:left="3600" w:hanging="360"/>
      </w:pPr>
      <w:rPr>
        <w:rFonts w:cs="Times New Roman"/>
      </w:rPr>
    </w:lvl>
    <w:lvl w:ilvl="5" w:tplc="0415001B" w:tentative="1">
      <w:start w:val="1"/>
      <w:numFmt w:val="lowerRoman"/>
      <w:lvlText w:val="%6."/>
      <w:lvlJc w:val="right"/>
      <w:pPr>
        <w:tabs>
          <w:tab w:val="num" w:pos="4320"/>
        </w:tabs>
        <w:ind w:left="4320" w:hanging="180"/>
      </w:pPr>
      <w:rPr>
        <w:rFonts w:cs="Times New Roman"/>
      </w:rPr>
    </w:lvl>
    <w:lvl w:ilvl="6" w:tplc="0415000F" w:tentative="1">
      <w:start w:val="1"/>
      <w:numFmt w:val="decimal"/>
      <w:lvlText w:val="%7."/>
      <w:lvlJc w:val="left"/>
      <w:pPr>
        <w:tabs>
          <w:tab w:val="num" w:pos="5040"/>
        </w:tabs>
        <w:ind w:left="5040" w:hanging="360"/>
      </w:pPr>
      <w:rPr>
        <w:rFonts w:cs="Times New Roman"/>
      </w:rPr>
    </w:lvl>
    <w:lvl w:ilvl="7" w:tplc="04150019" w:tentative="1">
      <w:start w:val="1"/>
      <w:numFmt w:val="lowerLetter"/>
      <w:lvlText w:val="%8."/>
      <w:lvlJc w:val="left"/>
      <w:pPr>
        <w:tabs>
          <w:tab w:val="num" w:pos="5760"/>
        </w:tabs>
        <w:ind w:left="5760" w:hanging="360"/>
      </w:pPr>
      <w:rPr>
        <w:rFonts w:cs="Times New Roman"/>
      </w:rPr>
    </w:lvl>
    <w:lvl w:ilvl="8" w:tplc="0415001B" w:tentative="1">
      <w:start w:val="1"/>
      <w:numFmt w:val="lowerRoman"/>
      <w:lvlText w:val="%9."/>
      <w:lvlJc w:val="right"/>
      <w:pPr>
        <w:tabs>
          <w:tab w:val="num" w:pos="6480"/>
        </w:tabs>
        <w:ind w:left="6480" w:hanging="180"/>
      </w:pPr>
      <w:rPr>
        <w:rFonts w:cs="Times New Roman"/>
      </w:rPr>
    </w:lvl>
  </w:abstractNum>
  <w:abstractNum w:abstractNumId="59">
    <w:nsid w:val="6CD62B57"/>
    <w:multiLevelType w:val="hybridMultilevel"/>
    <w:tmpl w:val="E5A6A24A"/>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60">
    <w:nsid w:val="76992B6D"/>
    <w:multiLevelType w:val="hybridMultilevel"/>
    <w:tmpl w:val="0AB0721E"/>
    <w:lvl w:ilvl="0" w:tplc="0415000F">
      <w:start w:val="1"/>
      <w:numFmt w:val="decimal"/>
      <w:lvlText w:val="%1."/>
      <w:lvlJc w:val="left"/>
      <w:pPr>
        <w:ind w:left="720" w:hanging="360"/>
      </w:pPr>
      <w:rPr>
        <w:rFonts w:cs="Times New Roman"/>
      </w:rPr>
    </w:lvl>
    <w:lvl w:ilvl="1" w:tplc="6644AB4E">
      <w:start w:val="1"/>
      <w:numFmt w:val="decimal"/>
      <w:lvlText w:val="%2)"/>
      <w:lvlJc w:val="left"/>
      <w:pPr>
        <w:ind w:left="1440" w:hanging="360"/>
      </w:pPr>
      <w:rPr>
        <w:rFonts w:cs="Times New Roman" w:hint="default"/>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61">
    <w:nsid w:val="7B8E3810"/>
    <w:multiLevelType w:val="hybridMultilevel"/>
    <w:tmpl w:val="FC4C8AF2"/>
    <w:lvl w:ilvl="0" w:tplc="04150003">
      <w:start w:val="1"/>
      <w:numFmt w:val="bullet"/>
      <w:lvlText w:val="o"/>
      <w:lvlJc w:val="left"/>
      <w:pPr>
        <w:ind w:left="720" w:hanging="360"/>
      </w:pPr>
      <w:rPr>
        <w:rFonts w:ascii="Courier New" w:hAnsi="Courier New" w:cs="Courier New"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2">
    <w:nsid w:val="7D947299"/>
    <w:multiLevelType w:val="hybridMultilevel"/>
    <w:tmpl w:val="38741D28"/>
    <w:lvl w:ilvl="0" w:tplc="0415000B">
      <w:start w:val="1"/>
      <w:numFmt w:val="bullet"/>
      <w:lvlText w:val=""/>
      <w:lvlJc w:val="left"/>
      <w:pPr>
        <w:ind w:left="780" w:hanging="360"/>
      </w:pPr>
      <w:rPr>
        <w:rFonts w:ascii="Wingdings" w:hAnsi="Wingdings" w:hint="default"/>
      </w:rPr>
    </w:lvl>
    <w:lvl w:ilvl="1" w:tplc="04150003" w:tentative="1">
      <w:start w:val="1"/>
      <w:numFmt w:val="bullet"/>
      <w:lvlText w:val="o"/>
      <w:lvlJc w:val="left"/>
      <w:pPr>
        <w:ind w:left="1500" w:hanging="360"/>
      </w:pPr>
      <w:rPr>
        <w:rFonts w:ascii="Courier New" w:hAnsi="Courier New" w:hint="default"/>
      </w:rPr>
    </w:lvl>
    <w:lvl w:ilvl="2" w:tplc="04150005" w:tentative="1">
      <w:start w:val="1"/>
      <w:numFmt w:val="bullet"/>
      <w:lvlText w:val=""/>
      <w:lvlJc w:val="left"/>
      <w:pPr>
        <w:ind w:left="2220" w:hanging="360"/>
      </w:pPr>
      <w:rPr>
        <w:rFonts w:ascii="Wingdings" w:hAnsi="Wingdings" w:hint="default"/>
      </w:rPr>
    </w:lvl>
    <w:lvl w:ilvl="3" w:tplc="04150001" w:tentative="1">
      <w:start w:val="1"/>
      <w:numFmt w:val="bullet"/>
      <w:lvlText w:val=""/>
      <w:lvlJc w:val="left"/>
      <w:pPr>
        <w:ind w:left="2940" w:hanging="360"/>
      </w:pPr>
      <w:rPr>
        <w:rFonts w:ascii="Symbol" w:hAnsi="Symbol" w:hint="default"/>
      </w:rPr>
    </w:lvl>
    <w:lvl w:ilvl="4" w:tplc="04150003" w:tentative="1">
      <w:start w:val="1"/>
      <w:numFmt w:val="bullet"/>
      <w:lvlText w:val="o"/>
      <w:lvlJc w:val="left"/>
      <w:pPr>
        <w:ind w:left="3660" w:hanging="360"/>
      </w:pPr>
      <w:rPr>
        <w:rFonts w:ascii="Courier New" w:hAnsi="Courier New" w:hint="default"/>
      </w:rPr>
    </w:lvl>
    <w:lvl w:ilvl="5" w:tplc="04150005" w:tentative="1">
      <w:start w:val="1"/>
      <w:numFmt w:val="bullet"/>
      <w:lvlText w:val=""/>
      <w:lvlJc w:val="left"/>
      <w:pPr>
        <w:ind w:left="4380" w:hanging="360"/>
      </w:pPr>
      <w:rPr>
        <w:rFonts w:ascii="Wingdings" w:hAnsi="Wingdings" w:hint="default"/>
      </w:rPr>
    </w:lvl>
    <w:lvl w:ilvl="6" w:tplc="04150001" w:tentative="1">
      <w:start w:val="1"/>
      <w:numFmt w:val="bullet"/>
      <w:lvlText w:val=""/>
      <w:lvlJc w:val="left"/>
      <w:pPr>
        <w:ind w:left="5100" w:hanging="360"/>
      </w:pPr>
      <w:rPr>
        <w:rFonts w:ascii="Symbol" w:hAnsi="Symbol" w:hint="default"/>
      </w:rPr>
    </w:lvl>
    <w:lvl w:ilvl="7" w:tplc="04150003" w:tentative="1">
      <w:start w:val="1"/>
      <w:numFmt w:val="bullet"/>
      <w:lvlText w:val="o"/>
      <w:lvlJc w:val="left"/>
      <w:pPr>
        <w:ind w:left="5820" w:hanging="360"/>
      </w:pPr>
      <w:rPr>
        <w:rFonts w:ascii="Courier New" w:hAnsi="Courier New" w:hint="default"/>
      </w:rPr>
    </w:lvl>
    <w:lvl w:ilvl="8" w:tplc="04150005" w:tentative="1">
      <w:start w:val="1"/>
      <w:numFmt w:val="bullet"/>
      <w:lvlText w:val=""/>
      <w:lvlJc w:val="left"/>
      <w:pPr>
        <w:ind w:left="6540" w:hanging="360"/>
      </w:pPr>
      <w:rPr>
        <w:rFonts w:ascii="Wingdings" w:hAnsi="Wingdings" w:hint="default"/>
      </w:rPr>
    </w:lvl>
  </w:abstractNum>
  <w:abstractNum w:abstractNumId="63">
    <w:nsid w:val="7EC47F51"/>
    <w:multiLevelType w:val="hybridMultilevel"/>
    <w:tmpl w:val="2C82FB9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num w:numId="1">
    <w:abstractNumId w:val="43"/>
  </w:num>
  <w:num w:numId="2">
    <w:abstractNumId w:val="47"/>
  </w:num>
  <w:num w:numId="3">
    <w:abstractNumId w:val="19"/>
  </w:num>
  <w:num w:numId="4">
    <w:abstractNumId w:val="15"/>
  </w:num>
  <w:num w:numId="5">
    <w:abstractNumId w:val="46"/>
  </w:num>
  <w:num w:numId="6">
    <w:abstractNumId w:val="60"/>
  </w:num>
  <w:num w:numId="7">
    <w:abstractNumId w:val="10"/>
  </w:num>
  <w:num w:numId="8">
    <w:abstractNumId w:val="45"/>
  </w:num>
  <w:num w:numId="9">
    <w:abstractNumId w:val="42"/>
  </w:num>
  <w:num w:numId="10">
    <w:abstractNumId w:val="39"/>
  </w:num>
  <w:num w:numId="11">
    <w:abstractNumId w:val="31"/>
  </w:num>
  <w:num w:numId="12">
    <w:abstractNumId w:val="57"/>
  </w:num>
  <w:num w:numId="13">
    <w:abstractNumId w:val="12"/>
  </w:num>
  <w:num w:numId="14">
    <w:abstractNumId w:val="53"/>
  </w:num>
  <w:num w:numId="15">
    <w:abstractNumId w:val="33"/>
  </w:num>
  <w:num w:numId="16">
    <w:abstractNumId w:val="25"/>
  </w:num>
  <w:num w:numId="17">
    <w:abstractNumId w:val="58"/>
  </w:num>
  <w:num w:numId="18">
    <w:abstractNumId w:val="16"/>
  </w:num>
  <w:num w:numId="19">
    <w:abstractNumId w:val="13"/>
  </w:num>
  <w:num w:numId="20">
    <w:abstractNumId w:val="5"/>
  </w:num>
  <w:num w:numId="21">
    <w:abstractNumId w:val="21"/>
  </w:num>
  <w:num w:numId="22">
    <w:abstractNumId w:val="36"/>
  </w:num>
  <w:num w:numId="23">
    <w:abstractNumId w:val="3"/>
  </w:num>
  <w:num w:numId="24">
    <w:abstractNumId w:val="59"/>
  </w:num>
  <w:num w:numId="25">
    <w:abstractNumId w:val="6"/>
  </w:num>
  <w:num w:numId="26">
    <w:abstractNumId w:val="17"/>
  </w:num>
  <w:num w:numId="27">
    <w:abstractNumId w:val="24"/>
  </w:num>
  <w:num w:numId="28">
    <w:abstractNumId w:val="63"/>
  </w:num>
  <w:num w:numId="29">
    <w:abstractNumId w:val="37"/>
  </w:num>
  <w:num w:numId="30">
    <w:abstractNumId w:val="30"/>
  </w:num>
  <w:num w:numId="31">
    <w:abstractNumId w:val="54"/>
  </w:num>
  <w:num w:numId="32">
    <w:abstractNumId w:val="1"/>
  </w:num>
  <w:num w:numId="33">
    <w:abstractNumId w:val="23"/>
  </w:num>
  <w:num w:numId="34">
    <w:abstractNumId w:val="48"/>
  </w:num>
  <w:num w:numId="35">
    <w:abstractNumId w:val="4"/>
  </w:num>
  <w:num w:numId="36">
    <w:abstractNumId w:val="29"/>
  </w:num>
  <w:num w:numId="37">
    <w:abstractNumId w:val="38"/>
  </w:num>
  <w:num w:numId="38">
    <w:abstractNumId w:val="41"/>
  </w:num>
  <w:num w:numId="39">
    <w:abstractNumId w:val="28"/>
  </w:num>
  <w:num w:numId="40">
    <w:abstractNumId w:val="7"/>
  </w:num>
  <w:num w:numId="41">
    <w:abstractNumId w:val="20"/>
  </w:num>
  <w:num w:numId="42">
    <w:abstractNumId w:val="18"/>
  </w:num>
  <w:num w:numId="43">
    <w:abstractNumId w:val="0"/>
  </w:num>
  <w:num w:numId="44">
    <w:abstractNumId w:val="14"/>
  </w:num>
  <w:num w:numId="45">
    <w:abstractNumId w:val="27"/>
  </w:num>
  <w:num w:numId="46">
    <w:abstractNumId w:val="35"/>
  </w:num>
  <w:num w:numId="47">
    <w:abstractNumId w:val="2"/>
  </w:num>
  <w:num w:numId="48">
    <w:abstractNumId w:val="40"/>
  </w:num>
  <w:num w:numId="49">
    <w:abstractNumId w:val="26"/>
  </w:num>
  <w:num w:numId="50">
    <w:abstractNumId w:val="22"/>
  </w:num>
  <w:num w:numId="51">
    <w:abstractNumId w:val="34"/>
  </w:num>
  <w:num w:numId="52">
    <w:abstractNumId w:val="9"/>
  </w:num>
  <w:num w:numId="53">
    <w:abstractNumId w:val="56"/>
  </w:num>
  <w:num w:numId="54">
    <w:abstractNumId w:val="55"/>
  </w:num>
  <w:num w:numId="55">
    <w:abstractNumId w:val="32"/>
  </w:num>
  <w:num w:numId="56">
    <w:abstractNumId w:val="52"/>
  </w:num>
  <w:num w:numId="57">
    <w:abstractNumId w:val="44"/>
  </w:num>
  <w:num w:numId="58">
    <w:abstractNumId w:val="49"/>
  </w:num>
  <w:num w:numId="59">
    <w:abstractNumId w:val="51"/>
  </w:num>
  <w:num w:numId="60">
    <w:abstractNumId w:val="50"/>
  </w:num>
  <w:num w:numId="61">
    <w:abstractNumId w:val="11"/>
  </w:num>
  <w:num w:numId="62">
    <w:abstractNumId w:val="61"/>
  </w:num>
  <w:num w:numId="63">
    <w:abstractNumId w:val="8"/>
  </w:num>
  <w:num w:numId="64">
    <w:abstractNumId w:val="62"/>
  </w:num>
  <w:numIdMacAtCleanup w:val="6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defaultTabStop w:val="708"/>
  <w:hyphenationZone w:val="425"/>
  <w:drawingGridHorizontalSpacing w:val="100"/>
  <w:displayHorizontalDrawingGridEvery w:val="2"/>
  <w:characterSpacingControl w:val="doNotCompress"/>
  <w:hdrShapeDefaults>
    <o:shapedefaults v:ext="edit" spidmax="2052"/>
    <o:shapelayout v:ext="edit">
      <o:idmap v:ext="edit" data="2"/>
    </o:shapelayout>
  </w:hdrShapeDefaults>
  <w:footnotePr>
    <w:footnote w:id="-1"/>
    <w:footnote w:id="0"/>
    <w:footnote w:id="1"/>
  </w:footnotePr>
  <w:endnotePr>
    <w:endnote w:id="-1"/>
    <w:endnote w:id="0"/>
    <w:endnote w:id="1"/>
  </w:endnotePr>
  <w:compat/>
  <w:rsids>
    <w:rsidRoot w:val="00A549B6"/>
    <w:rsid w:val="00003A90"/>
    <w:rsid w:val="00006B59"/>
    <w:rsid w:val="00007594"/>
    <w:rsid w:val="0000784E"/>
    <w:rsid w:val="00014AFA"/>
    <w:rsid w:val="00015BA3"/>
    <w:rsid w:val="0001609D"/>
    <w:rsid w:val="00016882"/>
    <w:rsid w:val="00016F3F"/>
    <w:rsid w:val="000171DD"/>
    <w:rsid w:val="00020815"/>
    <w:rsid w:val="00020BFB"/>
    <w:rsid w:val="00021A84"/>
    <w:rsid w:val="00023D0E"/>
    <w:rsid w:val="00024220"/>
    <w:rsid w:val="00024F33"/>
    <w:rsid w:val="00026669"/>
    <w:rsid w:val="000331C8"/>
    <w:rsid w:val="00036822"/>
    <w:rsid w:val="000402F9"/>
    <w:rsid w:val="000409C1"/>
    <w:rsid w:val="00040C7B"/>
    <w:rsid w:val="00041DC4"/>
    <w:rsid w:val="00042D94"/>
    <w:rsid w:val="000436B5"/>
    <w:rsid w:val="00044BFB"/>
    <w:rsid w:val="00045154"/>
    <w:rsid w:val="00050583"/>
    <w:rsid w:val="00052DD7"/>
    <w:rsid w:val="000546C1"/>
    <w:rsid w:val="00054A04"/>
    <w:rsid w:val="00055FA0"/>
    <w:rsid w:val="00056703"/>
    <w:rsid w:val="00061265"/>
    <w:rsid w:val="00061729"/>
    <w:rsid w:val="000617D7"/>
    <w:rsid w:val="000620B4"/>
    <w:rsid w:val="00063D04"/>
    <w:rsid w:val="0006400C"/>
    <w:rsid w:val="00065496"/>
    <w:rsid w:val="000662FE"/>
    <w:rsid w:val="00067D8D"/>
    <w:rsid w:val="00070051"/>
    <w:rsid w:val="0007193F"/>
    <w:rsid w:val="00074777"/>
    <w:rsid w:val="00075319"/>
    <w:rsid w:val="00076B19"/>
    <w:rsid w:val="00076FD9"/>
    <w:rsid w:val="000803AC"/>
    <w:rsid w:val="00080934"/>
    <w:rsid w:val="00080F30"/>
    <w:rsid w:val="000811E5"/>
    <w:rsid w:val="00084285"/>
    <w:rsid w:val="000872C5"/>
    <w:rsid w:val="000877BE"/>
    <w:rsid w:val="00090D5A"/>
    <w:rsid w:val="0009151B"/>
    <w:rsid w:val="00092701"/>
    <w:rsid w:val="00094C8D"/>
    <w:rsid w:val="00097F5F"/>
    <w:rsid w:val="000A0004"/>
    <w:rsid w:val="000A07D4"/>
    <w:rsid w:val="000A1088"/>
    <w:rsid w:val="000A1089"/>
    <w:rsid w:val="000A4446"/>
    <w:rsid w:val="000A5B84"/>
    <w:rsid w:val="000A6294"/>
    <w:rsid w:val="000B0822"/>
    <w:rsid w:val="000B1468"/>
    <w:rsid w:val="000B1CC7"/>
    <w:rsid w:val="000B5293"/>
    <w:rsid w:val="000B675B"/>
    <w:rsid w:val="000B69AF"/>
    <w:rsid w:val="000B6BD5"/>
    <w:rsid w:val="000C0DA5"/>
    <w:rsid w:val="000C2FCE"/>
    <w:rsid w:val="000C46F7"/>
    <w:rsid w:val="000C5F96"/>
    <w:rsid w:val="000C64B0"/>
    <w:rsid w:val="000C6F05"/>
    <w:rsid w:val="000D0954"/>
    <w:rsid w:val="000D1321"/>
    <w:rsid w:val="000D136C"/>
    <w:rsid w:val="000D2373"/>
    <w:rsid w:val="000D2619"/>
    <w:rsid w:val="000D292B"/>
    <w:rsid w:val="000D2A14"/>
    <w:rsid w:val="000D4673"/>
    <w:rsid w:val="000D4962"/>
    <w:rsid w:val="000D5246"/>
    <w:rsid w:val="000D55A2"/>
    <w:rsid w:val="000D5948"/>
    <w:rsid w:val="000D6722"/>
    <w:rsid w:val="000D79AB"/>
    <w:rsid w:val="000E0300"/>
    <w:rsid w:val="000E0964"/>
    <w:rsid w:val="000E1392"/>
    <w:rsid w:val="000E2DB9"/>
    <w:rsid w:val="000E30BF"/>
    <w:rsid w:val="000E3A35"/>
    <w:rsid w:val="000E414E"/>
    <w:rsid w:val="000E6DE5"/>
    <w:rsid w:val="000F0D86"/>
    <w:rsid w:val="000F19D0"/>
    <w:rsid w:val="000F45F5"/>
    <w:rsid w:val="000F6E6C"/>
    <w:rsid w:val="00105F22"/>
    <w:rsid w:val="00106587"/>
    <w:rsid w:val="00107F37"/>
    <w:rsid w:val="0011028E"/>
    <w:rsid w:val="00110F8B"/>
    <w:rsid w:val="0011429B"/>
    <w:rsid w:val="00115F45"/>
    <w:rsid w:val="00120529"/>
    <w:rsid w:val="00121977"/>
    <w:rsid w:val="0012247E"/>
    <w:rsid w:val="00122481"/>
    <w:rsid w:val="0012448D"/>
    <w:rsid w:val="00124A32"/>
    <w:rsid w:val="00124B6B"/>
    <w:rsid w:val="00125C25"/>
    <w:rsid w:val="00126976"/>
    <w:rsid w:val="001357FB"/>
    <w:rsid w:val="00135912"/>
    <w:rsid w:val="00135C93"/>
    <w:rsid w:val="00137904"/>
    <w:rsid w:val="00140399"/>
    <w:rsid w:val="00140B70"/>
    <w:rsid w:val="001415FE"/>
    <w:rsid w:val="001419EB"/>
    <w:rsid w:val="00141D77"/>
    <w:rsid w:val="001454EF"/>
    <w:rsid w:val="00147C25"/>
    <w:rsid w:val="00150DD4"/>
    <w:rsid w:val="00152603"/>
    <w:rsid w:val="001536F9"/>
    <w:rsid w:val="0015466E"/>
    <w:rsid w:val="001558DE"/>
    <w:rsid w:val="00157269"/>
    <w:rsid w:val="0015777E"/>
    <w:rsid w:val="00157A3B"/>
    <w:rsid w:val="001613A9"/>
    <w:rsid w:val="00162D4A"/>
    <w:rsid w:val="00162D55"/>
    <w:rsid w:val="00164BDE"/>
    <w:rsid w:val="00166B2F"/>
    <w:rsid w:val="00166C1C"/>
    <w:rsid w:val="0016744D"/>
    <w:rsid w:val="001703EB"/>
    <w:rsid w:val="00170A68"/>
    <w:rsid w:val="0017413A"/>
    <w:rsid w:val="00177289"/>
    <w:rsid w:val="001772D4"/>
    <w:rsid w:val="001802AB"/>
    <w:rsid w:val="0018056D"/>
    <w:rsid w:val="0018140C"/>
    <w:rsid w:val="001828F7"/>
    <w:rsid w:val="0018340C"/>
    <w:rsid w:val="00184F66"/>
    <w:rsid w:val="0018594E"/>
    <w:rsid w:val="00185E85"/>
    <w:rsid w:val="00195B68"/>
    <w:rsid w:val="00197208"/>
    <w:rsid w:val="001A1AAA"/>
    <w:rsid w:val="001A1FE2"/>
    <w:rsid w:val="001A2319"/>
    <w:rsid w:val="001A2889"/>
    <w:rsid w:val="001A28F1"/>
    <w:rsid w:val="001A29EF"/>
    <w:rsid w:val="001A517A"/>
    <w:rsid w:val="001A572D"/>
    <w:rsid w:val="001A6695"/>
    <w:rsid w:val="001B2B40"/>
    <w:rsid w:val="001B2C1F"/>
    <w:rsid w:val="001B37F8"/>
    <w:rsid w:val="001B386E"/>
    <w:rsid w:val="001B3B07"/>
    <w:rsid w:val="001B4140"/>
    <w:rsid w:val="001B5F85"/>
    <w:rsid w:val="001B7F08"/>
    <w:rsid w:val="001C490D"/>
    <w:rsid w:val="001C50E1"/>
    <w:rsid w:val="001C680B"/>
    <w:rsid w:val="001D16C4"/>
    <w:rsid w:val="001D4165"/>
    <w:rsid w:val="001D52AE"/>
    <w:rsid w:val="001D5AD7"/>
    <w:rsid w:val="001D61D7"/>
    <w:rsid w:val="001D6A84"/>
    <w:rsid w:val="001E5DD8"/>
    <w:rsid w:val="001E70A2"/>
    <w:rsid w:val="001E70DF"/>
    <w:rsid w:val="001E757A"/>
    <w:rsid w:val="001F10EB"/>
    <w:rsid w:val="001F1409"/>
    <w:rsid w:val="001F44A3"/>
    <w:rsid w:val="001F6CC6"/>
    <w:rsid w:val="001F6E13"/>
    <w:rsid w:val="001F6EF3"/>
    <w:rsid w:val="001F7AA4"/>
    <w:rsid w:val="00200107"/>
    <w:rsid w:val="0020028A"/>
    <w:rsid w:val="00200AFE"/>
    <w:rsid w:val="00200EB2"/>
    <w:rsid w:val="002033AA"/>
    <w:rsid w:val="00203B34"/>
    <w:rsid w:val="00204DB7"/>
    <w:rsid w:val="002058DC"/>
    <w:rsid w:val="002105DD"/>
    <w:rsid w:val="00211FC1"/>
    <w:rsid w:val="002137C6"/>
    <w:rsid w:val="00213AD7"/>
    <w:rsid w:val="00214A75"/>
    <w:rsid w:val="00214D13"/>
    <w:rsid w:val="00215FC1"/>
    <w:rsid w:val="00216C73"/>
    <w:rsid w:val="00217C93"/>
    <w:rsid w:val="002215FA"/>
    <w:rsid w:val="002222A2"/>
    <w:rsid w:val="002231CB"/>
    <w:rsid w:val="0022704E"/>
    <w:rsid w:val="002272EE"/>
    <w:rsid w:val="002327FA"/>
    <w:rsid w:val="00232BF2"/>
    <w:rsid w:val="002337EE"/>
    <w:rsid w:val="00236634"/>
    <w:rsid w:val="002379F3"/>
    <w:rsid w:val="00237DA0"/>
    <w:rsid w:val="00241D4A"/>
    <w:rsid w:val="00242B47"/>
    <w:rsid w:val="00243A7A"/>
    <w:rsid w:val="00243F57"/>
    <w:rsid w:val="002474EB"/>
    <w:rsid w:val="002504C1"/>
    <w:rsid w:val="0025227C"/>
    <w:rsid w:val="00252282"/>
    <w:rsid w:val="0025287C"/>
    <w:rsid w:val="00252AD1"/>
    <w:rsid w:val="00255168"/>
    <w:rsid w:val="00256034"/>
    <w:rsid w:val="0025678B"/>
    <w:rsid w:val="00256EE0"/>
    <w:rsid w:val="002574FA"/>
    <w:rsid w:val="0025766C"/>
    <w:rsid w:val="00262FE1"/>
    <w:rsid w:val="002635EB"/>
    <w:rsid w:val="00264C11"/>
    <w:rsid w:val="00265F4C"/>
    <w:rsid w:val="0026796D"/>
    <w:rsid w:val="00270EE9"/>
    <w:rsid w:val="00271B84"/>
    <w:rsid w:val="00272FA4"/>
    <w:rsid w:val="0027399E"/>
    <w:rsid w:val="00273D55"/>
    <w:rsid w:val="002746FF"/>
    <w:rsid w:val="00275C1E"/>
    <w:rsid w:val="00275F02"/>
    <w:rsid w:val="00275FA6"/>
    <w:rsid w:val="002760BC"/>
    <w:rsid w:val="0027675C"/>
    <w:rsid w:val="00276DF2"/>
    <w:rsid w:val="0027762A"/>
    <w:rsid w:val="00284645"/>
    <w:rsid w:val="0028551D"/>
    <w:rsid w:val="00285790"/>
    <w:rsid w:val="00287026"/>
    <w:rsid w:val="00287289"/>
    <w:rsid w:val="00290944"/>
    <w:rsid w:val="00290A34"/>
    <w:rsid w:val="002912D2"/>
    <w:rsid w:val="00291B3F"/>
    <w:rsid w:val="00293412"/>
    <w:rsid w:val="002935D5"/>
    <w:rsid w:val="00295BB0"/>
    <w:rsid w:val="00296BCA"/>
    <w:rsid w:val="00296C14"/>
    <w:rsid w:val="002A1677"/>
    <w:rsid w:val="002A222E"/>
    <w:rsid w:val="002A2525"/>
    <w:rsid w:val="002A2F29"/>
    <w:rsid w:val="002A384B"/>
    <w:rsid w:val="002A3C66"/>
    <w:rsid w:val="002A4CEF"/>
    <w:rsid w:val="002A4E80"/>
    <w:rsid w:val="002A5D6E"/>
    <w:rsid w:val="002B15B3"/>
    <w:rsid w:val="002B1D73"/>
    <w:rsid w:val="002B327D"/>
    <w:rsid w:val="002B3CE0"/>
    <w:rsid w:val="002B6992"/>
    <w:rsid w:val="002B6A1F"/>
    <w:rsid w:val="002C0ACE"/>
    <w:rsid w:val="002C0E5E"/>
    <w:rsid w:val="002C0F3A"/>
    <w:rsid w:val="002C1E73"/>
    <w:rsid w:val="002C2823"/>
    <w:rsid w:val="002C2865"/>
    <w:rsid w:val="002C3587"/>
    <w:rsid w:val="002C5BFD"/>
    <w:rsid w:val="002C74F0"/>
    <w:rsid w:val="002C7D4E"/>
    <w:rsid w:val="002D0EEF"/>
    <w:rsid w:val="002D12E5"/>
    <w:rsid w:val="002D5282"/>
    <w:rsid w:val="002D58D6"/>
    <w:rsid w:val="002D7308"/>
    <w:rsid w:val="002E0E40"/>
    <w:rsid w:val="002E272B"/>
    <w:rsid w:val="002E3071"/>
    <w:rsid w:val="002E32B9"/>
    <w:rsid w:val="002E3CA9"/>
    <w:rsid w:val="002E4E24"/>
    <w:rsid w:val="002E517A"/>
    <w:rsid w:val="002E65FF"/>
    <w:rsid w:val="002F0076"/>
    <w:rsid w:val="002F2C1D"/>
    <w:rsid w:val="002F5B89"/>
    <w:rsid w:val="002F6DFF"/>
    <w:rsid w:val="002F739E"/>
    <w:rsid w:val="00300026"/>
    <w:rsid w:val="00302119"/>
    <w:rsid w:val="003022F6"/>
    <w:rsid w:val="00304610"/>
    <w:rsid w:val="003050B3"/>
    <w:rsid w:val="003054E7"/>
    <w:rsid w:val="0030610D"/>
    <w:rsid w:val="00306DD7"/>
    <w:rsid w:val="00307639"/>
    <w:rsid w:val="0031038F"/>
    <w:rsid w:val="00314591"/>
    <w:rsid w:val="0031481B"/>
    <w:rsid w:val="003166CA"/>
    <w:rsid w:val="00317A42"/>
    <w:rsid w:val="00321F5A"/>
    <w:rsid w:val="00324535"/>
    <w:rsid w:val="00324629"/>
    <w:rsid w:val="00325875"/>
    <w:rsid w:val="003301CC"/>
    <w:rsid w:val="003314D9"/>
    <w:rsid w:val="003318CC"/>
    <w:rsid w:val="003319B6"/>
    <w:rsid w:val="00332756"/>
    <w:rsid w:val="00332B24"/>
    <w:rsid w:val="00334A4D"/>
    <w:rsid w:val="003360C8"/>
    <w:rsid w:val="00336765"/>
    <w:rsid w:val="003369CE"/>
    <w:rsid w:val="00336BF1"/>
    <w:rsid w:val="003401CD"/>
    <w:rsid w:val="00340977"/>
    <w:rsid w:val="00340A19"/>
    <w:rsid w:val="00340E0D"/>
    <w:rsid w:val="003427E1"/>
    <w:rsid w:val="003437C1"/>
    <w:rsid w:val="00350881"/>
    <w:rsid w:val="00350C5F"/>
    <w:rsid w:val="00351964"/>
    <w:rsid w:val="00352175"/>
    <w:rsid w:val="00352473"/>
    <w:rsid w:val="003529DB"/>
    <w:rsid w:val="00352F8A"/>
    <w:rsid w:val="00355194"/>
    <w:rsid w:val="00360ADD"/>
    <w:rsid w:val="00361A70"/>
    <w:rsid w:val="0036205A"/>
    <w:rsid w:val="00363449"/>
    <w:rsid w:val="00365B85"/>
    <w:rsid w:val="00365D47"/>
    <w:rsid w:val="0036756A"/>
    <w:rsid w:val="00367952"/>
    <w:rsid w:val="00370591"/>
    <w:rsid w:val="003731D9"/>
    <w:rsid w:val="003749F3"/>
    <w:rsid w:val="00377468"/>
    <w:rsid w:val="00377A5A"/>
    <w:rsid w:val="00380858"/>
    <w:rsid w:val="003808AC"/>
    <w:rsid w:val="00380A63"/>
    <w:rsid w:val="0038119F"/>
    <w:rsid w:val="00381374"/>
    <w:rsid w:val="00382214"/>
    <w:rsid w:val="00383D6A"/>
    <w:rsid w:val="00384076"/>
    <w:rsid w:val="00384B7A"/>
    <w:rsid w:val="003852A3"/>
    <w:rsid w:val="00391869"/>
    <w:rsid w:val="00392D58"/>
    <w:rsid w:val="003930CE"/>
    <w:rsid w:val="00394590"/>
    <w:rsid w:val="003945C0"/>
    <w:rsid w:val="003949C7"/>
    <w:rsid w:val="003A0334"/>
    <w:rsid w:val="003A0664"/>
    <w:rsid w:val="003A1C70"/>
    <w:rsid w:val="003A286D"/>
    <w:rsid w:val="003A559D"/>
    <w:rsid w:val="003A5DF5"/>
    <w:rsid w:val="003A652C"/>
    <w:rsid w:val="003A6EC6"/>
    <w:rsid w:val="003A7AEA"/>
    <w:rsid w:val="003B0824"/>
    <w:rsid w:val="003B0E9B"/>
    <w:rsid w:val="003B1D8F"/>
    <w:rsid w:val="003B30EF"/>
    <w:rsid w:val="003B44BC"/>
    <w:rsid w:val="003B4CC4"/>
    <w:rsid w:val="003B4E20"/>
    <w:rsid w:val="003B520E"/>
    <w:rsid w:val="003B56CF"/>
    <w:rsid w:val="003B5E90"/>
    <w:rsid w:val="003B5F49"/>
    <w:rsid w:val="003B6256"/>
    <w:rsid w:val="003B65EB"/>
    <w:rsid w:val="003C0AAE"/>
    <w:rsid w:val="003C19D7"/>
    <w:rsid w:val="003C2642"/>
    <w:rsid w:val="003C34F2"/>
    <w:rsid w:val="003C4A4A"/>
    <w:rsid w:val="003C5D71"/>
    <w:rsid w:val="003C6B6D"/>
    <w:rsid w:val="003C7ACD"/>
    <w:rsid w:val="003D2CA4"/>
    <w:rsid w:val="003D318D"/>
    <w:rsid w:val="003D3D11"/>
    <w:rsid w:val="003D3D2B"/>
    <w:rsid w:val="003D5968"/>
    <w:rsid w:val="003D5AAA"/>
    <w:rsid w:val="003E2B82"/>
    <w:rsid w:val="003E2D58"/>
    <w:rsid w:val="003E3427"/>
    <w:rsid w:val="003E35DF"/>
    <w:rsid w:val="003E53B5"/>
    <w:rsid w:val="003F0B3B"/>
    <w:rsid w:val="003F23D5"/>
    <w:rsid w:val="003F5779"/>
    <w:rsid w:val="003F73E5"/>
    <w:rsid w:val="003F7868"/>
    <w:rsid w:val="004002D6"/>
    <w:rsid w:val="004007CA"/>
    <w:rsid w:val="00400DBF"/>
    <w:rsid w:val="00401D4B"/>
    <w:rsid w:val="0040245A"/>
    <w:rsid w:val="00402A27"/>
    <w:rsid w:val="00403C42"/>
    <w:rsid w:val="0040525B"/>
    <w:rsid w:val="00406B59"/>
    <w:rsid w:val="00407654"/>
    <w:rsid w:val="0040782F"/>
    <w:rsid w:val="00407DA3"/>
    <w:rsid w:val="00407F08"/>
    <w:rsid w:val="00410773"/>
    <w:rsid w:val="00412899"/>
    <w:rsid w:val="00413491"/>
    <w:rsid w:val="0041423F"/>
    <w:rsid w:val="00415852"/>
    <w:rsid w:val="00415FEF"/>
    <w:rsid w:val="004215CA"/>
    <w:rsid w:val="00421B45"/>
    <w:rsid w:val="00421BD0"/>
    <w:rsid w:val="0042209D"/>
    <w:rsid w:val="00426672"/>
    <w:rsid w:val="004274BE"/>
    <w:rsid w:val="004279AF"/>
    <w:rsid w:val="004301DD"/>
    <w:rsid w:val="00431B67"/>
    <w:rsid w:val="00432497"/>
    <w:rsid w:val="004340A8"/>
    <w:rsid w:val="00435CC5"/>
    <w:rsid w:val="00435CE0"/>
    <w:rsid w:val="0044016E"/>
    <w:rsid w:val="00440633"/>
    <w:rsid w:val="004412EE"/>
    <w:rsid w:val="0044135C"/>
    <w:rsid w:val="00441FA9"/>
    <w:rsid w:val="00442EEB"/>
    <w:rsid w:val="00444828"/>
    <w:rsid w:val="00444AC6"/>
    <w:rsid w:val="00446901"/>
    <w:rsid w:val="0044752C"/>
    <w:rsid w:val="0045040C"/>
    <w:rsid w:val="004506D9"/>
    <w:rsid w:val="0045179D"/>
    <w:rsid w:val="00453F4C"/>
    <w:rsid w:val="00455375"/>
    <w:rsid w:val="00455620"/>
    <w:rsid w:val="00455983"/>
    <w:rsid w:val="00460AB0"/>
    <w:rsid w:val="00461033"/>
    <w:rsid w:val="00461642"/>
    <w:rsid w:val="00462005"/>
    <w:rsid w:val="004624A2"/>
    <w:rsid w:val="0046286D"/>
    <w:rsid w:val="00462A1B"/>
    <w:rsid w:val="00463E0C"/>
    <w:rsid w:val="00464C4F"/>
    <w:rsid w:val="00465E64"/>
    <w:rsid w:val="004662E1"/>
    <w:rsid w:val="00470614"/>
    <w:rsid w:val="004718CF"/>
    <w:rsid w:val="00471992"/>
    <w:rsid w:val="00472A26"/>
    <w:rsid w:val="00473657"/>
    <w:rsid w:val="00473C87"/>
    <w:rsid w:val="004746C8"/>
    <w:rsid w:val="00474A45"/>
    <w:rsid w:val="00475302"/>
    <w:rsid w:val="00475BA0"/>
    <w:rsid w:val="00475C9C"/>
    <w:rsid w:val="00476776"/>
    <w:rsid w:val="004775C2"/>
    <w:rsid w:val="004778BE"/>
    <w:rsid w:val="00477C83"/>
    <w:rsid w:val="004809AB"/>
    <w:rsid w:val="00481E07"/>
    <w:rsid w:val="0048337F"/>
    <w:rsid w:val="004835B8"/>
    <w:rsid w:val="0048391F"/>
    <w:rsid w:val="004839FF"/>
    <w:rsid w:val="00483ACE"/>
    <w:rsid w:val="00483B55"/>
    <w:rsid w:val="00490D36"/>
    <w:rsid w:val="004914F8"/>
    <w:rsid w:val="00491FC3"/>
    <w:rsid w:val="00492297"/>
    <w:rsid w:val="00492D20"/>
    <w:rsid w:val="004939F3"/>
    <w:rsid w:val="00493DC5"/>
    <w:rsid w:val="004942C5"/>
    <w:rsid w:val="00494D88"/>
    <w:rsid w:val="00494E5F"/>
    <w:rsid w:val="00495108"/>
    <w:rsid w:val="0049541E"/>
    <w:rsid w:val="0049631A"/>
    <w:rsid w:val="004A1A4D"/>
    <w:rsid w:val="004A1B84"/>
    <w:rsid w:val="004A288B"/>
    <w:rsid w:val="004A2A90"/>
    <w:rsid w:val="004A2D1D"/>
    <w:rsid w:val="004A3B65"/>
    <w:rsid w:val="004A47A7"/>
    <w:rsid w:val="004A674D"/>
    <w:rsid w:val="004B082C"/>
    <w:rsid w:val="004B0BB8"/>
    <w:rsid w:val="004B39ED"/>
    <w:rsid w:val="004B5C46"/>
    <w:rsid w:val="004B635D"/>
    <w:rsid w:val="004B7CB5"/>
    <w:rsid w:val="004C02CF"/>
    <w:rsid w:val="004C1C09"/>
    <w:rsid w:val="004C20B0"/>
    <w:rsid w:val="004C2481"/>
    <w:rsid w:val="004C3FC8"/>
    <w:rsid w:val="004C5866"/>
    <w:rsid w:val="004C5E4F"/>
    <w:rsid w:val="004C633D"/>
    <w:rsid w:val="004D006C"/>
    <w:rsid w:val="004D577A"/>
    <w:rsid w:val="004E2270"/>
    <w:rsid w:val="004E3681"/>
    <w:rsid w:val="004E4910"/>
    <w:rsid w:val="004E6AF1"/>
    <w:rsid w:val="004E774D"/>
    <w:rsid w:val="004F06A8"/>
    <w:rsid w:val="004F0708"/>
    <w:rsid w:val="004F09D3"/>
    <w:rsid w:val="004F2AEB"/>
    <w:rsid w:val="004F3693"/>
    <w:rsid w:val="004F448B"/>
    <w:rsid w:val="004F6206"/>
    <w:rsid w:val="004F777A"/>
    <w:rsid w:val="005012F6"/>
    <w:rsid w:val="0050160B"/>
    <w:rsid w:val="00501CD8"/>
    <w:rsid w:val="00501D64"/>
    <w:rsid w:val="00502E52"/>
    <w:rsid w:val="00503BBB"/>
    <w:rsid w:val="00504958"/>
    <w:rsid w:val="00505AD1"/>
    <w:rsid w:val="00506DE6"/>
    <w:rsid w:val="00507A67"/>
    <w:rsid w:val="00510EC5"/>
    <w:rsid w:val="00512669"/>
    <w:rsid w:val="005126C0"/>
    <w:rsid w:val="00513AB2"/>
    <w:rsid w:val="005171DC"/>
    <w:rsid w:val="00520AFE"/>
    <w:rsid w:val="00520E45"/>
    <w:rsid w:val="00521E75"/>
    <w:rsid w:val="00522BD0"/>
    <w:rsid w:val="00524507"/>
    <w:rsid w:val="0052454C"/>
    <w:rsid w:val="00530A39"/>
    <w:rsid w:val="0053576E"/>
    <w:rsid w:val="00536234"/>
    <w:rsid w:val="0053768E"/>
    <w:rsid w:val="00537A43"/>
    <w:rsid w:val="0054054E"/>
    <w:rsid w:val="00540FBA"/>
    <w:rsid w:val="005424F4"/>
    <w:rsid w:val="00542609"/>
    <w:rsid w:val="00544344"/>
    <w:rsid w:val="00544727"/>
    <w:rsid w:val="00544BE0"/>
    <w:rsid w:val="005452CB"/>
    <w:rsid w:val="00545DA6"/>
    <w:rsid w:val="00545EDF"/>
    <w:rsid w:val="00550051"/>
    <w:rsid w:val="0055091B"/>
    <w:rsid w:val="0055414F"/>
    <w:rsid w:val="005550FD"/>
    <w:rsid w:val="00556D09"/>
    <w:rsid w:val="00557BAA"/>
    <w:rsid w:val="00561241"/>
    <w:rsid w:val="0056145A"/>
    <w:rsid w:val="005668B5"/>
    <w:rsid w:val="0056739F"/>
    <w:rsid w:val="005673AB"/>
    <w:rsid w:val="00567A05"/>
    <w:rsid w:val="00572175"/>
    <w:rsid w:val="005748E9"/>
    <w:rsid w:val="00575D36"/>
    <w:rsid w:val="00576E3A"/>
    <w:rsid w:val="00580971"/>
    <w:rsid w:val="00580A48"/>
    <w:rsid w:val="005827FD"/>
    <w:rsid w:val="00582C54"/>
    <w:rsid w:val="00583066"/>
    <w:rsid w:val="0058317B"/>
    <w:rsid w:val="005839EA"/>
    <w:rsid w:val="00583A8E"/>
    <w:rsid w:val="00583C36"/>
    <w:rsid w:val="00584459"/>
    <w:rsid w:val="00584D0D"/>
    <w:rsid w:val="005850D7"/>
    <w:rsid w:val="0058527F"/>
    <w:rsid w:val="00585B92"/>
    <w:rsid w:val="00587702"/>
    <w:rsid w:val="00590820"/>
    <w:rsid w:val="005915B5"/>
    <w:rsid w:val="005917C8"/>
    <w:rsid w:val="0059234D"/>
    <w:rsid w:val="00592485"/>
    <w:rsid w:val="00592EE4"/>
    <w:rsid w:val="00593266"/>
    <w:rsid w:val="005936BE"/>
    <w:rsid w:val="00593AAC"/>
    <w:rsid w:val="00596CDE"/>
    <w:rsid w:val="00597679"/>
    <w:rsid w:val="005A1F75"/>
    <w:rsid w:val="005A3B17"/>
    <w:rsid w:val="005A3F74"/>
    <w:rsid w:val="005A40FF"/>
    <w:rsid w:val="005A6390"/>
    <w:rsid w:val="005A681C"/>
    <w:rsid w:val="005A7424"/>
    <w:rsid w:val="005B065F"/>
    <w:rsid w:val="005B44BC"/>
    <w:rsid w:val="005B5740"/>
    <w:rsid w:val="005B6EFF"/>
    <w:rsid w:val="005B76B4"/>
    <w:rsid w:val="005C0467"/>
    <w:rsid w:val="005C0BA0"/>
    <w:rsid w:val="005C187C"/>
    <w:rsid w:val="005C3B6B"/>
    <w:rsid w:val="005C54D3"/>
    <w:rsid w:val="005C575F"/>
    <w:rsid w:val="005C5E37"/>
    <w:rsid w:val="005D32B6"/>
    <w:rsid w:val="005D5259"/>
    <w:rsid w:val="005D5CC0"/>
    <w:rsid w:val="005D6477"/>
    <w:rsid w:val="005D6592"/>
    <w:rsid w:val="005E02FB"/>
    <w:rsid w:val="005E1517"/>
    <w:rsid w:val="005E27C3"/>
    <w:rsid w:val="005E2DEA"/>
    <w:rsid w:val="005E3E16"/>
    <w:rsid w:val="005E3EE7"/>
    <w:rsid w:val="005E48B2"/>
    <w:rsid w:val="005E4C3E"/>
    <w:rsid w:val="005E7890"/>
    <w:rsid w:val="005E7EE6"/>
    <w:rsid w:val="005F1A52"/>
    <w:rsid w:val="005F3249"/>
    <w:rsid w:val="005F7237"/>
    <w:rsid w:val="005F781D"/>
    <w:rsid w:val="005F7AE9"/>
    <w:rsid w:val="005F7EA8"/>
    <w:rsid w:val="006010B6"/>
    <w:rsid w:val="006024AA"/>
    <w:rsid w:val="00602B14"/>
    <w:rsid w:val="006047C8"/>
    <w:rsid w:val="0060573F"/>
    <w:rsid w:val="00605805"/>
    <w:rsid w:val="00606BAF"/>
    <w:rsid w:val="00606CF6"/>
    <w:rsid w:val="00610A5F"/>
    <w:rsid w:val="0061413C"/>
    <w:rsid w:val="00615504"/>
    <w:rsid w:val="00615C7C"/>
    <w:rsid w:val="00615F50"/>
    <w:rsid w:val="00617767"/>
    <w:rsid w:val="00620BAC"/>
    <w:rsid w:val="00625889"/>
    <w:rsid w:val="00625D32"/>
    <w:rsid w:val="00625E2E"/>
    <w:rsid w:val="006269B6"/>
    <w:rsid w:val="00630CBC"/>
    <w:rsid w:val="00631A7F"/>
    <w:rsid w:val="00631AAB"/>
    <w:rsid w:val="00632640"/>
    <w:rsid w:val="00634830"/>
    <w:rsid w:val="00634E53"/>
    <w:rsid w:val="006352EB"/>
    <w:rsid w:val="00635AA7"/>
    <w:rsid w:val="00637285"/>
    <w:rsid w:val="00637D0C"/>
    <w:rsid w:val="0064021E"/>
    <w:rsid w:val="006415BF"/>
    <w:rsid w:val="006419D7"/>
    <w:rsid w:val="00650181"/>
    <w:rsid w:val="0065048E"/>
    <w:rsid w:val="00650F4E"/>
    <w:rsid w:val="00653355"/>
    <w:rsid w:val="00653D79"/>
    <w:rsid w:val="006545B7"/>
    <w:rsid w:val="00656280"/>
    <w:rsid w:val="00660FB9"/>
    <w:rsid w:val="00663205"/>
    <w:rsid w:val="00663673"/>
    <w:rsid w:val="0066368E"/>
    <w:rsid w:val="00663E5F"/>
    <w:rsid w:val="00671C66"/>
    <w:rsid w:val="006722BC"/>
    <w:rsid w:val="00672B26"/>
    <w:rsid w:val="00672EDD"/>
    <w:rsid w:val="00673B5C"/>
    <w:rsid w:val="0067455C"/>
    <w:rsid w:val="00675E39"/>
    <w:rsid w:val="00675EDA"/>
    <w:rsid w:val="0067670E"/>
    <w:rsid w:val="00676DFA"/>
    <w:rsid w:val="00680362"/>
    <w:rsid w:val="00680533"/>
    <w:rsid w:val="00680BDB"/>
    <w:rsid w:val="00682823"/>
    <w:rsid w:val="006855E8"/>
    <w:rsid w:val="00685E2D"/>
    <w:rsid w:val="006862DF"/>
    <w:rsid w:val="00687223"/>
    <w:rsid w:val="00690973"/>
    <w:rsid w:val="00690B8B"/>
    <w:rsid w:val="00692303"/>
    <w:rsid w:val="00692CE6"/>
    <w:rsid w:val="00693802"/>
    <w:rsid w:val="00694588"/>
    <w:rsid w:val="00694C49"/>
    <w:rsid w:val="00695000"/>
    <w:rsid w:val="00695014"/>
    <w:rsid w:val="006A005D"/>
    <w:rsid w:val="006A0456"/>
    <w:rsid w:val="006A3C40"/>
    <w:rsid w:val="006A3D86"/>
    <w:rsid w:val="006A446E"/>
    <w:rsid w:val="006A47C4"/>
    <w:rsid w:val="006A4B32"/>
    <w:rsid w:val="006A562B"/>
    <w:rsid w:val="006A64DA"/>
    <w:rsid w:val="006A7ED1"/>
    <w:rsid w:val="006B04BD"/>
    <w:rsid w:val="006B0613"/>
    <w:rsid w:val="006B0C68"/>
    <w:rsid w:val="006B159B"/>
    <w:rsid w:val="006B2293"/>
    <w:rsid w:val="006B22C9"/>
    <w:rsid w:val="006B3E76"/>
    <w:rsid w:val="006B4579"/>
    <w:rsid w:val="006B536B"/>
    <w:rsid w:val="006B5998"/>
    <w:rsid w:val="006B5DE0"/>
    <w:rsid w:val="006B5FF8"/>
    <w:rsid w:val="006B7990"/>
    <w:rsid w:val="006C2972"/>
    <w:rsid w:val="006C302E"/>
    <w:rsid w:val="006C5345"/>
    <w:rsid w:val="006C5466"/>
    <w:rsid w:val="006C5598"/>
    <w:rsid w:val="006C57A6"/>
    <w:rsid w:val="006C5B7E"/>
    <w:rsid w:val="006D0740"/>
    <w:rsid w:val="006D09D2"/>
    <w:rsid w:val="006D10EB"/>
    <w:rsid w:val="006D1F28"/>
    <w:rsid w:val="006D2E1A"/>
    <w:rsid w:val="006D2E58"/>
    <w:rsid w:val="006D32A8"/>
    <w:rsid w:val="006D3404"/>
    <w:rsid w:val="006D43E7"/>
    <w:rsid w:val="006D49B2"/>
    <w:rsid w:val="006D71A2"/>
    <w:rsid w:val="006D7D93"/>
    <w:rsid w:val="006E0801"/>
    <w:rsid w:val="006E0892"/>
    <w:rsid w:val="006E20F0"/>
    <w:rsid w:val="006E40AF"/>
    <w:rsid w:val="006E4F1B"/>
    <w:rsid w:val="006E5CF6"/>
    <w:rsid w:val="006E62BF"/>
    <w:rsid w:val="006E6ACA"/>
    <w:rsid w:val="006E7D65"/>
    <w:rsid w:val="006F0EE0"/>
    <w:rsid w:val="006F10D1"/>
    <w:rsid w:val="006F2677"/>
    <w:rsid w:val="006F2A5C"/>
    <w:rsid w:val="006F2BFA"/>
    <w:rsid w:val="006F2FE0"/>
    <w:rsid w:val="006F585F"/>
    <w:rsid w:val="006F5E21"/>
    <w:rsid w:val="006F6971"/>
    <w:rsid w:val="006F7F11"/>
    <w:rsid w:val="007000FF"/>
    <w:rsid w:val="007006A6"/>
    <w:rsid w:val="00702F24"/>
    <w:rsid w:val="00703A1A"/>
    <w:rsid w:val="00704EA7"/>
    <w:rsid w:val="00706618"/>
    <w:rsid w:val="00706BE9"/>
    <w:rsid w:val="00707F28"/>
    <w:rsid w:val="00711BA4"/>
    <w:rsid w:val="00712552"/>
    <w:rsid w:val="00713A93"/>
    <w:rsid w:val="0071439B"/>
    <w:rsid w:val="00716B76"/>
    <w:rsid w:val="007170AF"/>
    <w:rsid w:val="0072034A"/>
    <w:rsid w:val="00720972"/>
    <w:rsid w:val="0072186D"/>
    <w:rsid w:val="00722580"/>
    <w:rsid w:val="007236FF"/>
    <w:rsid w:val="00723E9A"/>
    <w:rsid w:val="00726525"/>
    <w:rsid w:val="00730112"/>
    <w:rsid w:val="00732118"/>
    <w:rsid w:val="00732191"/>
    <w:rsid w:val="00732270"/>
    <w:rsid w:val="00733257"/>
    <w:rsid w:val="00734575"/>
    <w:rsid w:val="00735BA8"/>
    <w:rsid w:val="0073730E"/>
    <w:rsid w:val="00737DAF"/>
    <w:rsid w:val="007413CC"/>
    <w:rsid w:val="007416D8"/>
    <w:rsid w:val="007424F5"/>
    <w:rsid w:val="0074505A"/>
    <w:rsid w:val="00750742"/>
    <w:rsid w:val="00750EBF"/>
    <w:rsid w:val="007526FE"/>
    <w:rsid w:val="00752C86"/>
    <w:rsid w:val="00752DB1"/>
    <w:rsid w:val="0075322B"/>
    <w:rsid w:val="00753236"/>
    <w:rsid w:val="00754724"/>
    <w:rsid w:val="00756860"/>
    <w:rsid w:val="00756A87"/>
    <w:rsid w:val="00757333"/>
    <w:rsid w:val="007579A8"/>
    <w:rsid w:val="00764766"/>
    <w:rsid w:val="007656C9"/>
    <w:rsid w:val="007664F8"/>
    <w:rsid w:val="007666D8"/>
    <w:rsid w:val="007700D8"/>
    <w:rsid w:val="00772209"/>
    <w:rsid w:val="007724BD"/>
    <w:rsid w:val="007744A0"/>
    <w:rsid w:val="00774D54"/>
    <w:rsid w:val="0077545A"/>
    <w:rsid w:val="00776946"/>
    <w:rsid w:val="00777569"/>
    <w:rsid w:val="007777E2"/>
    <w:rsid w:val="0078071D"/>
    <w:rsid w:val="00781858"/>
    <w:rsid w:val="00781D99"/>
    <w:rsid w:val="007823A8"/>
    <w:rsid w:val="0078368F"/>
    <w:rsid w:val="007843ED"/>
    <w:rsid w:val="00785804"/>
    <w:rsid w:val="00786112"/>
    <w:rsid w:val="007868A8"/>
    <w:rsid w:val="007873CB"/>
    <w:rsid w:val="00790256"/>
    <w:rsid w:val="00790D54"/>
    <w:rsid w:val="00790E27"/>
    <w:rsid w:val="007912B7"/>
    <w:rsid w:val="00791912"/>
    <w:rsid w:val="00791D75"/>
    <w:rsid w:val="00792F5F"/>
    <w:rsid w:val="00797852"/>
    <w:rsid w:val="007A03E6"/>
    <w:rsid w:val="007A1091"/>
    <w:rsid w:val="007A1A6D"/>
    <w:rsid w:val="007A218E"/>
    <w:rsid w:val="007A2BEB"/>
    <w:rsid w:val="007A4304"/>
    <w:rsid w:val="007A5E22"/>
    <w:rsid w:val="007A7B64"/>
    <w:rsid w:val="007B1061"/>
    <w:rsid w:val="007B1701"/>
    <w:rsid w:val="007B19EA"/>
    <w:rsid w:val="007B38E8"/>
    <w:rsid w:val="007B46B0"/>
    <w:rsid w:val="007B47EE"/>
    <w:rsid w:val="007B5948"/>
    <w:rsid w:val="007C04C3"/>
    <w:rsid w:val="007C082B"/>
    <w:rsid w:val="007C1103"/>
    <w:rsid w:val="007C150B"/>
    <w:rsid w:val="007C2480"/>
    <w:rsid w:val="007C26E9"/>
    <w:rsid w:val="007C2B79"/>
    <w:rsid w:val="007C2B7D"/>
    <w:rsid w:val="007C3D5D"/>
    <w:rsid w:val="007C4794"/>
    <w:rsid w:val="007C5401"/>
    <w:rsid w:val="007D1D9A"/>
    <w:rsid w:val="007D24AF"/>
    <w:rsid w:val="007D4764"/>
    <w:rsid w:val="007D6E77"/>
    <w:rsid w:val="007D74CC"/>
    <w:rsid w:val="007E08E6"/>
    <w:rsid w:val="007E18B8"/>
    <w:rsid w:val="007E35B7"/>
    <w:rsid w:val="007E3B19"/>
    <w:rsid w:val="007E3C6D"/>
    <w:rsid w:val="007E4D11"/>
    <w:rsid w:val="007E4D33"/>
    <w:rsid w:val="007E5351"/>
    <w:rsid w:val="007E719D"/>
    <w:rsid w:val="007F084B"/>
    <w:rsid w:val="007F4280"/>
    <w:rsid w:val="007F4CDB"/>
    <w:rsid w:val="00802657"/>
    <w:rsid w:val="00806904"/>
    <w:rsid w:val="00812730"/>
    <w:rsid w:val="00813036"/>
    <w:rsid w:val="00816CE3"/>
    <w:rsid w:val="00820FC6"/>
    <w:rsid w:val="008211DC"/>
    <w:rsid w:val="00823BA6"/>
    <w:rsid w:val="00825220"/>
    <w:rsid w:val="008260AC"/>
    <w:rsid w:val="00827495"/>
    <w:rsid w:val="00831D5F"/>
    <w:rsid w:val="008327B1"/>
    <w:rsid w:val="0083337D"/>
    <w:rsid w:val="00834544"/>
    <w:rsid w:val="00836906"/>
    <w:rsid w:val="008406B1"/>
    <w:rsid w:val="00841FD5"/>
    <w:rsid w:val="00842A67"/>
    <w:rsid w:val="0084431D"/>
    <w:rsid w:val="00844CCF"/>
    <w:rsid w:val="008451B8"/>
    <w:rsid w:val="00850629"/>
    <w:rsid w:val="00850E16"/>
    <w:rsid w:val="00851644"/>
    <w:rsid w:val="00851A0E"/>
    <w:rsid w:val="00851EC3"/>
    <w:rsid w:val="00852D34"/>
    <w:rsid w:val="00853999"/>
    <w:rsid w:val="008543A4"/>
    <w:rsid w:val="008560EE"/>
    <w:rsid w:val="00856660"/>
    <w:rsid w:val="0086061A"/>
    <w:rsid w:val="00860652"/>
    <w:rsid w:val="00862CA3"/>
    <w:rsid w:val="00863B77"/>
    <w:rsid w:val="00863E52"/>
    <w:rsid w:val="00864664"/>
    <w:rsid w:val="00864A50"/>
    <w:rsid w:val="00866D74"/>
    <w:rsid w:val="00867360"/>
    <w:rsid w:val="00870B6A"/>
    <w:rsid w:val="00870BDE"/>
    <w:rsid w:val="0087171B"/>
    <w:rsid w:val="00873CA7"/>
    <w:rsid w:val="008742A9"/>
    <w:rsid w:val="00874505"/>
    <w:rsid w:val="0087559F"/>
    <w:rsid w:val="008757E1"/>
    <w:rsid w:val="00876E16"/>
    <w:rsid w:val="00877BDE"/>
    <w:rsid w:val="00880DB2"/>
    <w:rsid w:val="00882A72"/>
    <w:rsid w:val="00883527"/>
    <w:rsid w:val="008854DC"/>
    <w:rsid w:val="008860BF"/>
    <w:rsid w:val="00886302"/>
    <w:rsid w:val="008865C3"/>
    <w:rsid w:val="00887E7A"/>
    <w:rsid w:val="00890CA6"/>
    <w:rsid w:val="00890F4D"/>
    <w:rsid w:val="0089154F"/>
    <w:rsid w:val="00891EC1"/>
    <w:rsid w:val="008924A6"/>
    <w:rsid w:val="00895D2A"/>
    <w:rsid w:val="00895DA7"/>
    <w:rsid w:val="00896C3A"/>
    <w:rsid w:val="00896C46"/>
    <w:rsid w:val="00897A86"/>
    <w:rsid w:val="008A51E5"/>
    <w:rsid w:val="008A56A4"/>
    <w:rsid w:val="008A57F1"/>
    <w:rsid w:val="008A62FE"/>
    <w:rsid w:val="008A6AA2"/>
    <w:rsid w:val="008A6BF5"/>
    <w:rsid w:val="008A6D41"/>
    <w:rsid w:val="008A718F"/>
    <w:rsid w:val="008A7325"/>
    <w:rsid w:val="008A76A3"/>
    <w:rsid w:val="008A7789"/>
    <w:rsid w:val="008B0AD7"/>
    <w:rsid w:val="008B116C"/>
    <w:rsid w:val="008B2419"/>
    <w:rsid w:val="008B4154"/>
    <w:rsid w:val="008B47AE"/>
    <w:rsid w:val="008B4901"/>
    <w:rsid w:val="008B5438"/>
    <w:rsid w:val="008B58A5"/>
    <w:rsid w:val="008B5FC4"/>
    <w:rsid w:val="008C02FC"/>
    <w:rsid w:val="008C517B"/>
    <w:rsid w:val="008C5B4E"/>
    <w:rsid w:val="008C5F07"/>
    <w:rsid w:val="008D03D9"/>
    <w:rsid w:val="008D0618"/>
    <w:rsid w:val="008D0B06"/>
    <w:rsid w:val="008D163F"/>
    <w:rsid w:val="008D2C8F"/>
    <w:rsid w:val="008D35FA"/>
    <w:rsid w:val="008D4956"/>
    <w:rsid w:val="008D504F"/>
    <w:rsid w:val="008D662B"/>
    <w:rsid w:val="008E1B3B"/>
    <w:rsid w:val="008E1D43"/>
    <w:rsid w:val="008E3357"/>
    <w:rsid w:val="008E6502"/>
    <w:rsid w:val="008E658D"/>
    <w:rsid w:val="008E7271"/>
    <w:rsid w:val="008F08B3"/>
    <w:rsid w:val="008F0BD8"/>
    <w:rsid w:val="008F1A8E"/>
    <w:rsid w:val="008F3038"/>
    <w:rsid w:val="008F31C3"/>
    <w:rsid w:val="008F34FB"/>
    <w:rsid w:val="008F37A0"/>
    <w:rsid w:val="008F4360"/>
    <w:rsid w:val="008F510E"/>
    <w:rsid w:val="008F601E"/>
    <w:rsid w:val="008F6055"/>
    <w:rsid w:val="008F7053"/>
    <w:rsid w:val="009004F1"/>
    <w:rsid w:val="00900EE5"/>
    <w:rsid w:val="00901ABB"/>
    <w:rsid w:val="00903307"/>
    <w:rsid w:val="009034BF"/>
    <w:rsid w:val="00903EA4"/>
    <w:rsid w:val="00905407"/>
    <w:rsid w:val="009054BE"/>
    <w:rsid w:val="0090620F"/>
    <w:rsid w:val="00907A65"/>
    <w:rsid w:val="00907B5A"/>
    <w:rsid w:val="00910F66"/>
    <w:rsid w:val="009123EE"/>
    <w:rsid w:val="009141ED"/>
    <w:rsid w:val="0091448F"/>
    <w:rsid w:val="00916F78"/>
    <w:rsid w:val="00920609"/>
    <w:rsid w:val="009209D6"/>
    <w:rsid w:val="0092206B"/>
    <w:rsid w:val="0092515C"/>
    <w:rsid w:val="009251D7"/>
    <w:rsid w:val="00925825"/>
    <w:rsid w:val="009258C8"/>
    <w:rsid w:val="00925ABA"/>
    <w:rsid w:val="00926957"/>
    <w:rsid w:val="00930B77"/>
    <w:rsid w:val="00930BE5"/>
    <w:rsid w:val="00932388"/>
    <w:rsid w:val="00932393"/>
    <w:rsid w:val="00932787"/>
    <w:rsid w:val="00933A3B"/>
    <w:rsid w:val="00933A82"/>
    <w:rsid w:val="00933C7A"/>
    <w:rsid w:val="00934021"/>
    <w:rsid w:val="00937429"/>
    <w:rsid w:val="00937AA3"/>
    <w:rsid w:val="00937F74"/>
    <w:rsid w:val="00940997"/>
    <w:rsid w:val="009409D9"/>
    <w:rsid w:val="00941717"/>
    <w:rsid w:val="00943B90"/>
    <w:rsid w:val="00944A3F"/>
    <w:rsid w:val="00944BA3"/>
    <w:rsid w:val="0094540D"/>
    <w:rsid w:val="00945517"/>
    <w:rsid w:val="00945FF0"/>
    <w:rsid w:val="00946CD6"/>
    <w:rsid w:val="00946D68"/>
    <w:rsid w:val="009470ED"/>
    <w:rsid w:val="00947487"/>
    <w:rsid w:val="009475DC"/>
    <w:rsid w:val="00947F4E"/>
    <w:rsid w:val="009503AE"/>
    <w:rsid w:val="009519C7"/>
    <w:rsid w:val="00953585"/>
    <w:rsid w:val="0095494F"/>
    <w:rsid w:val="009571F2"/>
    <w:rsid w:val="00961547"/>
    <w:rsid w:val="009623EA"/>
    <w:rsid w:val="009625F2"/>
    <w:rsid w:val="00966FB1"/>
    <w:rsid w:val="0097072B"/>
    <w:rsid w:val="009720A1"/>
    <w:rsid w:val="00972387"/>
    <w:rsid w:val="00974C32"/>
    <w:rsid w:val="0097534D"/>
    <w:rsid w:val="00975E42"/>
    <w:rsid w:val="00980AC2"/>
    <w:rsid w:val="00983111"/>
    <w:rsid w:val="00983FDA"/>
    <w:rsid w:val="00984C03"/>
    <w:rsid w:val="00985E5C"/>
    <w:rsid w:val="00986B92"/>
    <w:rsid w:val="00987D36"/>
    <w:rsid w:val="009917BA"/>
    <w:rsid w:val="00991845"/>
    <w:rsid w:val="009936CE"/>
    <w:rsid w:val="00993DA7"/>
    <w:rsid w:val="00993F85"/>
    <w:rsid w:val="00995ED1"/>
    <w:rsid w:val="00996DEB"/>
    <w:rsid w:val="009A0E4C"/>
    <w:rsid w:val="009A3747"/>
    <w:rsid w:val="009A3753"/>
    <w:rsid w:val="009A3771"/>
    <w:rsid w:val="009A47B0"/>
    <w:rsid w:val="009A4BA0"/>
    <w:rsid w:val="009A5E60"/>
    <w:rsid w:val="009A6A9B"/>
    <w:rsid w:val="009B508F"/>
    <w:rsid w:val="009B6CBD"/>
    <w:rsid w:val="009B7BC7"/>
    <w:rsid w:val="009C086B"/>
    <w:rsid w:val="009C0B5F"/>
    <w:rsid w:val="009C11A5"/>
    <w:rsid w:val="009C34E7"/>
    <w:rsid w:val="009C408F"/>
    <w:rsid w:val="009C5A21"/>
    <w:rsid w:val="009C7876"/>
    <w:rsid w:val="009C7D62"/>
    <w:rsid w:val="009D0590"/>
    <w:rsid w:val="009D2FC9"/>
    <w:rsid w:val="009D32A0"/>
    <w:rsid w:val="009D467C"/>
    <w:rsid w:val="009D49C4"/>
    <w:rsid w:val="009D523F"/>
    <w:rsid w:val="009D6F8B"/>
    <w:rsid w:val="009D7721"/>
    <w:rsid w:val="009D7D2F"/>
    <w:rsid w:val="009E1191"/>
    <w:rsid w:val="009E16EE"/>
    <w:rsid w:val="009E170D"/>
    <w:rsid w:val="009E1763"/>
    <w:rsid w:val="009E1DCE"/>
    <w:rsid w:val="009E5622"/>
    <w:rsid w:val="009E7A02"/>
    <w:rsid w:val="009F02DD"/>
    <w:rsid w:val="009F2E90"/>
    <w:rsid w:val="009F37E9"/>
    <w:rsid w:val="009F39DB"/>
    <w:rsid w:val="009F42EC"/>
    <w:rsid w:val="009F4DF1"/>
    <w:rsid w:val="009F5666"/>
    <w:rsid w:val="009F5BBC"/>
    <w:rsid w:val="00A00B5B"/>
    <w:rsid w:val="00A012A8"/>
    <w:rsid w:val="00A01AB8"/>
    <w:rsid w:val="00A0223B"/>
    <w:rsid w:val="00A0296C"/>
    <w:rsid w:val="00A02EB6"/>
    <w:rsid w:val="00A03E7A"/>
    <w:rsid w:val="00A03ECD"/>
    <w:rsid w:val="00A04208"/>
    <w:rsid w:val="00A043B5"/>
    <w:rsid w:val="00A04EE1"/>
    <w:rsid w:val="00A067DA"/>
    <w:rsid w:val="00A07EB4"/>
    <w:rsid w:val="00A12423"/>
    <w:rsid w:val="00A1300B"/>
    <w:rsid w:val="00A156D2"/>
    <w:rsid w:val="00A158AC"/>
    <w:rsid w:val="00A16598"/>
    <w:rsid w:val="00A16604"/>
    <w:rsid w:val="00A16E0A"/>
    <w:rsid w:val="00A176AE"/>
    <w:rsid w:val="00A20204"/>
    <w:rsid w:val="00A20BB7"/>
    <w:rsid w:val="00A21FD8"/>
    <w:rsid w:val="00A22DD7"/>
    <w:rsid w:val="00A27CD9"/>
    <w:rsid w:val="00A27E8F"/>
    <w:rsid w:val="00A30B66"/>
    <w:rsid w:val="00A324C1"/>
    <w:rsid w:val="00A32D66"/>
    <w:rsid w:val="00A334E5"/>
    <w:rsid w:val="00A336C6"/>
    <w:rsid w:val="00A35027"/>
    <w:rsid w:val="00A353F6"/>
    <w:rsid w:val="00A3597C"/>
    <w:rsid w:val="00A35F6D"/>
    <w:rsid w:val="00A3686A"/>
    <w:rsid w:val="00A371BA"/>
    <w:rsid w:val="00A375EF"/>
    <w:rsid w:val="00A40175"/>
    <w:rsid w:val="00A403CA"/>
    <w:rsid w:val="00A41554"/>
    <w:rsid w:val="00A419D4"/>
    <w:rsid w:val="00A42DC9"/>
    <w:rsid w:val="00A42F31"/>
    <w:rsid w:val="00A44E6A"/>
    <w:rsid w:val="00A44E9F"/>
    <w:rsid w:val="00A45644"/>
    <w:rsid w:val="00A474DD"/>
    <w:rsid w:val="00A50EC5"/>
    <w:rsid w:val="00A52534"/>
    <w:rsid w:val="00A53AB2"/>
    <w:rsid w:val="00A54586"/>
    <w:rsid w:val="00A549B6"/>
    <w:rsid w:val="00A607B2"/>
    <w:rsid w:val="00A671A7"/>
    <w:rsid w:val="00A67A8C"/>
    <w:rsid w:val="00A7272B"/>
    <w:rsid w:val="00A72F6B"/>
    <w:rsid w:val="00A73118"/>
    <w:rsid w:val="00A7314D"/>
    <w:rsid w:val="00A73951"/>
    <w:rsid w:val="00A74C01"/>
    <w:rsid w:val="00A754A5"/>
    <w:rsid w:val="00A7601C"/>
    <w:rsid w:val="00A76C25"/>
    <w:rsid w:val="00A771D4"/>
    <w:rsid w:val="00A77816"/>
    <w:rsid w:val="00A7782F"/>
    <w:rsid w:val="00A83369"/>
    <w:rsid w:val="00A83AA6"/>
    <w:rsid w:val="00A8402E"/>
    <w:rsid w:val="00A85094"/>
    <w:rsid w:val="00A8556E"/>
    <w:rsid w:val="00A85976"/>
    <w:rsid w:val="00A85D25"/>
    <w:rsid w:val="00A879D7"/>
    <w:rsid w:val="00A9051C"/>
    <w:rsid w:val="00A90EF4"/>
    <w:rsid w:val="00A91ECD"/>
    <w:rsid w:val="00A91FC5"/>
    <w:rsid w:val="00A93EDB"/>
    <w:rsid w:val="00A93FA6"/>
    <w:rsid w:val="00A941E8"/>
    <w:rsid w:val="00A942DE"/>
    <w:rsid w:val="00A9476D"/>
    <w:rsid w:val="00A965B5"/>
    <w:rsid w:val="00A976C3"/>
    <w:rsid w:val="00AA0F1A"/>
    <w:rsid w:val="00AA1414"/>
    <w:rsid w:val="00AA37A7"/>
    <w:rsid w:val="00AA50B9"/>
    <w:rsid w:val="00AA52CB"/>
    <w:rsid w:val="00AA587E"/>
    <w:rsid w:val="00AB336B"/>
    <w:rsid w:val="00AB432B"/>
    <w:rsid w:val="00AB5214"/>
    <w:rsid w:val="00AB6D1A"/>
    <w:rsid w:val="00AB7B7F"/>
    <w:rsid w:val="00AC0011"/>
    <w:rsid w:val="00AC08A2"/>
    <w:rsid w:val="00AC16DE"/>
    <w:rsid w:val="00AC3E67"/>
    <w:rsid w:val="00AC42F1"/>
    <w:rsid w:val="00AC44FF"/>
    <w:rsid w:val="00AC6B97"/>
    <w:rsid w:val="00AC77F5"/>
    <w:rsid w:val="00AD02C8"/>
    <w:rsid w:val="00AD252C"/>
    <w:rsid w:val="00AD3161"/>
    <w:rsid w:val="00AD5189"/>
    <w:rsid w:val="00AD52EC"/>
    <w:rsid w:val="00AD79F8"/>
    <w:rsid w:val="00AE007C"/>
    <w:rsid w:val="00AE2AC4"/>
    <w:rsid w:val="00AE31EC"/>
    <w:rsid w:val="00AE3483"/>
    <w:rsid w:val="00AE4780"/>
    <w:rsid w:val="00AE4799"/>
    <w:rsid w:val="00AE56E9"/>
    <w:rsid w:val="00AE67C4"/>
    <w:rsid w:val="00AE7379"/>
    <w:rsid w:val="00AE7AD0"/>
    <w:rsid w:val="00AF083D"/>
    <w:rsid w:val="00AF30DA"/>
    <w:rsid w:val="00AF331A"/>
    <w:rsid w:val="00AF3699"/>
    <w:rsid w:val="00AF52DE"/>
    <w:rsid w:val="00AF6788"/>
    <w:rsid w:val="00B00AAD"/>
    <w:rsid w:val="00B0185B"/>
    <w:rsid w:val="00B01950"/>
    <w:rsid w:val="00B021C6"/>
    <w:rsid w:val="00B0273D"/>
    <w:rsid w:val="00B02E34"/>
    <w:rsid w:val="00B0372F"/>
    <w:rsid w:val="00B040D3"/>
    <w:rsid w:val="00B075FF"/>
    <w:rsid w:val="00B112BA"/>
    <w:rsid w:val="00B11943"/>
    <w:rsid w:val="00B13E51"/>
    <w:rsid w:val="00B146CD"/>
    <w:rsid w:val="00B14C37"/>
    <w:rsid w:val="00B15B75"/>
    <w:rsid w:val="00B16693"/>
    <w:rsid w:val="00B21F0B"/>
    <w:rsid w:val="00B2359B"/>
    <w:rsid w:val="00B24A4F"/>
    <w:rsid w:val="00B25564"/>
    <w:rsid w:val="00B26BE8"/>
    <w:rsid w:val="00B31E53"/>
    <w:rsid w:val="00B31F3C"/>
    <w:rsid w:val="00B325B6"/>
    <w:rsid w:val="00B33206"/>
    <w:rsid w:val="00B33448"/>
    <w:rsid w:val="00B36ECB"/>
    <w:rsid w:val="00B40246"/>
    <w:rsid w:val="00B4156A"/>
    <w:rsid w:val="00B42006"/>
    <w:rsid w:val="00B43350"/>
    <w:rsid w:val="00B43BC2"/>
    <w:rsid w:val="00B43F33"/>
    <w:rsid w:val="00B47154"/>
    <w:rsid w:val="00B476E8"/>
    <w:rsid w:val="00B50DF9"/>
    <w:rsid w:val="00B50E6B"/>
    <w:rsid w:val="00B5586D"/>
    <w:rsid w:val="00B56ED8"/>
    <w:rsid w:val="00B605E4"/>
    <w:rsid w:val="00B60FE1"/>
    <w:rsid w:val="00B63C90"/>
    <w:rsid w:val="00B64FA5"/>
    <w:rsid w:val="00B65CB8"/>
    <w:rsid w:val="00B6601E"/>
    <w:rsid w:val="00B716A7"/>
    <w:rsid w:val="00B71BC3"/>
    <w:rsid w:val="00B72AD7"/>
    <w:rsid w:val="00B73301"/>
    <w:rsid w:val="00B74780"/>
    <w:rsid w:val="00B74F45"/>
    <w:rsid w:val="00B7543F"/>
    <w:rsid w:val="00B77ECF"/>
    <w:rsid w:val="00B80E5A"/>
    <w:rsid w:val="00B82376"/>
    <w:rsid w:val="00B82BBA"/>
    <w:rsid w:val="00B849AC"/>
    <w:rsid w:val="00B87BAF"/>
    <w:rsid w:val="00B90D1E"/>
    <w:rsid w:val="00B925E0"/>
    <w:rsid w:val="00B9504F"/>
    <w:rsid w:val="00B95849"/>
    <w:rsid w:val="00B96B8F"/>
    <w:rsid w:val="00BA0BF4"/>
    <w:rsid w:val="00BA1730"/>
    <w:rsid w:val="00BA19B4"/>
    <w:rsid w:val="00BA20BF"/>
    <w:rsid w:val="00BA3BDF"/>
    <w:rsid w:val="00BA4310"/>
    <w:rsid w:val="00BA44F5"/>
    <w:rsid w:val="00BA5254"/>
    <w:rsid w:val="00BA5639"/>
    <w:rsid w:val="00BA60E4"/>
    <w:rsid w:val="00BA6C30"/>
    <w:rsid w:val="00BA74AE"/>
    <w:rsid w:val="00BB102E"/>
    <w:rsid w:val="00BB19F9"/>
    <w:rsid w:val="00BB2398"/>
    <w:rsid w:val="00BB35F2"/>
    <w:rsid w:val="00BB5112"/>
    <w:rsid w:val="00BB5BEA"/>
    <w:rsid w:val="00BB61BB"/>
    <w:rsid w:val="00BB6A84"/>
    <w:rsid w:val="00BC18FB"/>
    <w:rsid w:val="00BC2D18"/>
    <w:rsid w:val="00BC5A46"/>
    <w:rsid w:val="00BC5D7F"/>
    <w:rsid w:val="00BC5EE8"/>
    <w:rsid w:val="00BC6373"/>
    <w:rsid w:val="00BC63FC"/>
    <w:rsid w:val="00BC7F4D"/>
    <w:rsid w:val="00BD2D0F"/>
    <w:rsid w:val="00BD5036"/>
    <w:rsid w:val="00BE0D22"/>
    <w:rsid w:val="00BE2C42"/>
    <w:rsid w:val="00BE31FF"/>
    <w:rsid w:val="00BE3FB1"/>
    <w:rsid w:val="00BE4F2C"/>
    <w:rsid w:val="00BE626A"/>
    <w:rsid w:val="00BE7BC8"/>
    <w:rsid w:val="00BE7F63"/>
    <w:rsid w:val="00BF0DDF"/>
    <w:rsid w:val="00BF161E"/>
    <w:rsid w:val="00BF1EA7"/>
    <w:rsid w:val="00BF2425"/>
    <w:rsid w:val="00BF2DD1"/>
    <w:rsid w:val="00BF2FBF"/>
    <w:rsid w:val="00BF4814"/>
    <w:rsid w:val="00BF5B45"/>
    <w:rsid w:val="00BF6053"/>
    <w:rsid w:val="00BF7360"/>
    <w:rsid w:val="00BF7B2C"/>
    <w:rsid w:val="00BF7D8F"/>
    <w:rsid w:val="00C004F5"/>
    <w:rsid w:val="00C00731"/>
    <w:rsid w:val="00C01241"/>
    <w:rsid w:val="00C03B80"/>
    <w:rsid w:val="00C055D9"/>
    <w:rsid w:val="00C06834"/>
    <w:rsid w:val="00C06ADD"/>
    <w:rsid w:val="00C07624"/>
    <w:rsid w:val="00C10C43"/>
    <w:rsid w:val="00C14836"/>
    <w:rsid w:val="00C158D1"/>
    <w:rsid w:val="00C16B42"/>
    <w:rsid w:val="00C1798E"/>
    <w:rsid w:val="00C218EE"/>
    <w:rsid w:val="00C251B0"/>
    <w:rsid w:val="00C253C2"/>
    <w:rsid w:val="00C2640C"/>
    <w:rsid w:val="00C270FA"/>
    <w:rsid w:val="00C2774A"/>
    <w:rsid w:val="00C301D9"/>
    <w:rsid w:val="00C32F9A"/>
    <w:rsid w:val="00C33DD4"/>
    <w:rsid w:val="00C34282"/>
    <w:rsid w:val="00C34986"/>
    <w:rsid w:val="00C37443"/>
    <w:rsid w:val="00C37DC4"/>
    <w:rsid w:val="00C41074"/>
    <w:rsid w:val="00C41469"/>
    <w:rsid w:val="00C424C6"/>
    <w:rsid w:val="00C4251D"/>
    <w:rsid w:val="00C4353F"/>
    <w:rsid w:val="00C45260"/>
    <w:rsid w:val="00C479B9"/>
    <w:rsid w:val="00C51FE9"/>
    <w:rsid w:val="00C54E42"/>
    <w:rsid w:val="00C55149"/>
    <w:rsid w:val="00C558F3"/>
    <w:rsid w:val="00C55D0E"/>
    <w:rsid w:val="00C55EF4"/>
    <w:rsid w:val="00C574DE"/>
    <w:rsid w:val="00C57F72"/>
    <w:rsid w:val="00C618DF"/>
    <w:rsid w:val="00C66EA1"/>
    <w:rsid w:val="00C70312"/>
    <w:rsid w:val="00C7051B"/>
    <w:rsid w:val="00C70686"/>
    <w:rsid w:val="00C73623"/>
    <w:rsid w:val="00C737DD"/>
    <w:rsid w:val="00C75FB6"/>
    <w:rsid w:val="00C76977"/>
    <w:rsid w:val="00C76AD1"/>
    <w:rsid w:val="00C77DBD"/>
    <w:rsid w:val="00C827A6"/>
    <w:rsid w:val="00C833B3"/>
    <w:rsid w:val="00C841D1"/>
    <w:rsid w:val="00C84B18"/>
    <w:rsid w:val="00C84B64"/>
    <w:rsid w:val="00C8596C"/>
    <w:rsid w:val="00C87E56"/>
    <w:rsid w:val="00C907D1"/>
    <w:rsid w:val="00C90F60"/>
    <w:rsid w:val="00C91227"/>
    <w:rsid w:val="00C928B2"/>
    <w:rsid w:val="00C948C3"/>
    <w:rsid w:val="00C95DBB"/>
    <w:rsid w:val="00C95DF4"/>
    <w:rsid w:val="00C96A6B"/>
    <w:rsid w:val="00CA2186"/>
    <w:rsid w:val="00CA3929"/>
    <w:rsid w:val="00CA4190"/>
    <w:rsid w:val="00CA553B"/>
    <w:rsid w:val="00CA6C70"/>
    <w:rsid w:val="00CA70E1"/>
    <w:rsid w:val="00CB0AD4"/>
    <w:rsid w:val="00CB4560"/>
    <w:rsid w:val="00CB4ACA"/>
    <w:rsid w:val="00CB58A9"/>
    <w:rsid w:val="00CB62F8"/>
    <w:rsid w:val="00CB6406"/>
    <w:rsid w:val="00CB78E9"/>
    <w:rsid w:val="00CB7CF5"/>
    <w:rsid w:val="00CB7DD9"/>
    <w:rsid w:val="00CC0ED5"/>
    <w:rsid w:val="00CC25C2"/>
    <w:rsid w:val="00CC296E"/>
    <w:rsid w:val="00CC3AE5"/>
    <w:rsid w:val="00CC4C50"/>
    <w:rsid w:val="00CC60A6"/>
    <w:rsid w:val="00CC6E34"/>
    <w:rsid w:val="00CD14FE"/>
    <w:rsid w:val="00CD197A"/>
    <w:rsid w:val="00CD1F73"/>
    <w:rsid w:val="00CD386B"/>
    <w:rsid w:val="00CD3D7A"/>
    <w:rsid w:val="00CD5E5B"/>
    <w:rsid w:val="00CD71B4"/>
    <w:rsid w:val="00CE121C"/>
    <w:rsid w:val="00CE23C1"/>
    <w:rsid w:val="00CE31F9"/>
    <w:rsid w:val="00CE74D1"/>
    <w:rsid w:val="00CF0698"/>
    <w:rsid w:val="00CF0ABB"/>
    <w:rsid w:val="00CF2177"/>
    <w:rsid w:val="00CF2A6F"/>
    <w:rsid w:val="00CF2EE5"/>
    <w:rsid w:val="00CF2F0F"/>
    <w:rsid w:val="00CF3681"/>
    <w:rsid w:val="00CF3A36"/>
    <w:rsid w:val="00CF3BDB"/>
    <w:rsid w:val="00CF4C9C"/>
    <w:rsid w:val="00CF5090"/>
    <w:rsid w:val="00CF5EF1"/>
    <w:rsid w:val="00CF6058"/>
    <w:rsid w:val="00CF6075"/>
    <w:rsid w:val="00CF6555"/>
    <w:rsid w:val="00CF6715"/>
    <w:rsid w:val="00CF6B9B"/>
    <w:rsid w:val="00D00681"/>
    <w:rsid w:val="00D01D21"/>
    <w:rsid w:val="00D03609"/>
    <w:rsid w:val="00D0379B"/>
    <w:rsid w:val="00D06739"/>
    <w:rsid w:val="00D0697D"/>
    <w:rsid w:val="00D07B19"/>
    <w:rsid w:val="00D10318"/>
    <w:rsid w:val="00D11896"/>
    <w:rsid w:val="00D122C5"/>
    <w:rsid w:val="00D141B0"/>
    <w:rsid w:val="00D14903"/>
    <w:rsid w:val="00D14DD4"/>
    <w:rsid w:val="00D162FD"/>
    <w:rsid w:val="00D17322"/>
    <w:rsid w:val="00D22DAF"/>
    <w:rsid w:val="00D249B8"/>
    <w:rsid w:val="00D25949"/>
    <w:rsid w:val="00D25C2C"/>
    <w:rsid w:val="00D2793D"/>
    <w:rsid w:val="00D30AD6"/>
    <w:rsid w:val="00D31239"/>
    <w:rsid w:val="00D33BA2"/>
    <w:rsid w:val="00D34FC0"/>
    <w:rsid w:val="00D360F3"/>
    <w:rsid w:val="00D36F70"/>
    <w:rsid w:val="00D4054D"/>
    <w:rsid w:val="00D444DB"/>
    <w:rsid w:val="00D4510D"/>
    <w:rsid w:val="00D46A09"/>
    <w:rsid w:val="00D47226"/>
    <w:rsid w:val="00D5258C"/>
    <w:rsid w:val="00D52634"/>
    <w:rsid w:val="00D5543A"/>
    <w:rsid w:val="00D611A9"/>
    <w:rsid w:val="00D6152E"/>
    <w:rsid w:val="00D61973"/>
    <w:rsid w:val="00D639B3"/>
    <w:rsid w:val="00D64481"/>
    <w:rsid w:val="00D651C8"/>
    <w:rsid w:val="00D71EC2"/>
    <w:rsid w:val="00D74FCA"/>
    <w:rsid w:val="00D7736B"/>
    <w:rsid w:val="00D811D9"/>
    <w:rsid w:val="00D82EEC"/>
    <w:rsid w:val="00D83272"/>
    <w:rsid w:val="00D841F1"/>
    <w:rsid w:val="00D8486E"/>
    <w:rsid w:val="00D85B06"/>
    <w:rsid w:val="00D8684B"/>
    <w:rsid w:val="00D903B7"/>
    <w:rsid w:val="00D91308"/>
    <w:rsid w:val="00D92EF1"/>
    <w:rsid w:val="00D93446"/>
    <w:rsid w:val="00D94374"/>
    <w:rsid w:val="00D967AF"/>
    <w:rsid w:val="00D97FFD"/>
    <w:rsid w:val="00DA138A"/>
    <w:rsid w:val="00DA1495"/>
    <w:rsid w:val="00DA2281"/>
    <w:rsid w:val="00DA2F14"/>
    <w:rsid w:val="00DA341E"/>
    <w:rsid w:val="00DA4EEC"/>
    <w:rsid w:val="00DA55D8"/>
    <w:rsid w:val="00DA5F86"/>
    <w:rsid w:val="00DA681E"/>
    <w:rsid w:val="00DA7598"/>
    <w:rsid w:val="00DB1449"/>
    <w:rsid w:val="00DB2993"/>
    <w:rsid w:val="00DB40FF"/>
    <w:rsid w:val="00DB5E39"/>
    <w:rsid w:val="00DC0AF4"/>
    <w:rsid w:val="00DC0F79"/>
    <w:rsid w:val="00DC57C4"/>
    <w:rsid w:val="00DD03A8"/>
    <w:rsid w:val="00DD143A"/>
    <w:rsid w:val="00DD2771"/>
    <w:rsid w:val="00DD7F13"/>
    <w:rsid w:val="00DE0F40"/>
    <w:rsid w:val="00DE1D7A"/>
    <w:rsid w:val="00DE4148"/>
    <w:rsid w:val="00DE51D7"/>
    <w:rsid w:val="00DE73DB"/>
    <w:rsid w:val="00DF0DD4"/>
    <w:rsid w:val="00DF1240"/>
    <w:rsid w:val="00DF22DC"/>
    <w:rsid w:val="00DF5021"/>
    <w:rsid w:val="00DF573C"/>
    <w:rsid w:val="00E01BB1"/>
    <w:rsid w:val="00E01D81"/>
    <w:rsid w:val="00E022E1"/>
    <w:rsid w:val="00E04F74"/>
    <w:rsid w:val="00E057B5"/>
    <w:rsid w:val="00E05FEB"/>
    <w:rsid w:val="00E07194"/>
    <w:rsid w:val="00E074EA"/>
    <w:rsid w:val="00E106BA"/>
    <w:rsid w:val="00E113E9"/>
    <w:rsid w:val="00E13BB2"/>
    <w:rsid w:val="00E14F5B"/>
    <w:rsid w:val="00E179AC"/>
    <w:rsid w:val="00E20065"/>
    <w:rsid w:val="00E217EC"/>
    <w:rsid w:val="00E231CB"/>
    <w:rsid w:val="00E268B1"/>
    <w:rsid w:val="00E276E8"/>
    <w:rsid w:val="00E2790A"/>
    <w:rsid w:val="00E300E7"/>
    <w:rsid w:val="00E306F2"/>
    <w:rsid w:val="00E30E9F"/>
    <w:rsid w:val="00E310C3"/>
    <w:rsid w:val="00E33C4A"/>
    <w:rsid w:val="00E356D7"/>
    <w:rsid w:val="00E367D1"/>
    <w:rsid w:val="00E36F92"/>
    <w:rsid w:val="00E41E62"/>
    <w:rsid w:val="00E42034"/>
    <w:rsid w:val="00E42D5E"/>
    <w:rsid w:val="00E44780"/>
    <w:rsid w:val="00E44975"/>
    <w:rsid w:val="00E4554C"/>
    <w:rsid w:val="00E455B7"/>
    <w:rsid w:val="00E458B1"/>
    <w:rsid w:val="00E516A8"/>
    <w:rsid w:val="00E51C11"/>
    <w:rsid w:val="00E52976"/>
    <w:rsid w:val="00E52DFC"/>
    <w:rsid w:val="00E53FB6"/>
    <w:rsid w:val="00E55DCB"/>
    <w:rsid w:val="00E55EC7"/>
    <w:rsid w:val="00E56686"/>
    <w:rsid w:val="00E579C8"/>
    <w:rsid w:val="00E61BD1"/>
    <w:rsid w:val="00E6279F"/>
    <w:rsid w:val="00E62DBD"/>
    <w:rsid w:val="00E63100"/>
    <w:rsid w:val="00E633F4"/>
    <w:rsid w:val="00E635F5"/>
    <w:rsid w:val="00E6610A"/>
    <w:rsid w:val="00E672BE"/>
    <w:rsid w:val="00E701B7"/>
    <w:rsid w:val="00E71FA5"/>
    <w:rsid w:val="00E72E3A"/>
    <w:rsid w:val="00E738A8"/>
    <w:rsid w:val="00E7516C"/>
    <w:rsid w:val="00E77B58"/>
    <w:rsid w:val="00E77D30"/>
    <w:rsid w:val="00E77E98"/>
    <w:rsid w:val="00E823C3"/>
    <w:rsid w:val="00E8432C"/>
    <w:rsid w:val="00E8435A"/>
    <w:rsid w:val="00E8528C"/>
    <w:rsid w:val="00E85F9B"/>
    <w:rsid w:val="00E90750"/>
    <w:rsid w:val="00E918C0"/>
    <w:rsid w:val="00E91F54"/>
    <w:rsid w:val="00E9202F"/>
    <w:rsid w:val="00E92564"/>
    <w:rsid w:val="00E92EB9"/>
    <w:rsid w:val="00E9429E"/>
    <w:rsid w:val="00E94B51"/>
    <w:rsid w:val="00E95D30"/>
    <w:rsid w:val="00E972E4"/>
    <w:rsid w:val="00E9737B"/>
    <w:rsid w:val="00EA0908"/>
    <w:rsid w:val="00EA20E1"/>
    <w:rsid w:val="00EA2372"/>
    <w:rsid w:val="00EA2C8C"/>
    <w:rsid w:val="00EA4E24"/>
    <w:rsid w:val="00EA6C8A"/>
    <w:rsid w:val="00EB063C"/>
    <w:rsid w:val="00EB16B0"/>
    <w:rsid w:val="00EB20D2"/>
    <w:rsid w:val="00EB2D37"/>
    <w:rsid w:val="00EB3DC0"/>
    <w:rsid w:val="00EB3F72"/>
    <w:rsid w:val="00EB418C"/>
    <w:rsid w:val="00EB43A3"/>
    <w:rsid w:val="00EB6FB2"/>
    <w:rsid w:val="00EB7862"/>
    <w:rsid w:val="00EC11F3"/>
    <w:rsid w:val="00EC1203"/>
    <w:rsid w:val="00EC5495"/>
    <w:rsid w:val="00EC70A8"/>
    <w:rsid w:val="00ED03E6"/>
    <w:rsid w:val="00ED3A00"/>
    <w:rsid w:val="00ED4E31"/>
    <w:rsid w:val="00ED5CF4"/>
    <w:rsid w:val="00ED7343"/>
    <w:rsid w:val="00ED78C5"/>
    <w:rsid w:val="00EE003B"/>
    <w:rsid w:val="00EE0E4B"/>
    <w:rsid w:val="00EE434E"/>
    <w:rsid w:val="00EE5F19"/>
    <w:rsid w:val="00EE69F7"/>
    <w:rsid w:val="00EE6C51"/>
    <w:rsid w:val="00EE6CF0"/>
    <w:rsid w:val="00EF1FF8"/>
    <w:rsid w:val="00EF2C78"/>
    <w:rsid w:val="00EF68C0"/>
    <w:rsid w:val="00EF7756"/>
    <w:rsid w:val="00EF7A4D"/>
    <w:rsid w:val="00F040EF"/>
    <w:rsid w:val="00F05608"/>
    <w:rsid w:val="00F05AF7"/>
    <w:rsid w:val="00F06835"/>
    <w:rsid w:val="00F075BA"/>
    <w:rsid w:val="00F103ED"/>
    <w:rsid w:val="00F1133C"/>
    <w:rsid w:val="00F118A3"/>
    <w:rsid w:val="00F13130"/>
    <w:rsid w:val="00F142C7"/>
    <w:rsid w:val="00F150D5"/>
    <w:rsid w:val="00F15F3E"/>
    <w:rsid w:val="00F17133"/>
    <w:rsid w:val="00F224AF"/>
    <w:rsid w:val="00F22963"/>
    <w:rsid w:val="00F305E5"/>
    <w:rsid w:val="00F3102D"/>
    <w:rsid w:val="00F320C0"/>
    <w:rsid w:val="00F32870"/>
    <w:rsid w:val="00F33005"/>
    <w:rsid w:val="00F346D9"/>
    <w:rsid w:val="00F354BD"/>
    <w:rsid w:val="00F35C1F"/>
    <w:rsid w:val="00F36C40"/>
    <w:rsid w:val="00F37AD6"/>
    <w:rsid w:val="00F37B67"/>
    <w:rsid w:val="00F407F6"/>
    <w:rsid w:val="00F40A7D"/>
    <w:rsid w:val="00F41157"/>
    <w:rsid w:val="00F414E9"/>
    <w:rsid w:val="00F43607"/>
    <w:rsid w:val="00F44786"/>
    <w:rsid w:val="00F44BA0"/>
    <w:rsid w:val="00F454CB"/>
    <w:rsid w:val="00F46278"/>
    <w:rsid w:val="00F46A42"/>
    <w:rsid w:val="00F476DF"/>
    <w:rsid w:val="00F505B1"/>
    <w:rsid w:val="00F509E7"/>
    <w:rsid w:val="00F50B04"/>
    <w:rsid w:val="00F51034"/>
    <w:rsid w:val="00F51225"/>
    <w:rsid w:val="00F52022"/>
    <w:rsid w:val="00F52D27"/>
    <w:rsid w:val="00F52DB9"/>
    <w:rsid w:val="00F52EB9"/>
    <w:rsid w:val="00F54A8A"/>
    <w:rsid w:val="00F54E92"/>
    <w:rsid w:val="00F57D87"/>
    <w:rsid w:val="00F60B0E"/>
    <w:rsid w:val="00F60C4C"/>
    <w:rsid w:val="00F61BF8"/>
    <w:rsid w:val="00F6484C"/>
    <w:rsid w:val="00F6539E"/>
    <w:rsid w:val="00F653C3"/>
    <w:rsid w:val="00F72279"/>
    <w:rsid w:val="00F72C04"/>
    <w:rsid w:val="00F7358D"/>
    <w:rsid w:val="00F74377"/>
    <w:rsid w:val="00F74795"/>
    <w:rsid w:val="00F7490A"/>
    <w:rsid w:val="00F75C34"/>
    <w:rsid w:val="00F770BE"/>
    <w:rsid w:val="00F774B4"/>
    <w:rsid w:val="00F8064F"/>
    <w:rsid w:val="00F81EC7"/>
    <w:rsid w:val="00F823C2"/>
    <w:rsid w:val="00F838C7"/>
    <w:rsid w:val="00F85C99"/>
    <w:rsid w:val="00F86AC2"/>
    <w:rsid w:val="00F86E16"/>
    <w:rsid w:val="00F92334"/>
    <w:rsid w:val="00F939BC"/>
    <w:rsid w:val="00F94A24"/>
    <w:rsid w:val="00F94E0D"/>
    <w:rsid w:val="00F9570D"/>
    <w:rsid w:val="00F95D37"/>
    <w:rsid w:val="00F969B8"/>
    <w:rsid w:val="00F971C1"/>
    <w:rsid w:val="00F97CA8"/>
    <w:rsid w:val="00FA0AF5"/>
    <w:rsid w:val="00FA0EEE"/>
    <w:rsid w:val="00FA0FCF"/>
    <w:rsid w:val="00FA1129"/>
    <w:rsid w:val="00FA1204"/>
    <w:rsid w:val="00FA1797"/>
    <w:rsid w:val="00FA1848"/>
    <w:rsid w:val="00FA1EBB"/>
    <w:rsid w:val="00FA2109"/>
    <w:rsid w:val="00FA25EB"/>
    <w:rsid w:val="00FA2FBF"/>
    <w:rsid w:val="00FA35F4"/>
    <w:rsid w:val="00FA5BD6"/>
    <w:rsid w:val="00FA61EF"/>
    <w:rsid w:val="00FA6740"/>
    <w:rsid w:val="00FA6DD0"/>
    <w:rsid w:val="00FA71D3"/>
    <w:rsid w:val="00FB0377"/>
    <w:rsid w:val="00FB1025"/>
    <w:rsid w:val="00FB1825"/>
    <w:rsid w:val="00FB1BFE"/>
    <w:rsid w:val="00FB263C"/>
    <w:rsid w:val="00FB4DA8"/>
    <w:rsid w:val="00FB55D5"/>
    <w:rsid w:val="00FB612F"/>
    <w:rsid w:val="00FC10E8"/>
    <w:rsid w:val="00FC47DF"/>
    <w:rsid w:val="00FC5BE1"/>
    <w:rsid w:val="00FC5E49"/>
    <w:rsid w:val="00FC6D3A"/>
    <w:rsid w:val="00FD28DF"/>
    <w:rsid w:val="00FD3804"/>
    <w:rsid w:val="00FD471E"/>
    <w:rsid w:val="00FD5745"/>
    <w:rsid w:val="00FD750C"/>
    <w:rsid w:val="00FD7A14"/>
    <w:rsid w:val="00FD7F5C"/>
    <w:rsid w:val="00FE2433"/>
    <w:rsid w:val="00FE2E8E"/>
    <w:rsid w:val="00FE30F7"/>
    <w:rsid w:val="00FE31C4"/>
    <w:rsid w:val="00FE5A8D"/>
    <w:rsid w:val="00FE5CE3"/>
    <w:rsid w:val="00FF05A1"/>
    <w:rsid w:val="00FF2B4D"/>
    <w:rsid w:val="00FF2FCF"/>
    <w:rsid w:val="00FF3216"/>
    <w:rsid w:val="00FF3BC2"/>
    <w:rsid w:val="00FF3C4F"/>
    <w:rsid w:val="00FF3D9E"/>
    <w:rsid w:val="00FF4095"/>
    <w:rsid w:val="00FF417E"/>
    <w:rsid w:val="00FF41E7"/>
    <w:rsid w:val="00FF51EE"/>
    <w:rsid w:val="00FF578A"/>
  </w:rsids>
  <m:mathPr>
    <m:mathFont m:val="Cambria Math"/>
    <m:brkBin m:val="before"/>
    <m:brkBinSub m:val="--"/>
    <m:smallFrac m:val="off"/>
    <m:dispDef/>
    <m:lMargin m:val="0"/>
    <m:rMargin m:val="0"/>
    <m:defJc m:val="centerGroup"/>
    <m:wrapIndent m:val="1440"/>
    <m:intLim m:val="subSup"/>
    <m:naryLim m:val="undOvr"/>
  </m:mathPr>
  <w:attachedSchema w:val="urn:schemas-microsoft-com:office:smarttags"/>
  <w:attachedSchema w:val="urn:schemas:contacts"/>
  <w:themeFontLang w:val="pl-P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pl-PL" w:eastAsia="pl-P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uiPriority="0" w:qFormat="1"/>
    <w:lsdException w:name="heading 8" w:uiPriority="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uiPriority="39"/>
    <w:lsdException w:name="toc 2" w:uiPriority="39"/>
    <w:lsdException w:name="toc 3" w:uiPriority="39"/>
    <w:lsdException w:name="toc 4" w:uiPriority="39"/>
    <w:lsdException w:name="toc 5" w:uiPriority="0"/>
    <w:lsdException w:name="toc 6" w:uiPriority="0"/>
    <w:lsdException w:name="toc 7" w:uiPriority="0"/>
    <w:lsdException w:name="toc 8" w:uiPriority="0"/>
    <w:lsdException w:name="toc 9" w:uiPriority="0"/>
    <w:lsdException w:name="Normal Indent" w:locked="1"/>
    <w:lsdException w:name="footnote text" w:locked="1"/>
    <w:lsdException w:name="annotation text" w:locked="1"/>
    <w:lsdException w:name="header" w:locked="1"/>
    <w:lsdException w:name="footer" w:locked="1"/>
    <w:lsdException w:name="index heading" w:locked="1"/>
    <w:lsdException w:name="caption" w:uiPriority="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uiPriority="0"/>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semiHidden="0" w:uiPriority="0" w:unhideWhenUsed="0" w:qFormat="1"/>
    <w:lsdException w:name="Emphasis" w:semiHidden="0" w:uiPriority="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0" w:unhideWhenUsed="0"/>
    <w:lsdException w:name="Table Theme" w:locked="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8D662B"/>
    <w:pPr>
      <w:jc w:val="both"/>
    </w:pPr>
    <w:rPr>
      <w:sz w:val="24"/>
      <w:szCs w:val="22"/>
      <w:lang w:eastAsia="en-US"/>
    </w:rPr>
  </w:style>
  <w:style w:type="paragraph" w:styleId="Nagwek1">
    <w:name w:val="heading 1"/>
    <w:basedOn w:val="Normalny"/>
    <w:next w:val="Normalny"/>
    <w:link w:val="Nagwek1Znak"/>
    <w:uiPriority w:val="99"/>
    <w:qFormat/>
    <w:rsid w:val="00FC47DF"/>
    <w:pPr>
      <w:keepNext/>
      <w:keepLines/>
      <w:pageBreakBefore/>
      <w:numPr>
        <w:numId w:val="1"/>
      </w:numPr>
      <w:ind w:left="357" w:hanging="357"/>
      <w:outlineLvl w:val="0"/>
    </w:pPr>
    <w:rPr>
      <w:rFonts w:eastAsia="Times New Roman"/>
      <w:b/>
      <w:bCs/>
      <w:color w:val="365F91"/>
      <w:sz w:val="28"/>
      <w:szCs w:val="28"/>
    </w:rPr>
  </w:style>
  <w:style w:type="paragraph" w:styleId="Nagwek2">
    <w:name w:val="heading 2"/>
    <w:basedOn w:val="Nagwek1"/>
    <w:next w:val="Normalny"/>
    <w:link w:val="Nagwek2Znak"/>
    <w:uiPriority w:val="99"/>
    <w:qFormat/>
    <w:rsid w:val="00FC47DF"/>
    <w:pPr>
      <w:pageBreakBefore w:val="0"/>
      <w:numPr>
        <w:ilvl w:val="1"/>
      </w:numPr>
      <w:ind w:left="431" w:hanging="431"/>
      <w:outlineLvl w:val="1"/>
    </w:pPr>
    <w:rPr>
      <w:sz w:val="24"/>
    </w:rPr>
  </w:style>
  <w:style w:type="paragraph" w:styleId="Nagwek3">
    <w:name w:val="heading 3"/>
    <w:basedOn w:val="Nagwek1"/>
    <w:next w:val="Normalny"/>
    <w:link w:val="Nagwek3Znak"/>
    <w:uiPriority w:val="99"/>
    <w:qFormat/>
    <w:rsid w:val="00FC47DF"/>
    <w:pPr>
      <w:pageBreakBefore w:val="0"/>
      <w:numPr>
        <w:ilvl w:val="2"/>
      </w:numPr>
      <w:ind w:left="505" w:hanging="505"/>
      <w:outlineLvl w:val="2"/>
    </w:pPr>
    <w:rPr>
      <w:b w:val="0"/>
      <w:sz w:val="24"/>
    </w:rPr>
  </w:style>
  <w:style w:type="paragraph" w:styleId="Nagwek4">
    <w:name w:val="heading 4"/>
    <w:basedOn w:val="Nagwek1"/>
    <w:next w:val="Normalny"/>
    <w:link w:val="Nagwek4Znak"/>
    <w:autoRedefine/>
    <w:uiPriority w:val="99"/>
    <w:qFormat/>
    <w:rsid w:val="00A85976"/>
    <w:pPr>
      <w:pageBreakBefore w:val="0"/>
      <w:numPr>
        <w:ilvl w:val="3"/>
      </w:numPr>
      <w:spacing w:line="276" w:lineRule="auto"/>
      <w:ind w:left="0" w:firstLine="0"/>
      <w:outlineLvl w:val="3"/>
    </w:pPr>
    <w:rPr>
      <w:b w:val="0"/>
      <w:sz w:val="24"/>
    </w:rPr>
  </w:style>
  <w:style w:type="paragraph" w:styleId="Nagwek5">
    <w:name w:val="heading 5"/>
    <w:basedOn w:val="Normalny"/>
    <w:next w:val="Normalny"/>
    <w:link w:val="Nagwek5Znak"/>
    <w:uiPriority w:val="99"/>
    <w:qFormat/>
    <w:rsid w:val="00336765"/>
    <w:pPr>
      <w:keepNext/>
      <w:keepLines/>
      <w:spacing w:before="80" w:line="264" w:lineRule="auto"/>
      <w:jc w:val="left"/>
      <w:outlineLvl w:val="4"/>
    </w:pPr>
    <w:rPr>
      <w:rFonts w:ascii="Trebuchet MS" w:eastAsia="FZYaoTi" w:hAnsi="Trebuchet MS"/>
      <w:i/>
      <w:iCs/>
      <w:sz w:val="20"/>
      <w:szCs w:val="20"/>
      <w:lang w:val="en-US" w:eastAsia="ja-JP"/>
    </w:rPr>
  </w:style>
  <w:style w:type="paragraph" w:styleId="Nagwek6">
    <w:name w:val="heading 6"/>
    <w:basedOn w:val="Normalny"/>
    <w:next w:val="Normalny"/>
    <w:link w:val="Nagwek6Znak"/>
    <w:uiPriority w:val="99"/>
    <w:qFormat/>
    <w:rsid w:val="00336765"/>
    <w:pPr>
      <w:keepNext/>
      <w:keepLines/>
      <w:spacing w:before="80" w:line="264" w:lineRule="auto"/>
      <w:jc w:val="left"/>
      <w:outlineLvl w:val="5"/>
    </w:pPr>
    <w:rPr>
      <w:rFonts w:ascii="Trebuchet MS" w:eastAsia="FZYaoTi" w:hAnsi="Trebuchet MS"/>
      <w:color w:val="595959"/>
      <w:sz w:val="20"/>
      <w:szCs w:val="20"/>
      <w:lang w:val="en-US" w:eastAsia="ja-JP"/>
    </w:rPr>
  </w:style>
  <w:style w:type="paragraph" w:styleId="Nagwek7">
    <w:name w:val="heading 7"/>
    <w:basedOn w:val="Normalny"/>
    <w:next w:val="Normalny"/>
    <w:link w:val="Nagwek7Znak"/>
    <w:uiPriority w:val="99"/>
    <w:qFormat/>
    <w:rsid w:val="00336765"/>
    <w:pPr>
      <w:keepNext/>
      <w:keepLines/>
      <w:spacing w:before="80" w:line="264" w:lineRule="auto"/>
      <w:jc w:val="left"/>
      <w:outlineLvl w:val="6"/>
    </w:pPr>
    <w:rPr>
      <w:rFonts w:ascii="Trebuchet MS" w:eastAsia="FZYaoTi" w:hAnsi="Trebuchet MS"/>
      <w:i/>
      <w:iCs/>
      <w:color w:val="595959"/>
      <w:sz w:val="20"/>
      <w:szCs w:val="20"/>
      <w:lang w:val="en-US" w:eastAsia="ja-JP"/>
    </w:rPr>
  </w:style>
  <w:style w:type="paragraph" w:styleId="Nagwek8">
    <w:name w:val="heading 8"/>
    <w:basedOn w:val="Normalny"/>
    <w:next w:val="Normalny"/>
    <w:link w:val="Nagwek8Znak"/>
    <w:uiPriority w:val="99"/>
    <w:qFormat/>
    <w:rsid w:val="00336765"/>
    <w:pPr>
      <w:keepNext/>
      <w:keepLines/>
      <w:spacing w:before="80" w:line="264" w:lineRule="auto"/>
      <w:jc w:val="left"/>
      <w:outlineLvl w:val="7"/>
    </w:pPr>
    <w:rPr>
      <w:rFonts w:ascii="Trebuchet MS" w:eastAsia="FZYaoTi" w:hAnsi="Trebuchet MS"/>
      <w:smallCaps/>
      <w:color w:val="595959"/>
      <w:sz w:val="20"/>
      <w:szCs w:val="20"/>
      <w:lang w:val="en-US" w:eastAsia="ja-JP"/>
    </w:rPr>
  </w:style>
  <w:style w:type="paragraph" w:styleId="Nagwek9">
    <w:name w:val="heading 9"/>
    <w:basedOn w:val="Normalny"/>
    <w:next w:val="Normalny"/>
    <w:link w:val="Nagwek9Znak"/>
    <w:uiPriority w:val="99"/>
    <w:qFormat/>
    <w:rsid w:val="00336765"/>
    <w:pPr>
      <w:keepNext/>
      <w:keepLines/>
      <w:spacing w:before="80" w:line="264" w:lineRule="auto"/>
      <w:jc w:val="left"/>
      <w:outlineLvl w:val="8"/>
    </w:pPr>
    <w:rPr>
      <w:rFonts w:ascii="Trebuchet MS" w:eastAsia="FZYaoTi" w:hAnsi="Trebuchet MS"/>
      <w:i/>
      <w:iCs/>
      <w:smallCaps/>
      <w:color w:val="595959"/>
      <w:sz w:val="20"/>
      <w:szCs w:val="20"/>
      <w:lang w:val="en-US" w:eastAsia="ja-JP"/>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uiPriority w:val="99"/>
    <w:locked/>
    <w:rsid w:val="00FC47DF"/>
    <w:rPr>
      <w:rFonts w:eastAsia="Times New Roman"/>
      <w:b/>
      <w:color w:val="365F91"/>
      <w:sz w:val="28"/>
      <w:lang w:eastAsia="en-US"/>
    </w:rPr>
  </w:style>
  <w:style w:type="character" w:customStyle="1" w:styleId="Nagwek2Znak">
    <w:name w:val="Nagłówek 2 Znak"/>
    <w:link w:val="Nagwek2"/>
    <w:uiPriority w:val="99"/>
    <w:locked/>
    <w:rsid w:val="00FC47DF"/>
    <w:rPr>
      <w:rFonts w:eastAsia="Times New Roman"/>
      <w:b/>
      <w:color w:val="365F91"/>
      <w:sz w:val="28"/>
      <w:lang w:eastAsia="en-US"/>
    </w:rPr>
  </w:style>
  <w:style w:type="character" w:customStyle="1" w:styleId="Nagwek3Znak">
    <w:name w:val="Nagłówek 3 Znak"/>
    <w:link w:val="Nagwek3"/>
    <w:uiPriority w:val="99"/>
    <w:locked/>
    <w:rsid w:val="00FC47DF"/>
    <w:rPr>
      <w:rFonts w:eastAsia="Times New Roman"/>
      <w:color w:val="365F91"/>
      <w:sz w:val="28"/>
      <w:lang w:eastAsia="en-US"/>
    </w:rPr>
  </w:style>
  <w:style w:type="character" w:customStyle="1" w:styleId="Nagwek4Znak">
    <w:name w:val="Nagłówek 4 Znak"/>
    <w:link w:val="Nagwek4"/>
    <w:uiPriority w:val="99"/>
    <w:locked/>
    <w:rsid w:val="00A85976"/>
    <w:rPr>
      <w:rFonts w:eastAsia="Times New Roman"/>
      <w:bCs/>
      <w:color w:val="365F91"/>
      <w:sz w:val="24"/>
      <w:szCs w:val="28"/>
      <w:lang w:eastAsia="en-US"/>
    </w:rPr>
  </w:style>
  <w:style w:type="character" w:customStyle="1" w:styleId="Nagwek5Znak">
    <w:name w:val="Nagłówek 5 Znak"/>
    <w:link w:val="Nagwek5"/>
    <w:uiPriority w:val="99"/>
    <w:locked/>
    <w:rsid w:val="00336765"/>
    <w:rPr>
      <w:rFonts w:ascii="Trebuchet MS" w:eastAsia="FZYaoTi" w:hAnsi="Trebuchet MS"/>
      <w:i/>
      <w:lang w:val="en-US" w:eastAsia="ja-JP"/>
    </w:rPr>
  </w:style>
  <w:style w:type="character" w:customStyle="1" w:styleId="Nagwek6Znak">
    <w:name w:val="Nagłówek 6 Znak"/>
    <w:link w:val="Nagwek6"/>
    <w:uiPriority w:val="99"/>
    <w:locked/>
    <w:rsid w:val="00336765"/>
    <w:rPr>
      <w:rFonts w:ascii="Trebuchet MS" w:eastAsia="FZYaoTi" w:hAnsi="Trebuchet MS"/>
      <w:color w:val="595959"/>
      <w:sz w:val="20"/>
      <w:lang w:val="en-US" w:eastAsia="ja-JP"/>
    </w:rPr>
  </w:style>
  <w:style w:type="character" w:customStyle="1" w:styleId="Nagwek7Znak">
    <w:name w:val="Nagłówek 7 Znak"/>
    <w:link w:val="Nagwek7"/>
    <w:uiPriority w:val="99"/>
    <w:locked/>
    <w:rsid w:val="00336765"/>
    <w:rPr>
      <w:rFonts w:ascii="Trebuchet MS" w:eastAsia="FZYaoTi" w:hAnsi="Trebuchet MS"/>
      <w:i/>
      <w:color w:val="595959"/>
      <w:sz w:val="20"/>
      <w:lang w:val="en-US" w:eastAsia="ja-JP"/>
    </w:rPr>
  </w:style>
  <w:style w:type="character" w:customStyle="1" w:styleId="Nagwek8Znak">
    <w:name w:val="Nagłówek 8 Znak"/>
    <w:link w:val="Nagwek8"/>
    <w:uiPriority w:val="99"/>
    <w:locked/>
    <w:rsid w:val="00336765"/>
    <w:rPr>
      <w:rFonts w:ascii="Trebuchet MS" w:eastAsia="FZYaoTi" w:hAnsi="Trebuchet MS"/>
      <w:smallCaps/>
      <w:color w:val="595959"/>
      <w:sz w:val="20"/>
      <w:lang w:val="en-US" w:eastAsia="ja-JP"/>
    </w:rPr>
  </w:style>
  <w:style w:type="character" w:customStyle="1" w:styleId="Nagwek9Znak">
    <w:name w:val="Nagłówek 9 Znak"/>
    <w:link w:val="Nagwek9"/>
    <w:uiPriority w:val="99"/>
    <w:locked/>
    <w:rsid w:val="00336765"/>
    <w:rPr>
      <w:rFonts w:ascii="Trebuchet MS" w:eastAsia="FZYaoTi" w:hAnsi="Trebuchet MS"/>
      <w:i/>
      <w:smallCaps/>
      <w:color w:val="595959"/>
      <w:sz w:val="20"/>
      <w:lang w:val="en-US" w:eastAsia="ja-JP"/>
    </w:rPr>
  </w:style>
  <w:style w:type="paragraph" w:styleId="Akapitzlist">
    <w:name w:val="List Paragraph"/>
    <w:basedOn w:val="Normalny"/>
    <w:link w:val="AkapitzlistZnak"/>
    <w:uiPriority w:val="99"/>
    <w:qFormat/>
    <w:rsid w:val="00A549B6"/>
    <w:pPr>
      <w:ind w:left="720"/>
      <w:contextualSpacing/>
    </w:pPr>
    <w:rPr>
      <w:sz w:val="20"/>
      <w:szCs w:val="20"/>
      <w:lang w:eastAsia="pl-PL"/>
    </w:rPr>
  </w:style>
  <w:style w:type="paragraph" w:styleId="Nagwekspisutreci">
    <w:name w:val="TOC Heading"/>
    <w:basedOn w:val="Nagwek1"/>
    <w:next w:val="Normalny"/>
    <w:uiPriority w:val="99"/>
    <w:qFormat/>
    <w:rsid w:val="00A549B6"/>
    <w:pPr>
      <w:jc w:val="left"/>
      <w:outlineLvl w:val="9"/>
    </w:pPr>
    <w:rPr>
      <w:rFonts w:ascii="Cambria" w:hAnsi="Cambria"/>
    </w:rPr>
  </w:style>
  <w:style w:type="paragraph" w:styleId="Spistreci2">
    <w:name w:val="toc 2"/>
    <w:basedOn w:val="Normalny"/>
    <w:next w:val="Normalny"/>
    <w:autoRedefine/>
    <w:uiPriority w:val="39"/>
    <w:rsid w:val="00E94B51"/>
    <w:pPr>
      <w:tabs>
        <w:tab w:val="left" w:pos="880"/>
        <w:tab w:val="right" w:leader="dot" w:pos="9062"/>
      </w:tabs>
      <w:ind w:left="851" w:hanging="567"/>
    </w:pPr>
    <w:rPr>
      <w:rFonts w:eastAsia="Times New Roman"/>
    </w:rPr>
  </w:style>
  <w:style w:type="paragraph" w:styleId="Spistreci1">
    <w:name w:val="toc 1"/>
    <w:basedOn w:val="Normalny"/>
    <w:next w:val="Normalny"/>
    <w:autoRedefine/>
    <w:uiPriority w:val="39"/>
    <w:rsid w:val="00042D94"/>
    <w:pPr>
      <w:tabs>
        <w:tab w:val="left" w:pos="440"/>
        <w:tab w:val="right" w:leader="dot" w:pos="9062"/>
      </w:tabs>
      <w:ind w:left="426" w:hanging="426"/>
    </w:pPr>
    <w:rPr>
      <w:rFonts w:eastAsia="Times New Roman"/>
      <w:b/>
      <w:noProof/>
    </w:rPr>
  </w:style>
  <w:style w:type="paragraph" w:styleId="Spistreci3">
    <w:name w:val="toc 3"/>
    <w:basedOn w:val="Normalny"/>
    <w:next w:val="Normalny"/>
    <w:autoRedefine/>
    <w:uiPriority w:val="39"/>
    <w:rsid w:val="00E94B51"/>
    <w:pPr>
      <w:tabs>
        <w:tab w:val="left" w:pos="1100"/>
        <w:tab w:val="right" w:leader="dot" w:pos="9062"/>
      </w:tabs>
      <w:ind w:left="1134" w:hanging="694"/>
    </w:pPr>
    <w:rPr>
      <w:rFonts w:eastAsia="Times New Roman"/>
    </w:rPr>
  </w:style>
  <w:style w:type="paragraph" w:styleId="Tekstdymka">
    <w:name w:val="Balloon Text"/>
    <w:basedOn w:val="Normalny"/>
    <w:link w:val="TekstdymkaZnak"/>
    <w:uiPriority w:val="99"/>
    <w:semiHidden/>
    <w:rsid w:val="00A549B6"/>
    <w:rPr>
      <w:rFonts w:ascii="Tahoma" w:hAnsi="Tahoma"/>
      <w:sz w:val="16"/>
      <w:szCs w:val="16"/>
      <w:lang w:eastAsia="pl-PL"/>
    </w:rPr>
  </w:style>
  <w:style w:type="character" w:customStyle="1" w:styleId="TekstdymkaZnak">
    <w:name w:val="Tekst dymka Znak"/>
    <w:link w:val="Tekstdymka"/>
    <w:uiPriority w:val="99"/>
    <w:semiHidden/>
    <w:locked/>
    <w:rsid w:val="00A549B6"/>
    <w:rPr>
      <w:rFonts w:ascii="Tahoma" w:hAnsi="Tahoma"/>
      <w:sz w:val="16"/>
    </w:rPr>
  </w:style>
  <w:style w:type="character" w:styleId="Hipercze">
    <w:name w:val="Hyperlink"/>
    <w:uiPriority w:val="99"/>
    <w:rsid w:val="00A549B6"/>
    <w:rPr>
      <w:rFonts w:cs="Times New Roman"/>
      <w:color w:val="0000FF"/>
      <w:u w:val="single"/>
    </w:rPr>
  </w:style>
  <w:style w:type="paragraph" w:styleId="Nagwek">
    <w:name w:val="header"/>
    <w:basedOn w:val="Normalny"/>
    <w:link w:val="NagwekZnak"/>
    <w:uiPriority w:val="99"/>
    <w:rsid w:val="00996DEB"/>
    <w:pPr>
      <w:tabs>
        <w:tab w:val="center" w:pos="4536"/>
        <w:tab w:val="right" w:pos="9072"/>
      </w:tabs>
    </w:pPr>
    <w:rPr>
      <w:sz w:val="20"/>
      <w:szCs w:val="20"/>
      <w:lang w:eastAsia="pl-PL"/>
    </w:rPr>
  </w:style>
  <w:style w:type="character" w:customStyle="1" w:styleId="NagwekZnak">
    <w:name w:val="Nagłówek Znak"/>
    <w:basedOn w:val="Domylnaczcionkaakapitu"/>
    <w:link w:val="Nagwek"/>
    <w:uiPriority w:val="99"/>
    <w:locked/>
    <w:rsid w:val="00996DEB"/>
  </w:style>
  <w:style w:type="paragraph" w:styleId="Stopka">
    <w:name w:val="footer"/>
    <w:basedOn w:val="Normalny"/>
    <w:link w:val="StopkaZnak"/>
    <w:uiPriority w:val="99"/>
    <w:rsid w:val="00996DEB"/>
    <w:pPr>
      <w:tabs>
        <w:tab w:val="center" w:pos="4536"/>
        <w:tab w:val="right" w:pos="9072"/>
      </w:tabs>
    </w:pPr>
    <w:rPr>
      <w:sz w:val="20"/>
      <w:szCs w:val="20"/>
      <w:lang w:eastAsia="pl-PL"/>
    </w:rPr>
  </w:style>
  <w:style w:type="character" w:customStyle="1" w:styleId="StopkaZnak">
    <w:name w:val="Stopka Znak"/>
    <w:basedOn w:val="Domylnaczcionkaakapitu"/>
    <w:link w:val="Stopka"/>
    <w:uiPriority w:val="99"/>
    <w:locked/>
    <w:rsid w:val="00996DEB"/>
  </w:style>
  <w:style w:type="paragraph" w:styleId="Tekstprzypisudolnego">
    <w:name w:val="footnote text"/>
    <w:basedOn w:val="Normalny"/>
    <w:link w:val="TekstprzypisudolnegoZnak"/>
    <w:uiPriority w:val="99"/>
    <w:rsid w:val="00474A45"/>
    <w:rPr>
      <w:sz w:val="20"/>
      <w:szCs w:val="20"/>
      <w:lang w:eastAsia="pl-PL"/>
    </w:rPr>
  </w:style>
  <w:style w:type="character" w:customStyle="1" w:styleId="TekstprzypisudolnegoZnak">
    <w:name w:val="Tekst przypisu dolnego Znak"/>
    <w:link w:val="Tekstprzypisudolnego"/>
    <w:uiPriority w:val="99"/>
    <w:locked/>
    <w:rsid w:val="00474A45"/>
    <w:rPr>
      <w:sz w:val="20"/>
    </w:rPr>
  </w:style>
  <w:style w:type="character" w:styleId="Odwoanieprzypisudolnego">
    <w:name w:val="footnote reference"/>
    <w:aliases w:val="Footnote Reference Number,Footnote reference number,Footnote symbol,note TESI,SUPERS,EN Footnote Reference,Footnote number"/>
    <w:uiPriority w:val="99"/>
    <w:rsid w:val="00772209"/>
    <w:rPr>
      <w:rFonts w:cs="Times New Roman"/>
      <w:vertAlign w:val="superscript"/>
    </w:rPr>
  </w:style>
  <w:style w:type="paragraph" w:styleId="Legenda">
    <w:name w:val="caption"/>
    <w:basedOn w:val="Normalny"/>
    <w:next w:val="Normalny"/>
    <w:uiPriority w:val="99"/>
    <w:qFormat/>
    <w:rsid w:val="002504C1"/>
    <w:rPr>
      <w:bCs/>
      <w:szCs w:val="18"/>
    </w:rPr>
  </w:style>
  <w:style w:type="table" w:styleId="Tabela-Siatka">
    <w:name w:val="Table Grid"/>
    <w:basedOn w:val="Standardowy"/>
    <w:uiPriority w:val="99"/>
    <w:rsid w:val="003050B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ezodstpw">
    <w:name w:val="No Spacing"/>
    <w:uiPriority w:val="99"/>
    <w:qFormat/>
    <w:rsid w:val="000662FE"/>
    <w:pPr>
      <w:jc w:val="both"/>
    </w:pPr>
    <w:rPr>
      <w:szCs w:val="22"/>
      <w:lang w:eastAsia="en-US"/>
    </w:rPr>
  </w:style>
  <w:style w:type="table" w:customStyle="1" w:styleId="Jasnalistaakcent11">
    <w:name w:val="Jasna lista — akcent 11"/>
    <w:uiPriority w:val="99"/>
    <w:rsid w:val="00961547"/>
    <w:pPr>
      <w:jc w:val="both"/>
    </w:pPr>
    <w:tblPr>
      <w:tblStyleRowBandSize w:val="1"/>
      <w:tblStyleColBandSize w:val="1"/>
      <w:tblInd w:w="0" w:type="dxa"/>
      <w:tblBorders>
        <w:top w:val="single" w:sz="8" w:space="0" w:color="4F81BD"/>
        <w:left w:val="single" w:sz="8" w:space="0" w:color="4F81BD"/>
        <w:bottom w:val="single" w:sz="8" w:space="0" w:color="4F81BD"/>
        <w:right w:val="single" w:sz="8" w:space="0" w:color="4F81BD"/>
      </w:tblBorders>
      <w:tblCellMar>
        <w:top w:w="0" w:type="dxa"/>
        <w:left w:w="108" w:type="dxa"/>
        <w:bottom w:w="0" w:type="dxa"/>
        <w:right w:w="108" w:type="dxa"/>
      </w:tblCellMar>
    </w:tblPr>
  </w:style>
  <w:style w:type="table" w:customStyle="1" w:styleId="Jasnasiatkaakcent11">
    <w:name w:val="Jasna siatka — akcent 11"/>
    <w:uiPriority w:val="99"/>
    <w:rsid w:val="004778BE"/>
    <w:pPr>
      <w:jc w:val="both"/>
    </w:pPr>
    <w:tblPr>
      <w:tblStyleRowBandSize w:val="1"/>
      <w:tblStyleColBandSize w:val="1"/>
      <w:tblInd w:w="0"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CellMar>
        <w:top w:w="0" w:type="dxa"/>
        <w:left w:w="108" w:type="dxa"/>
        <w:bottom w:w="0" w:type="dxa"/>
        <w:right w:w="108" w:type="dxa"/>
      </w:tblCellMar>
    </w:tblPr>
  </w:style>
  <w:style w:type="paragraph" w:styleId="NormalnyWeb">
    <w:name w:val="Normal (Web)"/>
    <w:basedOn w:val="Normalny"/>
    <w:uiPriority w:val="99"/>
    <w:rsid w:val="00E276E8"/>
    <w:pPr>
      <w:spacing w:before="100" w:beforeAutospacing="1" w:after="100" w:afterAutospacing="1"/>
      <w:jc w:val="left"/>
    </w:pPr>
    <w:rPr>
      <w:rFonts w:ascii="Times New Roman" w:eastAsia="Times New Roman" w:hAnsi="Times New Roman"/>
      <w:szCs w:val="24"/>
      <w:lang w:eastAsia="pl-PL"/>
    </w:rPr>
  </w:style>
  <w:style w:type="character" w:customStyle="1" w:styleId="wordp3917dc34e07c9c7180df2ea9ef103361b48d33edf1f93c593e3abf72c44bd75d">
    <w:name w:val="word_p_3917dc34e07c9c7180df2ea9ef103361b48d33edf1f93c593e3abf72c44bd75d"/>
    <w:uiPriority w:val="99"/>
    <w:rsid w:val="000A4446"/>
  </w:style>
  <w:style w:type="character" w:styleId="Odwoaniedokomentarza">
    <w:name w:val="annotation reference"/>
    <w:uiPriority w:val="99"/>
    <w:semiHidden/>
    <w:rsid w:val="00E44780"/>
    <w:rPr>
      <w:rFonts w:cs="Times New Roman"/>
      <w:sz w:val="16"/>
    </w:rPr>
  </w:style>
  <w:style w:type="paragraph" w:styleId="Tekstkomentarza">
    <w:name w:val="annotation text"/>
    <w:basedOn w:val="Normalny"/>
    <w:link w:val="TekstkomentarzaZnak"/>
    <w:uiPriority w:val="99"/>
    <w:rsid w:val="00E44780"/>
    <w:rPr>
      <w:sz w:val="20"/>
      <w:szCs w:val="20"/>
      <w:lang w:eastAsia="pl-PL"/>
    </w:rPr>
  </w:style>
  <w:style w:type="character" w:customStyle="1" w:styleId="TekstkomentarzaZnak">
    <w:name w:val="Tekst komentarza Znak"/>
    <w:link w:val="Tekstkomentarza"/>
    <w:uiPriority w:val="99"/>
    <w:locked/>
    <w:rsid w:val="00E44780"/>
    <w:rPr>
      <w:sz w:val="20"/>
    </w:rPr>
  </w:style>
  <w:style w:type="paragraph" w:styleId="Tematkomentarza">
    <w:name w:val="annotation subject"/>
    <w:basedOn w:val="Tekstkomentarza"/>
    <w:next w:val="Tekstkomentarza"/>
    <w:link w:val="TematkomentarzaZnak"/>
    <w:uiPriority w:val="99"/>
    <w:semiHidden/>
    <w:rsid w:val="00E44780"/>
    <w:rPr>
      <w:b/>
      <w:bCs/>
    </w:rPr>
  </w:style>
  <w:style w:type="character" w:customStyle="1" w:styleId="TematkomentarzaZnak">
    <w:name w:val="Temat komentarza Znak"/>
    <w:link w:val="Tematkomentarza"/>
    <w:uiPriority w:val="99"/>
    <w:semiHidden/>
    <w:locked/>
    <w:rsid w:val="00E44780"/>
    <w:rPr>
      <w:b/>
      <w:sz w:val="20"/>
    </w:rPr>
  </w:style>
  <w:style w:type="table" w:customStyle="1" w:styleId="Jasnasiatkaakcent12">
    <w:name w:val="Jasna siatka — akcent 12"/>
    <w:uiPriority w:val="99"/>
    <w:rsid w:val="00CF6555"/>
    <w:pPr>
      <w:jc w:val="both"/>
    </w:pPr>
    <w:tblPr>
      <w:tblStyleRowBandSize w:val="1"/>
      <w:tblStyleColBandSize w:val="1"/>
      <w:tblInd w:w="0"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CellMar>
        <w:top w:w="0" w:type="dxa"/>
        <w:left w:w="108" w:type="dxa"/>
        <w:bottom w:w="0" w:type="dxa"/>
        <w:right w:w="108" w:type="dxa"/>
      </w:tblCellMar>
    </w:tblPr>
  </w:style>
  <w:style w:type="table" w:customStyle="1" w:styleId="redniecieniowanie1akcent11">
    <w:name w:val="Średnie cieniowanie 1 — akcent 11"/>
    <w:uiPriority w:val="99"/>
    <w:rsid w:val="00CF6555"/>
    <w:pPr>
      <w:jc w:val="both"/>
    </w:pPr>
    <w:tblPr>
      <w:tblStyleRowBandSize w:val="1"/>
      <w:tblStyleColBandSize w:val="1"/>
      <w:tblInd w:w="0" w:type="dxa"/>
      <w:tblBorders>
        <w:top w:val="single" w:sz="8" w:space="0" w:color="7BA0CD"/>
        <w:left w:val="single" w:sz="8" w:space="0" w:color="7BA0CD"/>
        <w:bottom w:val="single" w:sz="8" w:space="0" w:color="7BA0CD"/>
        <w:right w:val="single" w:sz="8" w:space="0" w:color="7BA0CD"/>
        <w:insideH w:val="single" w:sz="8" w:space="0" w:color="7BA0CD"/>
      </w:tblBorders>
      <w:tblCellMar>
        <w:top w:w="0" w:type="dxa"/>
        <w:left w:w="108" w:type="dxa"/>
        <w:bottom w:w="0" w:type="dxa"/>
        <w:right w:w="108" w:type="dxa"/>
      </w:tblCellMar>
    </w:tblPr>
  </w:style>
  <w:style w:type="table" w:customStyle="1" w:styleId="Tabela-Siatka1">
    <w:name w:val="Tabela - Siatka1"/>
    <w:uiPriority w:val="99"/>
    <w:rsid w:val="00CF6555"/>
    <w:pPr>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Jasnalistaakcent111">
    <w:name w:val="Jasna lista — akcent 111"/>
    <w:uiPriority w:val="99"/>
    <w:rsid w:val="00CF6555"/>
    <w:pPr>
      <w:jc w:val="both"/>
    </w:pPr>
    <w:tblPr>
      <w:tblStyleRowBandSize w:val="1"/>
      <w:tblStyleColBandSize w:val="1"/>
      <w:tblInd w:w="0" w:type="dxa"/>
      <w:tblBorders>
        <w:top w:val="single" w:sz="8" w:space="0" w:color="4F81BD"/>
        <w:left w:val="single" w:sz="8" w:space="0" w:color="4F81BD"/>
        <w:bottom w:val="single" w:sz="8" w:space="0" w:color="4F81BD"/>
        <w:right w:val="single" w:sz="8" w:space="0" w:color="4F81BD"/>
      </w:tblBorders>
      <w:tblCellMar>
        <w:top w:w="0" w:type="dxa"/>
        <w:left w:w="108" w:type="dxa"/>
        <w:bottom w:w="0" w:type="dxa"/>
        <w:right w:w="108" w:type="dxa"/>
      </w:tblCellMar>
    </w:tblPr>
  </w:style>
  <w:style w:type="table" w:customStyle="1" w:styleId="Jasnasiatkaakcent111">
    <w:name w:val="Jasna siatka — akcent 111"/>
    <w:uiPriority w:val="99"/>
    <w:rsid w:val="00CF6555"/>
    <w:pPr>
      <w:jc w:val="both"/>
    </w:pPr>
    <w:tblPr>
      <w:tblStyleRowBandSize w:val="1"/>
      <w:tblStyleColBandSize w:val="1"/>
      <w:tblInd w:w="0"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CellMar>
        <w:top w:w="0" w:type="dxa"/>
        <w:left w:w="108" w:type="dxa"/>
        <w:bottom w:w="0" w:type="dxa"/>
        <w:right w:w="108" w:type="dxa"/>
      </w:tblCellMar>
    </w:tblPr>
  </w:style>
  <w:style w:type="character" w:styleId="Pogrubienie">
    <w:name w:val="Strong"/>
    <w:uiPriority w:val="99"/>
    <w:qFormat/>
    <w:rsid w:val="00CF6555"/>
    <w:rPr>
      <w:rFonts w:cs="Times New Roman"/>
      <w:b/>
    </w:rPr>
  </w:style>
  <w:style w:type="character" w:customStyle="1" w:styleId="apple-converted-space">
    <w:name w:val="apple-converted-space"/>
    <w:uiPriority w:val="99"/>
    <w:rsid w:val="00CF6555"/>
  </w:style>
  <w:style w:type="character" w:styleId="Uwydatnienie">
    <w:name w:val="Emphasis"/>
    <w:uiPriority w:val="99"/>
    <w:qFormat/>
    <w:rsid w:val="00CF6555"/>
    <w:rPr>
      <w:rFonts w:cs="Times New Roman"/>
      <w:i/>
    </w:rPr>
  </w:style>
  <w:style w:type="table" w:styleId="redniasiatka3akcent1">
    <w:name w:val="Medium Grid 3 Accent 1"/>
    <w:basedOn w:val="Standardowy"/>
    <w:uiPriority w:val="99"/>
    <w:rsid w:val="00CF6555"/>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D3DFEE"/>
    </w:tcPr>
    <w:tblStylePr w:type="firstRow">
      <w:rPr>
        <w:rFonts w:cs="Times New Roman"/>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rFonts w:cs="Times New Roman"/>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rFonts w:cs="Times New Roman"/>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rFonts w:cs="Times New Roman"/>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rPr>
        <w:rFonts w:cs="Times New Roman"/>
      </w:rPr>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rPr>
        <w:rFonts w:cs="Times New Roman"/>
      </w:rPr>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character" w:styleId="UyteHipercze">
    <w:name w:val="FollowedHyperlink"/>
    <w:uiPriority w:val="99"/>
    <w:rsid w:val="00CF6555"/>
    <w:rPr>
      <w:rFonts w:cs="Times New Roman"/>
      <w:color w:val="800080"/>
      <w:u w:val="single"/>
    </w:rPr>
  </w:style>
  <w:style w:type="table" w:customStyle="1" w:styleId="redniecieniowanie1akcent111">
    <w:name w:val="Średnie cieniowanie 1 — akcent 111"/>
    <w:uiPriority w:val="99"/>
    <w:rsid w:val="00CF6555"/>
    <w:pPr>
      <w:jc w:val="both"/>
    </w:pPr>
    <w:tblPr>
      <w:tblStyleRowBandSize w:val="1"/>
      <w:tblStyleColBandSize w:val="1"/>
      <w:tblInd w:w="0" w:type="dxa"/>
      <w:tblBorders>
        <w:top w:val="single" w:sz="8" w:space="0" w:color="7BA0CD"/>
        <w:left w:val="single" w:sz="8" w:space="0" w:color="7BA0CD"/>
        <w:bottom w:val="single" w:sz="8" w:space="0" w:color="7BA0CD"/>
        <w:right w:val="single" w:sz="8" w:space="0" w:color="7BA0CD"/>
        <w:insideH w:val="single" w:sz="8" w:space="0" w:color="7BA0CD"/>
      </w:tblBorders>
      <w:tblCellMar>
        <w:top w:w="0" w:type="dxa"/>
        <w:left w:w="108" w:type="dxa"/>
        <w:bottom w:w="0" w:type="dxa"/>
        <w:right w:w="108" w:type="dxa"/>
      </w:tblCellMar>
    </w:tblPr>
  </w:style>
  <w:style w:type="table" w:styleId="redniasiatka1akcent1">
    <w:name w:val="Medium Grid 1 Accent 1"/>
    <w:basedOn w:val="Standardowy"/>
    <w:uiPriority w:val="99"/>
    <w:rsid w:val="006352EB"/>
    <w:tblPr>
      <w:tblStyleRowBandSize w:val="1"/>
      <w:tblStyleColBandSize w:val="1"/>
      <w:tblInd w:w="0" w:type="dxa"/>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CellMar>
        <w:top w:w="0" w:type="dxa"/>
        <w:left w:w="108" w:type="dxa"/>
        <w:bottom w:w="0" w:type="dxa"/>
        <w:right w:w="108" w:type="dxa"/>
      </w:tblCellMar>
    </w:tblPr>
    <w:tcPr>
      <w:shd w:val="clear" w:color="auto" w:fill="D3DFEE"/>
    </w:tcPr>
    <w:tblStylePr w:type="firstRow">
      <w:rPr>
        <w:rFonts w:cs="Times New Roman"/>
        <w:b/>
        <w:bCs/>
      </w:rPr>
    </w:tblStylePr>
    <w:tblStylePr w:type="lastRow">
      <w:rPr>
        <w:rFonts w:cs="Times New Roman"/>
        <w:b/>
        <w:bCs/>
      </w:rPr>
      <w:tblPr/>
      <w:tcPr>
        <w:tcBorders>
          <w:top w:val="single" w:sz="18" w:space="0" w:color="7BA0CD"/>
        </w:tcBorders>
      </w:tcPr>
    </w:tblStylePr>
    <w:tblStylePr w:type="firstCol">
      <w:rPr>
        <w:rFonts w:cs="Times New Roman"/>
        <w:b/>
        <w:bCs/>
      </w:rPr>
    </w:tblStylePr>
    <w:tblStylePr w:type="lastCol">
      <w:rPr>
        <w:rFonts w:cs="Times New Roman"/>
        <w:b/>
        <w:bCs/>
      </w:rPr>
    </w:tblStylePr>
    <w:tblStylePr w:type="band1Vert">
      <w:rPr>
        <w:rFonts w:cs="Times New Roman"/>
      </w:rPr>
      <w:tblPr/>
      <w:tcPr>
        <w:shd w:val="clear" w:color="auto" w:fill="A7BFDE"/>
      </w:tcPr>
    </w:tblStylePr>
    <w:tblStylePr w:type="band1Horz">
      <w:rPr>
        <w:rFonts w:cs="Times New Roman"/>
      </w:rPr>
      <w:tblPr/>
      <w:tcPr>
        <w:shd w:val="clear" w:color="auto" w:fill="A7BFDE"/>
      </w:tcPr>
    </w:tblStylePr>
  </w:style>
  <w:style w:type="table" w:styleId="redniasiatka2akcent1">
    <w:name w:val="Medium Grid 2 Accent 1"/>
    <w:basedOn w:val="Standardowy"/>
    <w:uiPriority w:val="99"/>
    <w:rsid w:val="00C03B80"/>
    <w:rPr>
      <w:rFonts w:ascii="Cambria" w:eastAsia="Times New Roman" w:hAnsi="Cambria"/>
      <w:color w:val="000000"/>
    </w:rPr>
    <w:tblPr>
      <w:tblStyleRowBandSize w:val="1"/>
      <w:tblStyleColBandSize w:val="1"/>
      <w:tblInd w:w="0"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CellMar>
        <w:top w:w="0" w:type="dxa"/>
        <w:left w:w="108" w:type="dxa"/>
        <w:bottom w:w="0" w:type="dxa"/>
        <w:right w:w="108" w:type="dxa"/>
      </w:tblCellMar>
    </w:tblPr>
    <w:tcPr>
      <w:shd w:val="clear" w:color="auto" w:fill="D3DFEE"/>
    </w:tcPr>
    <w:tblStylePr w:type="firstRow">
      <w:rPr>
        <w:rFonts w:cs="Times New Roman"/>
        <w:b/>
        <w:bCs/>
        <w:color w:val="000000"/>
      </w:rPr>
      <w:tblPr/>
      <w:tcPr>
        <w:shd w:val="clear" w:color="auto" w:fill="EDF2F8"/>
      </w:tcPr>
    </w:tblStylePr>
    <w:tblStylePr w:type="lastRow">
      <w:rPr>
        <w:rFonts w:cs="Times New Roman"/>
        <w:b/>
        <w:bCs/>
        <w:color w:val="000000"/>
      </w:rPr>
      <w:tblPr/>
      <w:tcPr>
        <w:tcBorders>
          <w:top w:val="single" w:sz="12" w:space="0" w:color="000000"/>
          <w:left w:val="nil"/>
          <w:bottom w:val="nil"/>
          <w:right w:val="nil"/>
          <w:insideH w:val="nil"/>
          <w:insideV w:val="nil"/>
        </w:tcBorders>
        <w:shd w:val="clear" w:color="auto" w:fill="FFFFFF"/>
      </w:tcPr>
    </w:tblStylePr>
    <w:tblStylePr w:type="firstCol">
      <w:rPr>
        <w:rFonts w:cs="Times New Roman"/>
        <w:b/>
        <w:bCs/>
        <w:color w:val="000000"/>
      </w:rPr>
      <w:tblPr/>
      <w:tcPr>
        <w:tcBorders>
          <w:top w:val="nil"/>
          <w:left w:val="nil"/>
          <w:bottom w:val="nil"/>
          <w:right w:val="nil"/>
          <w:insideH w:val="nil"/>
          <w:insideV w:val="nil"/>
        </w:tcBorders>
        <w:shd w:val="clear" w:color="auto" w:fill="FFFFFF"/>
      </w:tcPr>
    </w:tblStylePr>
    <w:tblStylePr w:type="lastCol">
      <w:rPr>
        <w:rFonts w:cs="Times New Roman"/>
        <w:b w:val="0"/>
        <w:bCs w:val="0"/>
        <w:color w:val="000000"/>
      </w:rPr>
      <w:tblPr/>
      <w:tcPr>
        <w:tcBorders>
          <w:top w:val="nil"/>
          <w:left w:val="nil"/>
          <w:bottom w:val="nil"/>
          <w:right w:val="nil"/>
          <w:insideH w:val="nil"/>
          <w:insideV w:val="nil"/>
        </w:tcBorders>
        <w:shd w:val="clear" w:color="auto" w:fill="DBE5F1"/>
      </w:tcPr>
    </w:tblStylePr>
    <w:tblStylePr w:type="band1Vert">
      <w:rPr>
        <w:rFonts w:cs="Times New Roman"/>
      </w:rPr>
      <w:tblPr/>
      <w:tcPr>
        <w:shd w:val="clear" w:color="auto" w:fill="A7BFDE"/>
      </w:tcPr>
    </w:tblStylePr>
    <w:tblStylePr w:type="band1Horz">
      <w:rPr>
        <w:rFonts w:cs="Times New Roman"/>
      </w:rPr>
      <w:tblPr/>
      <w:tcPr>
        <w:tcBorders>
          <w:insideH w:val="single" w:sz="6" w:space="0" w:color="4F81BD"/>
          <w:insideV w:val="single" w:sz="6" w:space="0" w:color="4F81BD"/>
        </w:tcBorders>
        <w:shd w:val="clear" w:color="auto" w:fill="A7BFDE"/>
      </w:tcPr>
    </w:tblStylePr>
    <w:tblStylePr w:type="nwCell">
      <w:rPr>
        <w:rFonts w:cs="Times New Roman"/>
      </w:rPr>
      <w:tblPr/>
      <w:tcPr>
        <w:shd w:val="clear" w:color="auto" w:fill="FFFFFF"/>
      </w:tcPr>
    </w:tblStylePr>
  </w:style>
  <w:style w:type="table" w:customStyle="1" w:styleId="Jasnalistaakcent12">
    <w:name w:val="Jasna lista — akcent 12"/>
    <w:uiPriority w:val="99"/>
    <w:rsid w:val="00444AC6"/>
    <w:pPr>
      <w:jc w:val="both"/>
    </w:pPr>
    <w:tblPr>
      <w:tblStyleRowBandSize w:val="1"/>
      <w:tblStyleColBandSize w:val="1"/>
      <w:tblInd w:w="0" w:type="dxa"/>
      <w:tblBorders>
        <w:top w:val="single" w:sz="8" w:space="0" w:color="4F81BD"/>
        <w:left w:val="single" w:sz="8" w:space="0" w:color="4F81BD"/>
        <w:bottom w:val="single" w:sz="8" w:space="0" w:color="4F81BD"/>
        <w:right w:val="single" w:sz="8" w:space="0" w:color="4F81BD"/>
      </w:tblBorders>
      <w:tblCellMar>
        <w:top w:w="0" w:type="dxa"/>
        <w:left w:w="108" w:type="dxa"/>
        <w:bottom w:w="0" w:type="dxa"/>
        <w:right w:w="108" w:type="dxa"/>
      </w:tblCellMar>
    </w:tblPr>
  </w:style>
  <w:style w:type="paragraph" w:customStyle="1" w:styleId="Default">
    <w:name w:val="Default"/>
    <w:uiPriority w:val="99"/>
    <w:rsid w:val="00CF6075"/>
    <w:pPr>
      <w:autoSpaceDE w:val="0"/>
      <w:autoSpaceDN w:val="0"/>
      <w:adjustRightInd w:val="0"/>
      <w:jc w:val="both"/>
    </w:pPr>
    <w:rPr>
      <w:rFonts w:ascii="Arial" w:hAnsi="Arial" w:cs="Arial"/>
      <w:color w:val="000000"/>
      <w:sz w:val="24"/>
      <w:szCs w:val="24"/>
      <w:lang w:eastAsia="en-US"/>
    </w:rPr>
  </w:style>
  <w:style w:type="paragraph" w:customStyle="1" w:styleId="Normal1">
    <w:name w:val="Normal+1"/>
    <w:basedOn w:val="Default"/>
    <w:next w:val="Default"/>
    <w:uiPriority w:val="99"/>
    <w:rsid w:val="00CF6075"/>
    <w:rPr>
      <w:color w:val="auto"/>
    </w:rPr>
  </w:style>
  <w:style w:type="paragraph" w:styleId="Poprawka">
    <w:name w:val="Revision"/>
    <w:hidden/>
    <w:uiPriority w:val="99"/>
    <w:semiHidden/>
    <w:rsid w:val="00542609"/>
    <w:pPr>
      <w:jc w:val="both"/>
    </w:pPr>
    <w:rPr>
      <w:szCs w:val="22"/>
      <w:lang w:eastAsia="en-US"/>
    </w:rPr>
  </w:style>
  <w:style w:type="character" w:customStyle="1" w:styleId="AkapitzlistZnak">
    <w:name w:val="Akapit z listą Znak"/>
    <w:link w:val="Akapitzlist"/>
    <w:uiPriority w:val="99"/>
    <w:locked/>
    <w:rsid w:val="0020028A"/>
    <w:rPr>
      <w:sz w:val="20"/>
    </w:rPr>
  </w:style>
  <w:style w:type="paragraph" w:customStyle="1" w:styleId="Akapitzlist1">
    <w:name w:val="Akapit z listą1"/>
    <w:basedOn w:val="Normalny"/>
    <w:uiPriority w:val="99"/>
    <w:rsid w:val="0020028A"/>
    <w:pPr>
      <w:spacing w:after="200"/>
      <w:ind w:left="720"/>
      <w:contextualSpacing/>
      <w:jc w:val="left"/>
    </w:pPr>
    <w:rPr>
      <w:rFonts w:eastAsia="Times New Roman"/>
      <w:sz w:val="22"/>
    </w:rPr>
  </w:style>
  <w:style w:type="character" w:styleId="HTML-cytat">
    <w:name w:val="HTML Cite"/>
    <w:uiPriority w:val="99"/>
    <w:semiHidden/>
    <w:rsid w:val="00F86E16"/>
    <w:rPr>
      <w:rFonts w:cs="Times New Roman"/>
      <w:i/>
    </w:rPr>
  </w:style>
  <w:style w:type="paragraph" w:styleId="Spistreci4">
    <w:name w:val="toc 4"/>
    <w:basedOn w:val="Normalny"/>
    <w:next w:val="Normalny"/>
    <w:autoRedefine/>
    <w:uiPriority w:val="39"/>
    <w:rsid w:val="004839FF"/>
    <w:pPr>
      <w:spacing w:after="100"/>
      <w:ind w:left="600"/>
    </w:pPr>
  </w:style>
  <w:style w:type="table" w:customStyle="1" w:styleId="Jasnasiatkaakcent13">
    <w:name w:val="Jasna siatka — akcent 13"/>
    <w:uiPriority w:val="99"/>
    <w:rsid w:val="009A3771"/>
    <w:pPr>
      <w:jc w:val="both"/>
    </w:pPr>
    <w:tblPr>
      <w:tblStyleRowBandSize w:val="1"/>
      <w:tblStyleColBandSize w:val="1"/>
      <w:tblInd w:w="0"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CellMar>
        <w:top w:w="0" w:type="dxa"/>
        <w:left w:w="108" w:type="dxa"/>
        <w:bottom w:w="0" w:type="dxa"/>
        <w:right w:w="108" w:type="dxa"/>
      </w:tblCellMar>
    </w:tblPr>
  </w:style>
  <w:style w:type="character" w:customStyle="1" w:styleId="st">
    <w:name w:val="st"/>
    <w:uiPriority w:val="99"/>
    <w:rsid w:val="009A3771"/>
  </w:style>
  <w:style w:type="character" w:customStyle="1" w:styleId="a">
    <w:name w:val="a"/>
    <w:uiPriority w:val="99"/>
    <w:rsid w:val="009A3771"/>
  </w:style>
  <w:style w:type="character" w:customStyle="1" w:styleId="l">
    <w:name w:val="l"/>
    <w:uiPriority w:val="99"/>
    <w:rsid w:val="009A3771"/>
  </w:style>
  <w:style w:type="character" w:customStyle="1" w:styleId="longtext">
    <w:name w:val="long_text"/>
    <w:uiPriority w:val="99"/>
    <w:rsid w:val="009A3771"/>
  </w:style>
  <w:style w:type="paragraph" w:customStyle="1" w:styleId="bottom0">
    <w:name w:val="bottom_0"/>
    <w:basedOn w:val="Normalny"/>
    <w:uiPriority w:val="99"/>
    <w:rsid w:val="009A3771"/>
    <w:pPr>
      <w:spacing w:before="100" w:beforeAutospacing="1" w:after="100" w:afterAutospacing="1"/>
      <w:jc w:val="left"/>
    </w:pPr>
    <w:rPr>
      <w:rFonts w:ascii="Times New Roman" w:eastAsia="Times New Roman" w:hAnsi="Times New Roman"/>
      <w:szCs w:val="24"/>
      <w:lang w:eastAsia="pl-PL"/>
    </w:rPr>
  </w:style>
  <w:style w:type="character" w:customStyle="1" w:styleId="A1">
    <w:name w:val="A1"/>
    <w:uiPriority w:val="99"/>
    <w:rsid w:val="000C5F96"/>
    <w:rPr>
      <w:color w:val="000000"/>
      <w:sz w:val="20"/>
    </w:rPr>
  </w:style>
  <w:style w:type="table" w:customStyle="1" w:styleId="Jasnasiatkaakcent14">
    <w:name w:val="Jasna siatka — akcent 14"/>
    <w:uiPriority w:val="99"/>
    <w:rsid w:val="00C00731"/>
    <w:pPr>
      <w:jc w:val="both"/>
    </w:pPr>
    <w:tblPr>
      <w:tblStyleRowBandSize w:val="1"/>
      <w:tblStyleColBandSize w:val="1"/>
      <w:tblInd w:w="0"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CellMar>
        <w:top w:w="0" w:type="dxa"/>
        <w:left w:w="108" w:type="dxa"/>
        <w:bottom w:w="0" w:type="dxa"/>
        <w:right w:w="108" w:type="dxa"/>
      </w:tblCellMar>
    </w:tblPr>
  </w:style>
  <w:style w:type="table" w:customStyle="1" w:styleId="Jasnasiatkaakcent15">
    <w:name w:val="Jasna siatka — akcent 15"/>
    <w:uiPriority w:val="99"/>
    <w:rsid w:val="004F0708"/>
    <w:pPr>
      <w:jc w:val="both"/>
    </w:pPr>
    <w:tblPr>
      <w:tblStyleRowBandSize w:val="1"/>
      <w:tblStyleColBandSize w:val="1"/>
      <w:tblInd w:w="0" w:type="dxa"/>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CellMar>
        <w:top w:w="0" w:type="dxa"/>
        <w:left w:w="108" w:type="dxa"/>
        <w:bottom w:w="0" w:type="dxa"/>
        <w:right w:w="108" w:type="dxa"/>
      </w:tblCellMar>
    </w:tblPr>
  </w:style>
  <w:style w:type="character" w:customStyle="1" w:styleId="hps">
    <w:name w:val="hps"/>
    <w:uiPriority w:val="99"/>
    <w:rsid w:val="00A9051C"/>
  </w:style>
  <w:style w:type="character" w:customStyle="1" w:styleId="empblue">
    <w:name w:val="emp_blue"/>
    <w:uiPriority w:val="99"/>
    <w:rsid w:val="0044135C"/>
  </w:style>
  <w:style w:type="paragraph" w:customStyle="1" w:styleId="xl64">
    <w:name w:val="xl64"/>
    <w:basedOn w:val="Normalny"/>
    <w:uiPriority w:val="99"/>
    <w:rsid w:val="00983FDA"/>
    <w:pPr>
      <w:pBdr>
        <w:bottom w:val="single" w:sz="8" w:space="0" w:color="4F81BD"/>
        <w:right w:val="single" w:sz="8" w:space="0" w:color="4F81BD"/>
      </w:pBdr>
      <w:shd w:val="clear" w:color="000000" w:fill="D3DFEE"/>
      <w:spacing w:before="100" w:beforeAutospacing="1" w:after="100" w:afterAutospacing="1"/>
      <w:textAlignment w:val="top"/>
    </w:pPr>
    <w:rPr>
      <w:rFonts w:eastAsia="Times New Roman"/>
      <w:sz w:val="16"/>
      <w:szCs w:val="16"/>
      <w:lang w:eastAsia="pl-PL"/>
    </w:rPr>
  </w:style>
  <w:style w:type="paragraph" w:customStyle="1" w:styleId="xl65">
    <w:name w:val="xl65"/>
    <w:basedOn w:val="Normalny"/>
    <w:uiPriority w:val="99"/>
    <w:rsid w:val="00983FDA"/>
    <w:pPr>
      <w:pBdr>
        <w:left w:val="single" w:sz="8" w:space="0" w:color="4F81BD"/>
        <w:right w:val="single" w:sz="8" w:space="0" w:color="4F81BD"/>
      </w:pBdr>
      <w:spacing w:before="100" w:beforeAutospacing="1" w:after="100" w:afterAutospacing="1"/>
      <w:textAlignment w:val="top"/>
    </w:pPr>
    <w:rPr>
      <w:rFonts w:eastAsia="Times New Roman"/>
      <w:color w:val="000000"/>
      <w:sz w:val="16"/>
      <w:szCs w:val="16"/>
      <w:lang w:eastAsia="pl-PL"/>
    </w:rPr>
  </w:style>
  <w:style w:type="paragraph" w:customStyle="1" w:styleId="xl66">
    <w:name w:val="xl66"/>
    <w:basedOn w:val="Normalny"/>
    <w:uiPriority w:val="99"/>
    <w:rsid w:val="00983FDA"/>
    <w:pPr>
      <w:pBdr>
        <w:left w:val="single" w:sz="8" w:space="0" w:color="4F81BD"/>
        <w:right w:val="single" w:sz="8" w:space="0" w:color="4F81BD"/>
      </w:pBdr>
      <w:spacing w:before="100" w:beforeAutospacing="1" w:after="100" w:afterAutospacing="1"/>
      <w:jc w:val="left"/>
      <w:textAlignment w:val="top"/>
    </w:pPr>
    <w:rPr>
      <w:rFonts w:ascii="Times New Roman" w:eastAsia="Times New Roman" w:hAnsi="Times New Roman"/>
      <w:szCs w:val="24"/>
      <w:lang w:eastAsia="pl-PL"/>
    </w:rPr>
  </w:style>
  <w:style w:type="paragraph" w:customStyle="1" w:styleId="xl67">
    <w:name w:val="xl67"/>
    <w:basedOn w:val="Normalny"/>
    <w:uiPriority w:val="99"/>
    <w:rsid w:val="00983FDA"/>
    <w:pPr>
      <w:pBdr>
        <w:left w:val="single" w:sz="8" w:space="0" w:color="4F81BD"/>
        <w:bottom w:val="single" w:sz="8" w:space="0" w:color="4F81BD"/>
        <w:right w:val="single" w:sz="8" w:space="0" w:color="4F81BD"/>
      </w:pBdr>
      <w:spacing w:before="100" w:beforeAutospacing="1" w:after="100" w:afterAutospacing="1"/>
      <w:jc w:val="left"/>
      <w:textAlignment w:val="top"/>
    </w:pPr>
    <w:rPr>
      <w:rFonts w:ascii="Times New Roman" w:eastAsia="Times New Roman" w:hAnsi="Times New Roman"/>
      <w:szCs w:val="24"/>
      <w:lang w:eastAsia="pl-PL"/>
    </w:rPr>
  </w:style>
  <w:style w:type="paragraph" w:customStyle="1" w:styleId="xl68">
    <w:name w:val="xl68"/>
    <w:basedOn w:val="Normalny"/>
    <w:uiPriority w:val="99"/>
    <w:rsid w:val="00983FDA"/>
    <w:pPr>
      <w:pBdr>
        <w:bottom w:val="single" w:sz="8" w:space="0" w:color="4F81BD"/>
        <w:right w:val="single" w:sz="8" w:space="0" w:color="4F81BD"/>
      </w:pBdr>
      <w:spacing w:before="100" w:beforeAutospacing="1" w:after="100" w:afterAutospacing="1"/>
      <w:jc w:val="right"/>
      <w:textAlignment w:val="top"/>
    </w:pPr>
    <w:rPr>
      <w:rFonts w:eastAsia="Times New Roman"/>
      <w:i/>
      <w:iCs/>
      <w:color w:val="000000"/>
      <w:sz w:val="16"/>
      <w:szCs w:val="16"/>
      <w:lang w:eastAsia="pl-PL"/>
    </w:rPr>
  </w:style>
  <w:style w:type="paragraph" w:customStyle="1" w:styleId="xl69">
    <w:name w:val="xl69"/>
    <w:basedOn w:val="Normalny"/>
    <w:uiPriority w:val="99"/>
    <w:rsid w:val="00983FDA"/>
    <w:pPr>
      <w:pBdr>
        <w:bottom w:val="single" w:sz="8" w:space="0" w:color="4F81BD"/>
        <w:right w:val="single" w:sz="8" w:space="0" w:color="4F81BD"/>
      </w:pBdr>
      <w:spacing w:before="100" w:beforeAutospacing="1" w:after="100" w:afterAutospacing="1"/>
      <w:jc w:val="right"/>
      <w:textAlignment w:val="top"/>
    </w:pPr>
    <w:rPr>
      <w:rFonts w:eastAsia="Times New Roman"/>
      <w:color w:val="000000"/>
      <w:sz w:val="16"/>
      <w:szCs w:val="16"/>
      <w:lang w:eastAsia="pl-PL"/>
    </w:rPr>
  </w:style>
  <w:style w:type="paragraph" w:customStyle="1" w:styleId="xl70">
    <w:name w:val="xl70"/>
    <w:basedOn w:val="Normalny"/>
    <w:uiPriority w:val="99"/>
    <w:rsid w:val="00983FDA"/>
    <w:pPr>
      <w:pBdr>
        <w:bottom w:val="single" w:sz="8" w:space="0" w:color="4F81BD"/>
        <w:right w:val="single" w:sz="8" w:space="0" w:color="4F81BD"/>
      </w:pBdr>
      <w:spacing w:before="100" w:beforeAutospacing="1" w:after="100" w:afterAutospacing="1"/>
      <w:jc w:val="right"/>
      <w:textAlignment w:val="top"/>
    </w:pPr>
    <w:rPr>
      <w:rFonts w:eastAsia="Times New Roman"/>
      <w:color w:val="000000"/>
      <w:sz w:val="16"/>
      <w:szCs w:val="16"/>
      <w:lang w:eastAsia="pl-PL"/>
    </w:rPr>
  </w:style>
  <w:style w:type="paragraph" w:customStyle="1" w:styleId="xl71">
    <w:name w:val="xl71"/>
    <w:basedOn w:val="Normalny"/>
    <w:uiPriority w:val="99"/>
    <w:rsid w:val="00983FDA"/>
    <w:pPr>
      <w:pBdr>
        <w:bottom w:val="single" w:sz="8" w:space="0" w:color="4F81BD"/>
        <w:right w:val="single" w:sz="8" w:space="0" w:color="4F81BD"/>
      </w:pBdr>
      <w:shd w:val="clear" w:color="000000" w:fill="D3DFEE"/>
      <w:spacing w:before="100" w:beforeAutospacing="1" w:after="100" w:afterAutospacing="1"/>
      <w:jc w:val="right"/>
      <w:textAlignment w:val="top"/>
    </w:pPr>
    <w:rPr>
      <w:rFonts w:eastAsia="Times New Roman"/>
      <w:i/>
      <w:iCs/>
      <w:color w:val="000000"/>
      <w:sz w:val="16"/>
      <w:szCs w:val="16"/>
      <w:lang w:eastAsia="pl-PL"/>
    </w:rPr>
  </w:style>
  <w:style w:type="paragraph" w:customStyle="1" w:styleId="xl72">
    <w:name w:val="xl72"/>
    <w:basedOn w:val="Normalny"/>
    <w:uiPriority w:val="99"/>
    <w:rsid w:val="00983FDA"/>
    <w:pPr>
      <w:pBdr>
        <w:bottom w:val="single" w:sz="8" w:space="0" w:color="4F81BD"/>
        <w:right w:val="single" w:sz="8" w:space="0" w:color="4F81BD"/>
      </w:pBdr>
      <w:shd w:val="clear" w:color="000000" w:fill="D3DFEE"/>
      <w:spacing w:before="100" w:beforeAutospacing="1" w:after="100" w:afterAutospacing="1"/>
      <w:jc w:val="right"/>
      <w:textAlignment w:val="top"/>
    </w:pPr>
    <w:rPr>
      <w:rFonts w:eastAsia="Times New Roman"/>
      <w:color w:val="000000"/>
      <w:sz w:val="16"/>
      <w:szCs w:val="16"/>
      <w:lang w:eastAsia="pl-PL"/>
    </w:rPr>
  </w:style>
  <w:style w:type="paragraph" w:customStyle="1" w:styleId="xl73">
    <w:name w:val="xl73"/>
    <w:basedOn w:val="Normalny"/>
    <w:uiPriority w:val="99"/>
    <w:rsid w:val="00983FDA"/>
    <w:pPr>
      <w:pBdr>
        <w:bottom w:val="single" w:sz="8" w:space="0" w:color="4F81BD"/>
        <w:right w:val="single" w:sz="8" w:space="0" w:color="4F81BD"/>
      </w:pBdr>
      <w:shd w:val="clear" w:color="000000" w:fill="D3DFEE"/>
      <w:spacing w:before="100" w:beforeAutospacing="1" w:after="100" w:afterAutospacing="1"/>
      <w:textAlignment w:val="top"/>
    </w:pPr>
    <w:rPr>
      <w:rFonts w:eastAsia="Times New Roman"/>
      <w:color w:val="000000"/>
      <w:sz w:val="16"/>
      <w:szCs w:val="16"/>
      <w:lang w:eastAsia="pl-PL"/>
    </w:rPr>
  </w:style>
  <w:style w:type="paragraph" w:customStyle="1" w:styleId="xl74">
    <w:name w:val="xl74"/>
    <w:basedOn w:val="Normalny"/>
    <w:uiPriority w:val="99"/>
    <w:rsid w:val="00983FDA"/>
    <w:pPr>
      <w:pBdr>
        <w:bottom w:val="single" w:sz="8" w:space="0" w:color="4F81BD"/>
        <w:right w:val="single" w:sz="8" w:space="0" w:color="4F81BD"/>
      </w:pBdr>
      <w:spacing w:before="100" w:beforeAutospacing="1" w:after="100" w:afterAutospacing="1"/>
      <w:jc w:val="right"/>
      <w:textAlignment w:val="top"/>
    </w:pPr>
    <w:rPr>
      <w:rFonts w:ascii="Times New Roman" w:eastAsia="Times New Roman" w:hAnsi="Times New Roman"/>
      <w:color w:val="0000FF"/>
      <w:szCs w:val="24"/>
      <w:u w:val="single"/>
      <w:lang w:eastAsia="pl-PL"/>
    </w:rPr>
  </w:style>
  <w:style w:type="paragraph" w:customStyle="1" w:styleId="xl75">
    <w:name w:val="xl75"/>
    <w:basedOn w:val="Normalny"/>
    <w:uiPriority w:val="99"/>
    <w:rsid w:val="00983FDA"/>
    <w:pPr>
      <w:pBdr>
        <w:bottom w:val="single" w:sz="8" w:space="0" w:color="4F81BD"/>
        <w:right w:val="single" w:sz="8" w:space="0" w:color="4F81BD"/>
      </w:pBdr>
      <w:spacing w:before="100" w:beforeAutospacing="1" w:after="100" w:afterAutospacing="1"/>
      <w:textAlignment w:val="top"/>
    </w:pPr>
    <w:rPr>
      <w:rFonts w:eastAsia="Times New Roman"/>
      <w:color w:val="000000"/>
      <w:sz w:val="16"/>
      <w:szCs w:val="16"/>
      <w:lang w:eastAsia="pl-PL"/>
    </w:rPr>
  </w:style>
  <w:style w:type="paragraph" w:customStyle="1" w:styleId="xl76">
    <w:name w:val="xl76"/>
    <w:basedOn w:val="Normalny"/>
    <w:uiPriority w:val="99"/>
    <w:rsid w:val="00983FDA"/>
    <w:pPr>
      <w:pBdr>
        <w:bottom w:val="single" w:sz="8" w:space="0" w:color="4F81BD"/>
        <w:right w:val="single" w:sz="8" w:space="0" w:color="4F81BD"/>
      </w:pBdr>
      <w:shd w:val="clear" w:color="000000" w:fill="D3DFEE"/>
      <w:spacing w:before="100" w:beforeAutospacing="1" w:after="100" w:afterAutospacing="1"/>
      <w:jc w:val="right"/>
      <w:textAlignment w:val="top"/>
    </w:pPr>
    <w:rPr>
      <w:rFonts w:ascii="Times New Roman" w:eastAsia="Times New Roman" w:hAnsi="Times New Roman"/>
      <w:color w:val="0000FF"/>
      <w:szCs w:val="24"/>
      <w:u w:val="single"/>
      <w:lang w:eastAsia="pl-PL"/>
    </w:rPr>
  </w:style>
  <w:style w:type="paragraph" w:customStyle="1" w:styleId="xl77">
    <w:name w:val="xl77"/>
    <w:basedOn w:val="Normalny"/>
    <w:uiPriority w:val="99"/>
    <w:rsid w:val="00983FDA"/>
    <w:pPr>
      <w:pBdr>
        <w:bottom w:val="single" w:sz="8" w:space="0" w:color="4F81BD"/>
        <w:right w:val="single" w:sz="8" w:space="0" w:color="4F81BD"/>
      </w:pBdr>
      <w:shd w:val="clear" w:color="000000" w:fill="D3DFEE"/>
      <w:spacing w:before="100" w:beforeAutospacing="1" w:after="100" w:afterAutospacing="1"/>
      <w:jc w:val="right"/>
      <w:textAlignment w:val="top"/>
    </w:pPr>
    <w:rPr>
      <w:rFonts w:eastAsia="Times New Roman"/>
      <w:color w:val="000000"/>
      <w:sz w:val="16"/>
      <w:szCs w:val="16"/>
      <w:lang w:eastAsia="pl-PL"/>
    </w:rPr>
  </w:style>
  <w:style w:type="paragraph" w:customStyle="1" w:styleId="xl78">
    <w:name w:val="xl78"/>
    <w:basedOn w:val="Normalny"/>
    <w:uiPriority w:val="99"/>
    <w:rsid w:val="00983FDA"/>
    <w:pPr>
      <w:pBdr>
        <w:left w:val="single" w:sz="8" w:space="0" w:color="4F81BD"/>
        <w:right w:val="single" w:sz="8" w:space="0" w:color="4F81BD"/>
      </w:pBdr>
      <w:spacing w:before="100" w:beforeAutospacing="1" w:after="100" w:afterAutospacing="1"/>
      <w:textAlignment w:val="top"/>
    </w:pPr>
    <w:rPr>
      <w:rFonts w:ascii="Cambria" w:eastAsia="Times New Roman" w:hAnsi="Cambria"/>
      <w:color w:val="000000"/>
      <w:sz w:val="16"/>
      <w:szCs w:val="16"/>
      <w:lang w:eastAsia="pl-PL"/>
    </w:rPr>
  </w:style>
  <w:style w:type="paragraph" w:customStyle="1" w:styleId="xl79">
    <w:name w:val="xl79"/>
    <w:basedOn w:val="Normalny"/>
    <w:uiPriority w:val="99"/>
    <w:rsid w:val="00983FDA"/>
    <w:pPr>
      <w:pBdr>
        <w:top w:val="single" w:sz="8" w:space="0" w:color="4F81BD"/>
        <w:left w:val="single" w:sz="8" w:space="0" w:color="4F81BD"/>
        <w:right w:val="single" w:sz="8" w:space="0" w:color="4F81BD"/>
      </w:pBdr>
      <w:spacing w:before="100" w:beforeAutospacing="1" w:after="100" w:afterAutospacing="1"/>
      <w:textAlignment w:val="top"/>
    </w:pPr>
    <w:rPr>
      <w:rFonts w:eastAsia="Times New Roman"/>
      <w:color w:val="000000"/>
      <w:sz w:val="16"/>
      <w:szCs w:val="16"/>
      <w:lang w:eastAsia="pl-PL"/>
    </w:rPr>
  </w:style>
  <w:style w:type="paragraph" w:customStyle="1" w:styleId="xl80">
    <w:name w:val="xl80"/>
    <w:basedOn w:val="Normalny"/>
    <w:uiPriority w:val="99"/>
    <w:rsid w:val="00983FDA"/>
    <w:pPr>
      <w:pBdr>
        <w:left w:val="single" w:sz="8" w:space="0" w:color="4F81BD"/>
        <w:bottom w:val="single" w:sz="8" w:space="0" w:color="4F81BD"/>
        <w:right w:val="single" w:sz="8" w:space="0" w:color="4F81BD"/>
      </w:pBdr>
      <w:spacing w:before="100" w:beforeAutospacing="1" w:after="100" w:afterAutospacing="1"/>
      <w:textAlignment w:val="top"/>
    </w:pPr>
    <w:rPr>
      <w:rFonts w:eastAsia="Times New Roman"/>
      <w:color w:val="000000"/>
      <w:sz w:val="16"/>
      <w:szCs w:val="16"/>
      <w:lang w:eastAsia="pl-PL"/>
    </w:rPr>
  </w:style>
  <w:style w:type="paragraph" w:customStyle="1" w:styleId="xl81">
    <w:name w:val="xl81"/>
    <w:basedOn w:val="Normalny"/>
    <w:uiPriority w:val="99"/>
    <w:rsid w:val="00983FDA"/>
    <w:pPr>
      <w:pBdr>
        <w:top w:val="single" w:sz="8" w:space="0" w:color="4F81BD"/>
        <w:left w:val="single" w:sz="8" w:space="0" w:color="4F81BD"/>
      </w:pBdr>
      <w:spacing w:before="100" w:beforeAutospacing="1" w:after="100" w:afterAutospacing="1"/>
      <w:jc w:val="center"/>
      <w:textAlignment w:val="top"/>
    </w:pPr>
    <w:rPr>
      <w:rFonts w:eastAsia="Times New Roman"/>
      <w:sz w:val="16"/>
      <w:szCs w:val="16"/>
      <w:lang w:eastAsia="pl-PL"/>
    </w:rPr>
  </w:style>
  <w:style w:type="paragraph" w:customStyle="1" w:styleId="xl82">
    <w:name w:val="xl82"/>
    <w:basedOn w:val="Normalny"/>
    <w:uiPriority w:val="99"/>
    <w:rsid w:val="00983FDA"/>
    <w:pPr>
      <w:pBdr>
        <w:top w:val="single" w:sz="8" w:space="0" w:color="4F81BD"/>
        <w:right w:val="single" w:sz="8" w:space="0" w:color="4F81BD"/>
      </w:pBdr>
      <w:spacing w:before="100" w:beforeAutospacing="1" w:after="100" w:afterAutospacing="1"/>
      <w:jc w:val="center"/>
      <w:textAlignment w:val="top"/>
    </w:pPr>
    <w:rPr>
      <w:rFonts w:eastAsia="Times New Roman"/>
      <w:sz w:val="16"/>
      <w:szCs w:val="16"/>
      <w:lang w:eastAsia="pl-PL"/>
    </w:rPr>
  </w:style>
  <w:style w:type="paragraph" w:customStyle="1" w:styleId="xl83">
    <w:name w:val="xl83"/>
    <w:basedOn w:val="Normalny"/>
    <w:uiPriority w:val="99"/>
    <w:rsid w:val="00983FDA"/>
    <w:pPr>
      <w:pBdr>
        <w:left w:val="single" w:sz="8" w:space="0" w:color="4F81BD"/>
      </w:pBdr>
      <w:spacing w:before="100" w:beforeAutospacing="1" w:after="100" w:afterAutospacing="1"/>
      <w:jc w:val="center"/>
      <w:textAlignment w:val="top"/>
    </w:pPr>
    <w:rPr>
      <w:rFonts w:eastAsia="Times New Roman"/>
      <w:sz w:val="16"/>
      <w:szCs w:val="16"/>
      <w:lang w:eastAsia="pl-PL"/>
    </w:rPr>
  </w:style>
  <w:style w:type="paragraph" w:customStyle="1" w:styleId="xl84">
    <w:name w:val="xl84"/>
    <w:basedOn w:val="Normalny"/>
    <w:uiPriority w:val="99"/>
    <w:rsid w:val="00983FDA"/>
    <w:pPr>
      <w:pBdr>
        <w:right w:val="single" w:sz="8" w:space="0" w:color="4F81BD"/>
      </w:pBdr>
      <w:spacing w:before="100" w:beforeAutospacing="1" w:after="100" w:afterAutospacing="1"/>
      <w:jc w:val="center"/>
      <w:textAlignment w:val="top"/>
    </w:pPr>
    <w:rPr>
      <w:rFonts w:eastAsia="Times New Roman"/>
      <w:sz w:val="16"/>
      <w:szCs w:val="16"/>
      <w:lang w:eastAsia="pl-PL"/>
    </w:rPr>
  </w:style>
  <w:style w:type="paragraph" w:customStyle="1" w:styleId="xl85">
    <w:name w:val="xl85"/>
    <w:basedOn w:val="Normalny"/>
    <w:uiPriority w:val="99"/>
    <w:rsid w:val="00983FDA"/>
    <w:pPr>
      <w:pBdr>
        <w:left w:val="single" w:sz="8" w:space="0" w:color="4F81BD"/>
        <w:bottom w:val="single" w:sz="12" w:space="0" w:color="4F81BD"/>
      </w:pBdr>
      <w:spacing w:before="100" w:beforeAutospacing="1" w:after="100" w:afterAutospacing="1"/>
      <w:jc w:val="center"/>
      <w:textAlignment w:val="top"/>
    </w:pPr>
    <w:rPr>
      <w:rFonts w:eastAsia="Times New Roman"/>
      <w:sz w:val="16"/>
      <w:szCs w:val="16"/>
      <w:lang w:eastAsia="pl-PL"/>
    </w:rPr>
  </w:style>
  <w:style w:type="paragraph" w:customStyle="1" w:styleId="xl86">
    <w:name w:val="xl86"/>
    <w:basedOn w:val="Normalny"/>
    <w:uiPriority w:val="99"/>
    <w:rsid w:val="00983FDA"/>
    <w:pPr>
      <w:pBdr>
        <w:bottom w:val="single" w:sz="12" w:space="0" w:color="4F81BD"/>
        <w:right w:val="single" w:sz="8" w:space="0" w:color="4F81BD"/>
      </w:pBdr>
      <w:spacing w:before="100" w:beforeAutospacing="1" w:after="100" w:afterAutospacing="1"/>
      <w:jc w:val="center"/>
      <w:textAlignment w:val="top"/>
    </w:pPr>
    <w:rPr>
      <w:rFonts w:eastAsia="Times New Roman"/>
      <w:sz w:val="16"/>
      <w:szCs w:val="16"/>
      <w:lang w:eastAsia="pl-PL"/>
    </w:rPr>
  </w:style>
  <w:style w:type="paragraph" w:customStyle="1" w:styleId="xl87">
    <w:name w:val="xl87"/>
    <w:basedOn w:val="Normalny"/>
    <w:uiPriority w:val="99"/>
    <w:rsid w:val="00983FDA"/>
    <w:pPr>
      <w:pBdr>
        <w:top w:val="single" w:sz="8" w:space="0" w:color="4F81BD"/>
        <w:left w:val="single" w:sz="8" w:space="0" w:color="4F81BD"/>
        <w:right w:val="single" w:sz="8" w:space="0" w:color="4F81BD"/>
      </w:pBdr>
      <w:spacing w:before="100" w:beforeAutospacing="1" w:after="100" w:afterAutospacing="1"/>
      <w:textAlignment w:val="top"/>
    </w:pPr>
    <w:rPr>
      <w:rFonts w:eastAsia="Times New Roman"/>
      <w:sz w:val="16"/>
      <w:szCs w:val="16"/>
      <w:lang w:eastAsia="pl-PL"/>
    </w:rPr>
  </w:style>
  <w:style w:type="paragraph" w:customStyle="1" w:styleId="xl88">
    <w:name w:val="xl88"/>
    <w:basedOn w:val="Normalny"/>
    <w:uiPriority w:val="99"/>
    <w:rsid w:val="00983FDA"/>
    <w:pPr>
      <w:pBdr>
        <w:left w:val="single" w:sz="8" w:space="0" w:color="4F81BD"/>
        <w:right w:val="single" w:sz="8" w:space="0" w:color="4F81BD"/>
      </w:pBdr>
      <w:spacing w:before="100" w:beforeAutospacing="1" w:after="100" w:afterAutospacing="1"/>
      <w:textAlignment w:val="top"/>
    </w:pPr>
    <w:rPr>
      <w:rFonts w:eastAsia="Times New Roman"/>
      <w:sz w:val="16"/>
      <w:szCs w:val="16"/>
      <w:lang w:eastAsia="pl-PL"/>
    </w:rPr>
  </w:style>
  <w:style w:type="paragraph" w:customStyle="1" w:styleId="xl89">
    <w:name w:val="xl89"/>
    <w:basedOn w:val="Normalny"/>
    <w:uiPriority w:val="99"/>
    <w:rsid w:val="00983FDA"/>
    <w:pPr>
      <w:pBdr>
        <w:left w:val="single" w:sz="8" w:space="0" w:color="4F81BD"/>
        <w:bottom w:val="single" w:sz="8" w:space="0" w:color="4F81BD"/>
        <w:right w:val="single" w:sz="8" w:space="0" w:color="4F81BD"/>
      </w:pBdr>
      <w:spacing w:before="100" w:beforeAutospacing="1" w:after="100" w:afterAutospacing="1"/>
      <w:textAlignment w:val="top"/>
    </w:pPr>
    <w:rPr>
      <w:rFonts w:eastAsia="Times New Roman"/>
      <w:sz w:val="16"/>
      <w:szCs w:val="16"/>
      <w:lang w:eastAsia="pl-PL"/>
    </w:rPr>
  </w:style>
  <w:style w:type="paragraph" w:customStyle="1" w:styleId="xl90">
    <w:name w:val="xl90"/>
    <w:basedOn w:val="Normalny"/>
    <w:uiPriority w:val="99"/>
    <w:rsid w:val="00983FDA"/>
    <w:pPr>
      <w:pBdr>
        <w:top w:val="single" w:sz="8" w:space="0" w:color="4F81BD"/>
        <w:left w:val="single" w:sz="8" w:space="0" w:color="4F81BD"/>
        <w:right w:val="single" w:sz="8" w:space="0" w:color="4F81BD"/>
      </w:pBdr>
      <w:spacing w:before="100" w:beforeAutospacing="1" w:after="100" w:afterAutospacing="1"/>
      <w:jc w:val="center"/>
      <w:textAlignment w:val="top"/>
    </w:pPr>
    <w:rPr>
      <w:rFonts w:eastAsia="Times New Roman"/>
      <w:sz w:val="16"/>
      <w:szCs w:val="16"/>
      <w:lang w:eastAsia="pl-PL"/>
    </w:rPr>
  </w:style>
  <w:style w:type="paragraph" w:customStyle="1" w:styleId="xl91">
    <w:name w:val="xl91"/>
    <w:basedOn w:val="Normalny"/>
    <w:uiPriority w:val="99"/>
    <w:rsid w:val="00983FDA"/>
    <w:pPr>
      <w:pBdr>
        <w:left w:val="single" w:sz="8" w:space="0" w:color="4F81BD"/>
        <w:right w:val="single" w:sz="8" w:space="0" w:color="4F81BD"/>
      </w:pBdr>
      <w:spacing w:before="100" w:beforeAutospacing="1" w:after="100" w:afterAutospacing="1"/>
      <w:jc w:val="center"/>
      <w:textAlignment w:val="top"/>
    </w:pPr>
    <w:rPr>
      <w:rFonts w:eastAsia="Times New Roman"/>
      <w:sz w:val="16"/>
      <w:szCs w:val="16"/>
      <w:lang w:eastAsia="pl-PL"/>
    </w:rPr>
  </w:style>
  <w:style w:type="paragraph" w:customStyle="1" w:styleId="xl92">
    <w:name w:val="xl92"/>
    <w:basedOn w:val="Normalny"/>
    <w:uiPriority w:val="99"/>
    <w:rsid w:val="00983FDA"/>
    <w:pPr>
      <w:pBdr>
        <w:left w:val="single" w:sz="8" w:space="0" w:color="4F81BD"/>
        <w:bottom w:val="single" w:sz="8" w:space="0" w:color="4F81BD"/>
        <w:right w:val="single" w:sz="8" w:space="0" w:color="4F81BD"/>
      </w:pBdr>
      <w:spacing w:before="100" w:beforeAutospacing="1" w:after="100" w:afterAutospacing="1"/>
      <w:jc w:val="center"/>
      <w:textAlignment w:val="top"/>
    </w:pPr>
    <w:rPr>
      <w:rFonts w:eastAsia="Times New Roman"/>
      <w:sz w:val="16"/>
      <w:szCs w:val="16"/>
      <w:lang w:eastAsia="pl-PL"/>
    </w:rPr>
  </w:style>
  <w:style w:type="paragraph" w:customStyle="1" w:styleId="xl93">
    <w:name w:val="xl93"/>
    <w:basedOn w:val="Normalny"/>
    <w:uiPriority w:val="99"/>
    <w:rsid w:val="00983FDA"/>
    <w:pPr>
      <w:pBdr>
        <w:top w:val="single" w:sz="8" w:space="0" w:color="4F81BD"/>
      </w:pBdr>
      <w:spacing w:before="100" w:beforeAutospacing="1" w:after="100" w:afterAutospacing="1"/>
      <w:jc w:val="center"/>
      <w:textAlignment w:val="top"/>
    </w:pPr>
    <w:rPr>
      <w:rFonts w:eastAsia="Times New Roman"/>
      <w:sz w:val="16"/>
      <w:szCs w:val="16"/>
      <w:lang w:eastAsia="pl-PL"/>
    </w:rPr>
  </w:style>
  <w:style w:type="paragraph" w:customStyle="1" w:styleId="xl94">
    <w:name w:val="xl94"/>
    <w:basedOn w:val="Normalny"/>
    <w:uiPriority w:val="99"/>
    <w:rsid w:val="00983FDA"/>
    <w:pPr>
      <w:spacing w:before="100" w:beforeAutospacing="1" w:after="100" w:afterAutospacing="1"/>
      <w:jc w:val="center"/>
      <w:textAlignment w:val="top"/>
    </w:pPr>
    <w:rPr>
      <w:rFonts w:eastAsia="Times New Roman"/>
      <w:sz w:val="16"/>
      <w:szCs w:val="16"/>
      <w:lang w:eastAsia="pl-PL"/>
    </w:rPr>
  </w:style>
  <w:style w:type="paragraph" w:customStyle="1" w:styleId="xl95">
    <w:name w:val="xl95"/>
    <w:basedOn w:val="Normalny"/>
    <w:uiPriority w:val="99"/>
    <w:rsid w:val="00983FDA"/>
    <w:pPr>
      <w:pBdr>
        <w:bottom w:val="single" w:sz="12" w:space="0" w:color="4F81BD"/>
      </w:pBdr>
      <w:spacing w:before="100" w:beforeAutospacing="1" w:after="100" w:afterAutospacing="1"/>
      <w:jc w:val="center"/>
      <w:textAlignment w:val="top"/>
    </w:pPr>
    <w:rPr>
      <w:rFonts w:eastAsia="Times New Roman"/>
      <w:sz w:val="16"/>
      <w:szCs w:val="16"/>
      <w:lang w:eastAsia="pl-PL"/>
    </w:rPr>
  </w:style>
  <w:style w:type="paragraph" w:customStyle="1" w:styleId="xl96">
    <w:name w:val="xl96"/>
    <w:basedOn w:val="Normalny"/>
    <w:uiPriority w:val="99"/>
    <w:rsid w:val="00983FDA"/>
    <w:pPr>
      <w:pBdr>
        <w:left w:val="single" w:sz="8" w:space="0" w:color="4F81BD"/>
      </w:pBdr>
      <w:spacing w:before="100" w:beforeAutospacing="1" w:after="100" w:afterAutospacing="1"/>
      <w:jc w:val="left"/>
      <w:textAlignment w:val="top"/>
    </w:pPr>
    <w:rPr>
      <w:rFonts w:ascii="Times New Roman" w:eastAsia="Times New Roman" w:hAnsi="Times New Roman"/>
      <w:szCs w:val="24"/>
      <w:lang w:eastAsia="pl-PL"/>
    </w:rPr>
  </w:style>
  <w:style w:type="paragraph" w:customStyle="1" w:styleId="xl97">
    <w:name w:val="xl97"/>
    <w:basedOn w:val="Normalny"/>
    <w:uiPriority w:val="99"/>
    <w:rsid w:val="00983FDA"/>
    <w:pPr>
      <w:pBdr>
        <w:right w:val="single" w:sz="8" w:space="0" w:color="4F81BD"/>
      </w:pBdr>
      <w:spacing w:before="100" w:beforeAutospacing="1" w:after="100" w:afterAutospacing="1"/>
      <w:jc w:val="left"/>
      <w:textAlignment w:val="top"/>
    </w:pPr>
    <w:rPr>
      <w:rFonts w:ascii="Times New Roman" w:eastAsia="Times New Roman" w:hAnsi="Times New Roman"/>
      <w:szCs w:val="24"/>
      <w:lang w:eastAsia="pl-PL"/>
    </w:rPr>
  </w:style>
  <w:style w:type="paragraph" w:customStyle="1" w:styleId="xl98">
    <w:name w:val="xl98"/>
    <w:basedOn w:val="Normalny"/>
    <w:uiPriority w:val="99"/>
    <w:rsid w:val="00983FDA"/>
    <w:pPr>
      <w:pBdr>
        <w:left w:val="single" w:sz="8" w:space="0" w:color="4F81BD"/>
        <w:bottom w:val="single" w:sz="12" w:space="0" w:color="4F81BD"/>
      </w:pBdr>
      <w:spacing w:before="100" w:beforeAutospacing="1" w:after="100" w:afterAutospacing="1"/>
      <w:jc w:val="left"/>
      <w:textAlignment w:val="top"/>
    </w:pPr>
    <w:rPr>
      <w:rFonts w:ascii="Times New Roman" w:eastAsia="Times New Roman" w:hAnsi="Times New Roman"/>
      <w:szCs w:val="24"/>
      <w:lang w:eastAsia="pl-PL"/>
    </w:rPr>
  </w:style>
  <w:style w:type="paragraph" w:customStyle="1" w:styleId="xl99">
    <w:name w:val="xl99"/>
    <w:basedOn w:val="Normalny"/>
    <w:uiPriority w:val="99"/>
    <w:rsid w:val="00983FDA"/>
    <w:pPr>
      <w:pBdr>
        <w:bottom w:val="single" w:sz="12" w:space="0" w:color="4F81BD"/>
        <w:right w:val="single" w:sz="8" w:space="0" w:color="4F81BD"/>
      </w:pBdr>
      <w:spacing w:before="100" w:beforeAutospacing="1" w:after="100" w:afterAutospacing="1"/>
      <w:jc w:val="left"/>
      <w:textAlignment w:val="top"/>
    </w:pPr>
    <w:rPr>
      <w:rFonts w:ascii="Times New Roman" w:eastAsia="Times New Roman" w:hAnsi="Times New Roman"/>
      <w:szCs w:val="24"/>
      <w:lang w:eastAsia="pl-PL"/>
    </w:rPr>
  </w:style>
  <w:style w:type="paragraph" w:styleId="Zwykytekst">
    <w:name w:val="Plain Text"/>
    <w:basedOn w:val="Normalny"/>
    <w:link w:val="ZwykytekstZnak"/>
    <w:uiPriority w:val="99"/>
    <w:rsid w:val="00E9202F"/>
    <w:pPr>
      <w:jc w:val="left"/>
    </w:pPr>
    <w:rPr>
      <w:rFonts w:ascii="Consolas" w:hAnsi="Consolas"/>
      <w:sz w:val="21"/>
      <w:szCs w:val="21"/>
      <w:lang w:eastAsia="pl-PL"/>
    </w:rPr>
  </w:style>
  <w:style w:type="character" w:customStyle="1" w:styleId="ZwykytekstZnak">
    <w:name w:val="Zwykły tekst Znak"/>
    <w:link w:val="Zwykytekst"/>
    <w:uiPriority w:val="99"/>
    <w:locked/>
    <w:rsid w:val="00E9202F"/>
    <w:rPr>
      <w:rFonts w:ascii="Consolas" w:hAnsi="Consolas"/>
      <w:sz w:val="21"/>
    </w:rPr>
  </w:style>
  <w:style w:type="character" w:customStyle="1" w:styleId="mw-headline">
    <w:name w:val="mw-headline"/>
    <w:uiPriority w:val="99"/>
    <w:rsid w:val="00C827A6"/>
  </w:style>
  <w:style w:type="character" w:customStyle="1" w:styleId="notranslate">
    <w:name w:val="notranslate"/>
    <w:uiPriority w:val="99"/>
    <w:rsid w:val="00C827A6"/>
  </w:style>
  <w:style w:type="paragraph" w:styleId="Tekstprzypisukocowego">
    <w:name w:val="endnote text"/>
    <w:basedOn w:val="Normalny"/>
    <w:link w:val="TekstprzypisukocowegoZnak"/>
    <w:uiPriority w:val="99"/>
    <w:semiHidden/>
    <w:rsid w:val="00C827A6"/>
    <w:rPr>
      <w:sz w:val="20"/>
      <w:szCs w:val="20"/>
      <w:lang w:eastAsia="pl-PL"/>
    </w:rPr>
  </w:style>
  <w:style w:type="character" w:customStyle="1" w:styleId="TekstprzypisukocowegoZnak">
    <w:name w:val="Tekst przypisu końcowego Znak"/>
    <w:link w:val="Tekstprzypisukocowego"/>
    <w:uiPriority w:val="99"/>
    <w:semiHidden/>
    <w:locked/>
    <w:rsid w:val="00C827A6"/>
    <w:rPr>
      <w:sz w:val="20"/>
    </w:rPr>
  </w:style>
  <w:style w:type="character" w:styleId="Odwoanieprzypisukocowego">
    <w:name w:val="endnote reference"/>
    <w:uiPriority w:val="99"/>
    <w:semiHidden/>
    <w:rsid w:val="00C827A6"/>
    <w:rPr>
      <w:rFonts w:cs="Times New Roman"/>
      <w:vertAlign w:val="superscript"/>
    </w:rPr>
  </w:style>
  <w:style w:type="character" w:customStyle="1" w:styleId="jnlangue">
    <w:name w:val="jnlangue"/>
    <w:uiPriority w:val="99"/>
    <w:rsid w:val="009E1763"/>
  </w:style>
  <w:style w:type="character" w:customStyle="1" w:styleId="jnamtabk">
    <w:name w:val="jnamtabk"/>
    <w:uiPriority w:val="99"/>
    <w:rsid w:val="009E1763"/>
  </w:style>
  <w:style w:type="character" w:customStyle="1" w:styleId="at2">
    <w:name w:val="a__t2"/>
    <w:uiPriority w:val="99"/>
    <w:rsid w:val="009E1763"/>
  </w:style>
  <w:style w:type="paragraph" w:customStyle="1" w:styleId="a3520normalp40">
    <w:name w:val="a__35__20_normal_p40"/>
    <w:basedOn w:val="Normalny"/>
    <w:uiPriority w:val="99"/>
    <w:rsid w:val="009E1763"/>
    <w:pPr>
      <w:spacing w:before="100" w:beforeAutospacing="1" w:after="100" w:afterAutospacing="1"/>
      <w:jc w:val="left"/>
    </w:pPr>
    <w:rPr>
      <w:rFonts w:ascii="Times New Roman" w:eastAsia="Times New Roman" w:hAnsi="Times New Roman"/>
      <w:szCs w:val="24"/>
      <w:lang w:eastAsia="pl-PL"/>
    </w:rPr>
  </w:style>
  <w:style w:type="paragraph" w:customStyle="1" w:styleId="Akapitzlist2">
    <w:name w:val="Akapit z listą2"/>
    <w:basedOn w:val="Normalny"/>
    <w:link w:val="ListParagraphChar"/>
    <w:uiPriority w:val="99"/>
    <w:rsid w:val="009E1763"/>
    <w:pPr>
      <w:ind w:left="720"/>
      <w:contextualSpacing/>
    </w:pPr>
    <w:rPr>
      <w:sz w:val="20"/>
      <w:szCs w:val="20"/>
      <w:lang w:eastAsia="pl-PL"/>
    </w:rPr>
  </w:style>
  <w:style w:type="character" w:customStyle="1" w:styleId="ListParagraphChar">
    <w:name w:val="List Paragraph Char"/>
    <w:link w:val="Akapitzlist2"/>
    <w:uiPriority w:val="99"/>
    <w:locked/>
    <w:rsid w:val="009E1763"/>
    <w:rPr>
      <w:rFonts w:ascii="Calibri" w:hAnsi="Calibri"/>
      <w:sz w:val="20"/>
    </w:rPr>
  </w:style>
  <w:style w:type="character" w:customStyle="1" w:styleId="at3">
    <w:name w:val="a__t3"/>
    <w:uiPriority w:val="99"/>
    <w:rsid w:val="009E1763"/>
  </w:style>
  <w:style w:type="paragraph" w:styleId="Tekstpodstawowy">
    <w:name w:val="Body Text"/>
    <w:basedOn w:val="Normalny"/>
    <w:link w:val="TekstpodstawowyZnak"/>
    <w:uiPriority w:val="99"/>
    <w:rsid w:val="001E757A"/>
    <w:pPr>
      <w:widowControl w:val="0"/>
      <w:suppressAutoHyphens/>
      <w:spacing w:after="140" w:line="288" w:lineRule="auto"/>
      <w:jc w:val="left"/>
    </w:pPr>
    <w:rPr>
      <w:rFonts w:ascii="Liberation Serif" w:eastAsia="SimSun" w:hAnsi="Liberation Serif" w:cs="Mangal"/>
      <w:kern w:val="1"/>
      <w:szCs w:val="24"/>
      <w:lang w:eastAsia="zh-CN" w:bidi="hi-IN"/>
    </w:rPr>
  </w:style>
  <w:style w:type="character" w:customStyle="1" w:styleId="TekstpodstawowyZnak">
    <w:name w:val="Tekst podstawowy Znak"/>
    <w:link w:val="Tekstpodstawowy"/>
    <w:uiPriority w:val="99"/>
    <w:locked/>
    <w:rsid w:val="001E757A"/>
    <w:rPr>
      <w:rFonts w:ascii="Liberation Serif" w:eastAsia="SimSun" w:hAnsi="Liberation Serif"/>
      <w:kern w:val="1"/>
      <w:sz w:val="24"/>
      <w:lang w:eastAsia="zh-CN"/>
    </w:rPr>
  </w:style>
  <w:style w:type="character" w:customStyle="1" w:styleId="5yl5">
    <w:name w:val="_5yl5"/>
    <w:uiPriority w:val="99"/>
    <w:rsid w:val="001E757A"/>
  </w:style>
  <w:style w:type="paragraph" w:styleId="Tytu">
    <w:name w:val="Title"/>
    <w:basedOn w:val="Normalny"/>
    <w:next w:val="Normalny"/>
    <w:link w:val="TytuZnak"/>
    <w:uiPriority w:val="99"/>
    <w:qFormat/>
    <w:rsid w:val="00336765"/>
    <w:pPr>
      <w:contextualSpacing/>
      <w:jc w:val="left"/>
    </w:pPr>
    <w:rPr>
      <w:rFonts w:ascii="Trebuchet MS" w:eastAsia="FZYaoTi" w:hAnsi="Trebuchet MS"/>
      <w:color w:val="90C226"/>
      <w:spacing w:val="-7"/>
      <w:sz w:val="64"/>
      <w:szCs w:val="64"/>
      <w:lang w:val="en-US" w:eastAsia="ja-JP"/>
    </w:rPr>
  </w:style>
  <w:style w:type="character" w:customStyle="1" w:styleId="TytuZnak">
    <w:name w:val="Tytuł Znak"/>
    <w:link w:val="Tytu"/>
    <w:uiPriority w:val="99"/>
    <w:locked/>
    <w:rsid w:val="00336765"/>
    <w:rPr>
      <w:rFonts w:ascii="Trebuchet MS" w:eastAsia="FZYaoTi" w:hAnsi="Trebuchet MS"/>
      <w:color w:val="90C226"/>
      <w:spacing w:val="-7"/>
      <w:sz w:val="64"/>
      <w:lang w:val="en-US" w:eastAsia="ja-JP"/>
    </w:rPr>
  </w:style>
  <w:style w:type="paragraph" w:styleId="Podtytu">
    <w:name w:val="Subtitle"/>
    <w:basedOn w:val="Normalny"/>
    <w:next w:val="Normalny"/>
    <w:link w:val="PodtytuZnak"/>
    <w:uiPriority w:val="99"/>
    <w:qFormat/>
    <w:rsid w:val="00336765"/>
    <w:pPr>
      <w:numPr>
        <w:ilvl w:val="1"/>
      </w:numPr>
      <w:spacing w:after="240"/>
      <w:jc w:val="left"/>
    </w:pPr>
    <w:rPr>
      <w:rFonts w:ascii="Trebuchet MS" w:eastAsia="FZYaoTi" w:hAnsi="Trebuchet MS"/>
      <w:color w:val="404040"/>
      <w:sz w:val="28"/>
      <w:szCs w:val="28"/>
      <w:lang w:val="en-US" w:eastAsia="ja-JP"/>
    </w:rPr>
  </w:style>
  <w:style w:type="character" w:customStyle="1" w:styleId="PodtytuZnak">
    <w:name w:val="Podtytuł Znak"/>
    <w:link w:val="Podtytu"/>
    <w:uiPriority w:val="99"/>
    <w:locked/>
    <w:rsid w:val="00336765"/>
    <w:rPr>
      <w:rFonts w:ascii="Trebuchet MS" w:eastAsia="FZYaoTi" w:hAnsi="Trebuchet MS"/>
      <w:color w:val="404040"/>
      <w:sz w:val="28"/>
      <w:lang w:val="en-US" w:eastAsia="ja-JP"/>
    </w:rPr>
  </w:style>
  <w:style w:type="paragraph" w:customStyle="1" w:styleId="Cytat1">
    <w:name w:val="Cytat1"/>
    <w:basedOn w:val="Normalny"/>
    <w:next w:val="Normalny"/>
    <w:link w:val="QuoteChar"/>
    <w:uiPriority w:val="99"/>
    <w:rsid w:val="00336765"/>
    <w:pPr>
      <w:spacing w:before="240" w:after="240" w:line="252" w:lineRule="auto"/>
      <w:ind w:left="864" w:right="864"/>
      <w:jc w:val="center"/>
    </w:pPr>
    <w:rPr>
      <w:rFonts w:ascii="Trebuchet MS" w:eastAsia="STXinwei" w:hAnsi="Trebuchet MS"/>
      <w:i/>
      <w:iCs/>
      <w:sz w:val="20"/>
      <w:szCs w:val="20"/>
      <w:lang w:val="en-US" w:eastAsia="ja-JP"/>
    </w:rPr>
  </w:style>
  <w:style w:type="character" w:customStyle="1" w:styleId="QuoteChar">
    <w:name w:val="Quote Char"/>
    <w:link w:val="Cytat1"/>
    <w:uiPriority w:val="99"/>
    <w:locked/>
    <w:rsid w:val="00336765"/>
    <w:rPr>
      <w:rFonts w:ascii="Trebuchet MS" w:eastAsia="STXinwei" w:hAnsi="Trebuchet MS"/>
      <w:i/>
      <w:sz w:val="20"/>
      <w:lang w:val="en-US" w:eastAsia="ja-JP"/>
    </w:rPr>
  </w:style>
  <w:style w:type="paragraph" w:customStyle="1" w:styleId="Cytatintensywny1">
    <w:name w:val="Cytat intensywny1"/>
    <w:basedOn w:val="Normalny"/>
    <w:next w:val="Normalny"/>
    <w:link w:val="IntenseQuoteChar"/>
    <w:uiPriority w:val="99"/>
    <w:rsid w:val="00336765"/>
    <w:pPr>
      <w:spacing w:before="100" w:beforeAutospacing="1" w:after="240" w:line="264" w:lineRule="auto"/>
      <w:ind w:left="864" w:right="864"/>
      <w:jc w:val="center"/>
    </w:pPr>
    <w:rPr>
      <w:rFonts w:ascii="Trebuchet MS" w:eastAsia="FZYaoTi" w:hAnsi="Trebuchet MS"/>
      <w:color w:val="90C226"/>
      <w:sz w:val="28"/>
      <w:szCs w:val="28"/>
      <w:lang w:val="en-US" w:eastAsia="ja-JP"/>
    </w:rPr>
  </w:style>
  <w:style w:type="character" w:customStyle="1" w:styleId="IntenseQuoteChar">
    <w:name w:val="Intense Quote Char"/>
    <w:link w:val="Cytatintensywny1"/>
    <w:uiPriority w:val="99"/>
    <w:locked/>
    <w:rsid w:val="00336765"/>
    <w:rPr>
      <w:rFonts w:ascii="Trebuchet MS" w:eastAsia="FZYaoTi" w:hAnsi="Trebuchet MS"/>
      <w:color w:val="90C226"/>
      <w:sz w:val="28"/>
      <w:lang w:val="en-US" w:eastAsia="ja-JP"/>
    </w:rPr>
  </w:style>
  <w:style w:type="character" w:customStyle="1" w:styleId="hpsatn">
    <w:name w:val="hps atn"/>
    <w:uiPriority w:val="99"/>
    <w:rsid w:val="00336765"/>
  </w:style>
  <w:style w:type="paragraph" w:styleId="Cytatintensywny">
    <w:name w:val="Intense Quote"/>
    <w:basedOn w:val="Normalny"/>
    <w:next w:val="Normalny"/>
    <w:link w:val="CytatintensywnyZnak"/>
    <w:uiPriority w:val="99"/>
    <w:qFormat/>
    <w:rsid w:val="00CB78E9"/>
    <w:pPr>
      <w:spacing w:before="100" w:beforeAutospacing="1" w:after="240" w:line="264" w:lineRule="auto"/>
      <w:ind w:left="864" w:right="864"/>
      <w:jc w:val="center"/>
    </w:pPr>
    <w:rPr>
      <w:rFonts w:ascii="Trebuchet MS" w:eastAsia="FZYaoTi" w:hAnsi="Trebuchet MS"/>
      <w:color w:val="90C226"/>
      <w:sz w:val="28"/>
      <w:szCs w:val="28"/>
      <w:lang w:val="en-US" w:eastAsia="ja-JP"/>
    </w:rPr>
  </w:style>
  <w:style w:type="character" w:customStyle="1" w:styleId="CytatintensywnyZnak">
    <w:name w:val="Cytat intensywny Znak"/>
    <w:link w:val="Cytatintensywny"/>
    <w:uiPriority w:val="99"/>
    <w:locked/>
    <w:rsid w:val="00CB78E9"/>
    <w:rPr>
      <w:rFonts w:ascii="Trebuchet MS" w:eastAsia="FZYaoTi" w:hAnsi="Trebuchet MS"/>
      <w:color w:val="90C226"/>
      <w:sz w:val="28"/>
      <w:lang w:val="en-US" w:eastAsia="ja-JP"/>
    </w:rPr>
  </w:style>
  <w:style w:type="character" w:customStyle="1" w:styleId="newsdata">
    <w:name w:val="newsdata"/>
    <w:uiPriority w:val="99"/>
    <w:rsid w:val="008854DC"/>
    <w:rPr>
      <w:rFonts w:cs="Times New Roman"/>
    </w:rPr>
  </w:style>
  <w:style w:type="character" w:customStyle="1" w:styleId="h2">
    <w:name w:val="h2"/>
    <w:basedOn w:val="Domylnaczcionkaakapitu"/>
    <w:rsid w:val="00A30B66"/>
  </w:style>
</w:styles>
</file>

<file path=word/webSettings.xml><?xml version="1.0" encoding="utf-8"?>
<w:webSettings xmlns:r="http://schemas.openxmlformats.org/officeDocument/2006/relationships" xmlns:w="http://schemas.openxmlformats.org/wordprocessingml/2006/main">
  <w:divs>
    <w:div w:id="144398831">
      <w:bodyDiv w:val="1"/>
      <w:marLeft w:val="0"/>
      <w:marRight w:val="0"/>
      <w:marTop w:val="0"/>
      <w:marBottom w:val="0"/>
      <w:divBdr>
        <w:top w:val="none" w:sz="0" w:space="0" w:color="auto"/>
        <w:left w:val="none" w:sz="0" w:space="0" w:color="auto"/>
        <w:bottom w:val="none" w:sz="0" w:space="0" w:color="auto"/>
        <w:right w:val="none" w:sz="0" w:space="0" w:color="auto"/>
      </w:divBdr>
    </w:div>
    <w:div w:id="1165584924">
      <w:marLeft w:val="0"/>
      <w:marRight w:val="0"/>
      <w:marTop w:val="0"/>
      <w:marBottom w:val="0"/>
      <w:divBdr>
        <w:top w:val="none" w:sz="0" w:space="0" w:color="auto"/>
        <w:left w:val="none" w:sz="0" w:space="0" w:color="auto"/>
        <w:bottom w:val="none" w:sz="0" w:space="0" w:color="auto"/>
        <w:right w:val="none" w:sz="0" w:space="0" w:color="auto"/>
      </w:divBdr>
      <w:divsChild>
        <w:div w:id="1165584925">
          <w:marLeft w:val="0"/>
          <w:marRight w:val="0"/>
          <w:marTop w:val="0"/>
          <w:marBottom w:val="0"/>
          <w:divBdr>
            <w:top w:val="none" w:sz="0" w:space="0" w:color="auto"/>
            <w:left w:val="none" w:sz="0" w:space="0" w:color="auto"/>
            <w:bottom w:val="none" w:sz="0" w:space="0" w:color="auto"/>
            <w:right w:val="none" w:sz="0" w:space="0" w:color="auto"/>
          </w:divBdr>
          <w:divsChild>
            <w:div w:id="1165585124">
              <w:marLeft w:val="0"/>
              <w:marRight w:val="0"/>
              <w:marTop w:val="0"/>
              <w:marBottom w:val="0"/>
              <w:divBdr>
                <w:top w:val="none" w:sz="0" w:space="0" w:color="auto"/>
                <w:left w:val="none" w:sz="0" w:space="0" w:color="auto"/>
                <w:bottom w:val="none" w:sz="0" w:space="0" w:color="auto"/>
                <w:right w:val="none" w:sz="0" w:space="0" w:color="auto"/>
              </w:divBdr>
              <w:divsChild>
                <w:div w:id="1165585117">
                  <w:marLeft w:val="0"/>
                  <w:marRight w:val="0"/>
                  <w:marTop w:val="0"/>
                  <w:marBottom w:val="0"/>
                  <w:divBdr>
                    <w:top w:val="none" w:sz="0" w:space="0" w:color="auto"/>
                    <w:left w:val="none" w:sz="0" w:space="0" w:color="auto"/>
                    <w:bottom w:val="none" w:sz="0" w:space="0" w:color="auto"/>
                    <w:right w:val="none" w:sz="0" w:space="0" w:color="auto"/>
                  </w:divBdr>
                  <w:divsChild>
                    <w:div w:id="1165585109">
                      <w:marLeft w:val="720"/>
                      <w:marRight w:val="0"/>
                      <w:marTop w:val="900"/>
                      <w:marBottom w:val="900"/>
                      <w:divBdr>
                        <w:top w:val="none" w:sz="0" w:space="0" w:color="auto"/>
                        <w:left w:val="none" w:sz="0" w:space="0" w:color="auto"/>
                        <w:bottom w:val="none" w:sz="0" w:space="0" w:color="auto"/>
                        <w:right w:val="none" w:sz="0" w:space="0" w:color="auto"/>
                      </w:divBdr>
                    </w:div>
                    <w:div w:id="1165585113">
                      <w:marLeft w:val="0"/>
                      <w:marRight w:val="0"/>
                      <w:marTop w:val="0"/>
                      <w:marBottom w:val="150"/>
                      <w:divBdr>
                        <w:top w:val="none" w:sz="0" w:space="0" w:color="auto"/>
                        <w:left w:val="none" w:sz="0" w:space="0" w:color="auto"/>
                        <w:bottom w:val="none" w:sz="0" w:space="0" w:color="auto"/>
                        <w:right w:val="none" w:sz="0" w:space="0" w:color="auto"/>
                      </w:divBdr>
                      <w:divsChild>
                        <w:div w:id="1165585111">
                          <w:marLeft w:val="150"/>
                          <w:marRight w:val="150"/>
                          <w:marTop w:val="0"/>
                          <w:marBottom w:val="0"/>
                          <w:divBdr>
                            <w:top w:val="none" w:sz="0" w:space="0" w:color="auto"/>
                            <w:left w:val="none" w:sz="0" w:space="0" w:color="auto"/>
                            <w:bottom w:val="none" w:sz="0" w:space="0" w:color="auto"/>
                            <w:right w:val="none" w:sz="0" w:space="0" w:color="auto"/>
                          </w:divBdr>
                        </w:div>
                        <w:div w:id="1165585121">
                          <w:marLeft w:val="150"/>
                          <w:marRight w:val="150"/>
                          <w:marTop w:val="0"/>
                          <w:marBottom w:val="0"/>
                          <w:divBdr>
                            <w:top w:val="none" w:sz="0" w:space="0" w:color="auto"/>
                            <w:left w:val="none" w:sz="0" w:space="0" w:color="auto"/>
                            <w:bottom w:val="none" w:sz="0" w:space="0" w:color="auto"/>
                            <w:right w:val="none" w:sz="0" w:space="0" w:color="auto"/>
                          </w:divBdr>
                        </w:div>
                      </w:divsChild>
                    </w:div>
                    <w:div w:id="1165585115">
                      <w:marLeft w:val="0"/>
                      <w:marRight w:val="0"/>
                      <w:marTop w:val="0"/>
                      <w:marBottom w:val="150"/>
                      <w:divBdr>
                        <w:top w:val="none" w:sz="0" w:space="0" w:color="auto"/>
                        <w:left w:val="none" w:sz="0" w:space="0" w:color="auto"/>
                        <w:bottom w:val="none" w:sz="0" w:space="0" w:color="auto"/>
                        <w:right w:val="none" w:sz="0" w:space="0" w:color="auto"/>
                      </w:divBdr>
                    </w:div>
                    <w:div w:id="1165585119">
                      <w:marLeft w:val="0"/>
                      <w:marRight w:val="0"/>
                      <w:marTop w:val="0"/>
                      <w:marBottom w:val="150"/>
                      <w:divBdr>
                        <w:top w:val="none" w:sz="0" w:space="0" w:color="auto"/>
                        <w:left w:val="none" w:sz="0" w:space="0" w:color="auto"/>
                        <w:bottom w:val="none" w:sz="0" w:space="0" w:color="auto"/>
                        <w:right w:val="none" w:sz="0" w:space="0" w:color="auto"/>
                      </w:divBdr>
                      <w:divsChild>
                        <w:div w:id="1165585126">
                          <w:marLeft w:val="150"/>
                          <w:marRight w:val="150"/>
                          <w:marTop w:val="0"/>
                          <w:marBottom w:val="0"/>
                          <w:divBdr>
                            <w:top w:val="single" w:sz="6" w:space="8" w:color="D9E1E8"/>
                            <w:left w:val="single" w:sz="6" w:space="8" w:color="D9E1E8"/>
                            <w:bottom w:val="single" w:sz="6" w:space="8" w:color="D9E1E8"/>
                            <w:right w:val="single" w:sz="6" w:space="8" w:color="D9E1E8"/>
                          </w:divBdr>
                          <w:divsChild>
                            <w:div w:id="1165584926">
                              <w:marLeft w:val="0"/>
                              <w:marRight w:val="0"/>
                              <w:marTop w:val="0"/>
                              <w:marBottom w:val="0"/>
                              <w:divBdr>
                                <w:top w:val="none" w:sz="0" w:space="0" w:color="auto"/>
                                <w:left w:val="none" w:sz="0" w:space="0" w:color="auto"/>
                                <w:bottom w:val="none" w:sz="0" w:space="0" w:color="auto"/>
                                <w:right w:val="none" w:sz="0" w:space="0" w:color="auto"/>
                              </w:divBdr>
                            </w:div>
                            <w:div w:id="1165585112">
                              <w:marLeft w:val="0"/>
                              <w:marRight w:val="0"/>
                              <w:marTop w:val="0"/>
                              <w:marBottom w:val="0"/>
                              <w:divBdr>
                                <w:top w:val="none" w:sz="0" w:space="0" w:color="auto"/>
                                <w:left w:val="none" w:sz="0" w:space="0" w:color="auto"/>
                                <w:bottom w:val="none" w:sz="0" w:space="0" w:color="auto"/>
                                <w:right w:val="none" w:sz="0" w:space="0" w:color="auto"/>
                              </w:divBdr>
                            </w:div>
                            <w:div w:id="1165585120">
                              <w:marLeft w:val="0"/>
                              <w:marRight w:val="0"/>
                              <w:marTop w:val="0"/>
                              <w:marBottom w:val="0"/>
                              <w:divBdr>
                                <w:top w:val="none" w:sz="0" w:space="0" w:color="auto"/>
                                <w:left w:val="none" w:sz="0" w:space="0" w:color="auto"/>
                                <w:bottom w:val="none" w:sz="0" w:space="0" w:color="auto"/>
                                <w:right w:val="none" w:sz="0" w:space="0" w:color="auto"/>
                              </w:divBdr>
                            </w:div>
                            <w:div w:id="1165585125">
                              <w:marLeft w:val="0"/>
                              <w:marRight w:val="0"/>
                              <w:marTop w:val="0"/>
                              <w:marBottom w:val="0"/>
                              <w:divBdr>
                                <w:top w:val="none" w:sz="0" w:space="0" w:color="auto"/>
                                <w:left w:val="none" w:sz="0" w:space="0" w:color="auto"/>
                                <w:bottom w:val="none" w:sz="0" w:space="0" w:color="auto"/>
                                <w:right w:val="none" w:sz="0" w:space="0" w:color="auto"/>
                              </w:divBdr>
                            </w:div>
                          </w:divsChild>
                        </w:div>
                        <w:div w:id="1165585127">
                          <w:marLeft w:val="150"/>
                          <w:marRight w:val="150"/>
                          <w:marTop w:val="0"/>
                          <w:marBottom w:val="0"/>
                          <w:divBdr>
                            <w:top w:val="none" w:sz="0" w:space="0" w:color="auto"/>
                            <w:left w:val="none" w:sz="0" w:space="0" w:color="auto"/>
                            <w:bottom w:val="none" w:sz="0" w:space="0" w:color="auto"/>
                            <w:right w:val="none" w:sz="0" w:space="0" w:color="auto"/>
                          </w:divBdr>
                        </w:div>
                      </w:divsChild>
                    </w:div>
                    <w:div w:id="1165585123">
                      <w:marLeft w:val="0"/>
                      <w:marRight w:val="0"/>
                      <w:marTop w:val="0"/>
                      <w:marBottom w:val="150"/>
                      <w:divBdr>
                        <w:top w:val="none" w:sz="0" w:space="0" w:color="auto"/>
                        <w:left w:val="none" w:sz="0" w:space="0" w:color="auto"/>
                        <w:bottom w:val="none" w:sz="0" w:space="0" w:color="auto"/>
                        <w:right w:val="none" w:sz="0" w:space="0" w:color="auto"/>
                      </w:divBdr>
                      <w:divsChild>
                        <w:div w:id="1165584927">
                          <w:marLeft w:val="150"/>
                          <w:marRight w:val="150"/>
                          <w:marTop w:val="0"/>
                          <w:marBottom w:val="0"/>
                          <w:divBdr>
                            <w:top w:val="single" w:sz="6" w:space="8" w:color="D9E1E8"/>
                            <w:left w:val="single" w:sz="6" w:space="8" w:color="D9E1E8"/>
                            <w:bottom w:val="single" w:sz="6" w:space="8" w:color="D9E1E8"/>
                            <w:right w:val="single" w:sz="6" w:space="8" w:color="D9E1E8"/>
                          </w:divBdr>
                        </w:div>
                        <w:div w:id="1165585114">
                          <w:marLeft w:val="150"/>
                          <w:marRight w:val="150"/>
                          <w:marTop w:val="0"/>
                          <w:marBottom w:val="0"/>
                          <w:divBdr>
                            <w:top w:val="none" w:sz="0" w:space="0" w:color="auto"/>
                            <w:left w:val="none" w:sz="0" w:space="0" w:color="auto"/>
                            <w:bottom w:val="none" w:sz="0" w:space="0" w:color="auto"/>
                            <w:right w:val="none" w:sz="0" w:space="0" w:color="auto"/>
                          </w:divBdr>
                        </w:div>
                      </w:divsChild>
                    </w:div>
                  </w:divsChild>
                </w:div>
                <w:div w:id="1165585118">
                  <w:marLeft w:val="210"/>
                  <w:marRight w:val="240"/>
                  <w:marTop w:val="0"/>
                  <w:marBottom w:val="0"/>
                  <w:divBdr>
                    <w:top w:val="none" w:sz="0" w:space="0" w:color="auto"/>
                    <w:left w:val="none" w:sz="0" w:space="0" w:color="auto"/>
                    <w:bottom w:val="none" w:sz="0" w:space="0" w:color="auto"/>
                    <w:right w:val="none" w:sz="0" w:space="0" w:color="auto"/>
                  </w:divBdr>
                </w:div>
              </w:divsChild>
            </w:div>
          </w:divsChild>
        </w:div>
        <w:div w:id="1165585110">
          <w:marLeft w:val="0"/>
          <w:marRight w:val="0"/>
          <w:marTop w:val="0"/>
          <w:marBottom w:val="0"/>
          <w:divBdr>
            <w:top w:val="none" w:sz="0" w:space="0" w:color="auto"/>
            <w:left w:val="none" w:sz="0" w:space="0" w:color="auto"/>
            <w:bottom w:val="none" w:sz="0" w:space="0" w:color="auto"/>
            <w:right w:val="none" w:sz="0" w:space="0" w:color="auto"/>
          </w:divBdr>
          <w:divsChild>
            <w:div w:id="1165585122">
              <w:marLeft w:val="0"/>
              <w:marRight w:val="0"/>
              <w:marTop w:val="0"/>
              <w:marBottom w:val="0"/>
              <w:divBdr>
                <w:top w:val="none" w:sz="0" w:space="0" w:color="auto"/>
                <w:left w:val="none" w:sz="0" w:space="0" w:color="auto"/>
                <w:bottom w:val="none" w:sz="0" w:space="0" w:color="auto"/>
                <w:right w:val="none" w:sz="0" w:space="0" w:color="auto"/>
              </w:divBdr>
              <w:divsChild>
                <w:div w:id="1165585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5584928">
      <w:marLeft w:val="0"/>
      <w:marRight w:val="0"/>
      <w:marTop w:val="0"/>
      <w:marBottom w:val="0"/>
      <w:divBdr>
        <w:top w:val="none" w:sz="0" w:space="0" w:color="auto"/>
        <w:left w:val="none" w:sz="0" w:space="0" w:color="auto"/>
        <w:bottom w:val="none" w:sz="0" w:space="0" w:color="auto"/>
        <w:right w:val="none" w:sz="0" w:space="0" w:color="auto"/>
      </w:divBdr>
    </w:div>
    <w:div w:id="1165584931">
      <w:marLeft w:val="0"/>
      <w:marRight w:val="0"/>
      <w:marTop w:val="0"/>
      <w:marBottom w:val="0"/>
      <w:divBdr>
        <w:top w:val="none" w:sz="0" w:space="0" w:color="auto"/>
        <w:left w:val="none" w:sz="0" w:space="0" w:color="auto"/>
        <w:bottom w:val="none" w:sz="0" w:space="0" w:color="auto"/>
        <w:right w:val="none" w:sz="0" w:space="0" w:color="auto"/>
      </w:divBdr>
      <w:divsChild>
        <w:div w:id="1165584987">
          <w:marLeft w:val="0"/>
          <w:marRight w:val="0"/>
          <w:marTop w:val="0"/>
          <w:marBottom w:val="0"/>
          <w:divBdr>
            <w:top w:val="none" w:sz="0" w:space="0" w:color="auto"/>
            <w:left w:val="none" w:sz="0" w:space="0" w:color="auto"/>
            <w:bottom w:val="none" w:sz="0" w:space="0" w:color="auto"/>
            <w:right w:val="none" w:sz="0" w:space="0" w:color="auto"/>
          </w:divBdr>
        </w:div>
        <w:div w:id="1165585012">
          <w:marLeft w:val="0"/>
          <w:marRight w:val="0"/>
          <w:marTop w:val="0"/>
          <w:marBottom w:val="0"/>
          <w:divBdr>
            <w:top w:val="none" w:sz="0" w:space="0" w:color="auto"/>
            <w:left w:val="none" w:sz="0" w:space="0" w:color="auto"/>
            <w:bottom w:val="none" w:sz="0" w:space="0" w:color="auto"/>
            <w:right w:val="none" w:sz="0" w:space="0" w:color="auto"/>
          </w:divBdr>
        </w:div>
        <w:div w:id="1165585019">
          <w:marLeft w:val="0"/>
          <w:marRight w:val="0"/>
          <w:marTop w:val="0"/>
          <w:marBottom w:val="0"/>
          <w:divBdr>
            <w:top w:val="none" w:sz="0" w:space="0" w:color="auto"/>
            <w:left w:val="none" w:sz="0" w:space="0" w:color="auto"/>
            <w:bottom w:val="none" w:sz="0" w:space="0" w:color="auto"/>
            <w:right w:val="none" w:sz="0" w:space="0" w:color="auto"/>
          </w:divBdr>
        </w:div>
        <w:div w:id="1165585037">
          <w:marLeft w:val="0"/>
          <w:marRight w:val="0"/>
          <w:marTop w:val="0"/>
          <w:marBottom w:val="0"/>
          <w:divBdr>
            <w:top w:val="none" w:sz="0" w:space="0" w:color="auto"/>
            <w:left w:val="none" w:sz="0" w:space="0" w:color="auto"/>
            <w:bottom w:val="none" w:sz="0" w:space="0" w:color="auto"/>
            <w:right w:val="none" w:sz="0" w:space="0" w:color="auto"/>
          </w:divBdr>
        </w:div>
      </w:divsChild>
    </w:div>
    <w:div w:id="1165584932">
      <w:marLeft w:val="0"/>
      <w:marRight w:val="0"/>
      <w:marTop w:val="0"/>
      <w:marBottom w:val="0"/>
      <w:divBdr>
        <w:top w:val="none" w:sz="0" w:space="0" w:color="auto"/>
        <w:left w:val="none" w:sz="0" w:space="0" w:color="auto"/>
        <w:bottom w:val="none" w:sz="0" w:space="0" w:color="auto"/>
        <w:right w:val="none" w:sz="0" w:space="0" w:color="auto"/>
      </w:divBdr>
      <w:divsChild>
        <w:div w:id="1165585014">
          <w:marLeft w:val="0"/>
          <w:marRight w:val="0"/>
          <w:marTop w:val="0"/>
          <w:marBottom w:val="0"/>
          <w:divBdr>
            <w:top w:val="none" w:sz="0" w:space="0" w:color="auto"/>
            <w:left w:val="none" w:sz="0" w:space="0" w:color="auto"/>
            <w:bottom w:val="none" w:sz="0" w:space="0" w:color="auto"/>
            <w:right w:val="none" w:sz="0" w:space="0" w:color="auto"/>
          </w:divBdr>
        </w:div>
        <w:div w:id="1165585044">
          <w:marLeft w:val="0"/>
          <w:marRight w:val="0"/>
          <w:marTop w:val="0"/>
          <w:marBottom w:val="0"/>
          <w:divBdr>
            <w:top w:val="none" w:sz="0" w:space="0" w:color="auto"/>
            <w:left w:val="none" w:sz="0" w:space="0" w:color="auto"/>
            <w:bottom w:val="none" w:sz="0" w:space="0" w:color="auto"/>
            <w:right w:val="none" w:sz="0" w:space="0" w:color="auto"/>
          </w:divBdr>
        </w:div>
      </w:divsChild>
    </w:div>
    <w:div w:id="1165584934">
      <w:marLeft w:val="0"/>
      <w:marRight w:val="0"/>
      <w:marTop w:val="0"/>
      <w:marBottom w:val="0"/>
      <w:divBdr>
        <w:top w:val="none" w:sz="0" w:space="0" w:color="auto"/>
        <w:left w:val="none" w:sz="0" w:space="0" w:color="auto"/>
        <w:bottom w:val="none" w:sz="0" w:space="0" w:color="auto"/>
        <w:right w:val="none" w:sz="0" w:space="0" w:color="auto"/>
      </w:divBdr>
    </w:div>
    <w:div w:id="1165584936">
      <w:marLeft w:val="0"/>
      <w:marRight w:val="0"/>
      <w:marTop w:val="0"/>
      <w:marBottom w:val="0"/>
      <w:divBdr>
        <w:top w:val="none" w:sz="0" w:space="0" w:color="auto"/>
        <w:left w:val="none" w:sz="0" w:space="0" w:color="auto"/>
        <w:bottom w:val="none" w:sz="0" w:space="0" w:color="auto"/>
        <w:right w:val="none" w:sz="0" w:space="0" w:color="auto"/>
      </w:divBdr>
    </w:div>
    <w:div w:id="1165584941">
      <w:marLeft w:val="0"/>
      <w:marRight w:val="0"/>
      <w:marTop w:val="0"/>
      <w:marBottom w:val="0"/>
      <w:divBdr>
        <w:top w:val="none" w:sz="0" w:space="0" w:color="auto"/>
        <w:left w:val="none" w:sz="0" w:space="0" w:color="auto"/>
        <w:bottom w:val="none" w:sz="0" w:space="0" w:color="auto"/>
        <w:right w:val="none" w:sz="0" w:space="0" w:color="auto"/>
      </w:divBdr>
    </w:div>
    <w:div w:id="1165584942">
      <w:marLeft w:val="0"/>
      <w:marRight w:val="0"/>
      <w:marTop w:val="0"/>
      <w:marBottom w:val="0"/>
      <w:divBdr>
        <w:top w:val="none" w:sz="0" w:space="0" w:color="auto"/>
        <w:left w:val="none" w:sz="0" w:space="0" w:color="auto"/>
        <w:bottom w:val="none" w:sz="0" w:space="0" w:color="auto"/>
        <w:right w:val="none" w:sz="0" w:space="0" w:color="auto"/>
      </w:divBdr>
    </w:div>
    <w:div w:id="1165584951">
      <w:marLeft w:val="0"/>
      <w:marRight w:val="0"/>
      <w:marTop w:val="0"/>
      <w:marBottom w:val="0"/>
      <w:divBdr>
        <w:top w:val="none" w:sz="0" w:space="0" w:color="auto"/>
        <w:left w:val="none" w:sz="0" w:space="0" w:color="auto"/>
        <w:bottom w:val="none" w:sz="0" w:space="0" w:color="auto"/>
        <w:right w:val="none" w:sz="0" w:space="0" w:color="auto"/>
      </w:divBdr>
      <w:divsChild>
        <w:div w:id="1165584933">
          <w:marLeft w:val="0"/>
          <w:marRight w:val="0"/>
          <w:marTop w:val="0"/>
          <w:marBottom w:val="0"/>
          <w:divBdr>
            <w:top w:val="none" w:sz="0" w:space="0" w:color="auto"/>
            <w:left w:val="none" w:sz="0" w:space="0" w:color="auto"/>
            <w:bottom w:val="none" w:sz="0" w:space="0" w:color="auto"/>
            <w:right w:val="none" w:sz="0" w:space="0" w:color="auto"/>
          </w:divBdr>
        </w:div>
        <w:div w:id="1165584937">
          <w:marLeft w:val="0"/>
          <w:marRight w:val="0"/>
          <w:marTop w:val="0"/>
          <w:marBottom w:val="0"/>
          <w:divBdr>
            <w:top w:val="none" w:sz="0" w:space="0" w:color="auto"/>
            <w:left w:val="none" w:sz="0" w:space="0" w:color="auto"/>
            <w:bottom w:val="none" w:sz="0" w:space="0" w:color="auto"/>
            <w:right w:val="none" w:sz="0" w:space="0" w:color="auto"/>
          </w:divBdr>
        </w:div>
        <w:div w:id="1165584943">
          <w:marLeft w:val="0"/>
          <w:marRight w:val="0"/>
          <w:marTop w:val="0"/>
          <w:marBottom w:val="0"/>
          <w:divBdr>
            <w:top w:val="none" w:sz="0" w:space="0" w:color="auto"/>
            <w:left w:val="none" w:sz="0" w:space="0" w:color="auto"/>
            <w:bottom w:val="none" w:sz="0" w:space="0" w:color="auto"/>
            <w:right w:val="none" w:sz="0" w:space="0" w:color="auto"/>
          </w:divBdr>
        </w:div>
        <w:div w:id="1165584944">
          <w:marLeft w:val="0"/>
          <w:marRight w:val="0"/>
          <w:marTop w:val="0"/>
          <w:marBottom w:val="0"/>
          <w:divBdr>
            <w:top w:val="none" w:sz="0" w:space="0" w:color="auto"/>
            <w:left w:val="none" w:sz="0" w:space="0" w:color="auto"/>
            <w:bottom w:val="none" w:sz="0" w:space="0" w:color="auto"/>
            <w:right w:val="none" w:sz="0" w:space="0" w:color="auto"/>
          </w:divBdr>
        </w:div>
        <w:div w:id="1165584947">
          <w:marLeft w:val="0"/>
          <w:marRight w:val="0"/>
          <w:marTop w:val="0"/>
          <w:marBottom w:val="0"/>
          <w:divBdr>
            <w:top w:val="none" w:sz="0" w:space="0" w:color="auto"/>
            <w:left w:val="none" w:sz="0" w:space="0" w:color="auto"/>
            <w:bottom w:val="none" w:sz="0" w:space="0" w:color="auto"/>
            <w:right w:val="none" w:sz="0" w:space="0" w:color="auto"/>
          </w:divBdr>
        </w:div>
        <w:div w:id="1165584948">
          <w:marLeft w:val="0"/>
          <w:marRight w:val="0"/>
          <w:marTop w:val="0"/>
          <w:marBottom w:val="0"/>
          <w:divBdr>
            <w:top w:val="none" w:sz="0" w:space="0" w:color="auto"/>
            <w:left w:val="none" w:sz="0" w:space="0" w:color="auto"/>
            <w:bottom w:val="none" w:sz="0" w:space="0" w:color="auto"/>
            <w:right w:val="none" w:sz="0" w:space="0" w:color="auto"/>
          </w:divBdr>
        </w:div>
        <w:div w:id="1165584950">
          <w:marLeft w:val="0"/>
          <w:marRight w:val="0"/>
          <w:marTop w:val="0"/>
          <w:marBottom w:val="0"/>
          <w:divBdr>
            <w:top w:val="none" w:sz="0" w:space="0" w:color="auto"/>
            <w:left w:val="none" w:sz="0" w:space="0" w:color="auto"/>
            <w:bottom w:val="none" w:sz="0" w:space="0" w:color="auto"/>
            <w:right w:val="none" w:sz="0" w:space="0" w:color="auto"/>
          </w:divBdr>
        </w:div>
        <w:div w:id="1165584952">
          <w:marLeft w:val="0"/>
          <w:marRight w:val="0"/>
          <w:marTop w:val="0"/>
          <w:marBottom w:val="0"/>
          <w:divBdr>
            <w:top w:val="none" w:sz="0" w:space="0" w:color="auto"/>
            <w:left w:val="none" w:sz="0" w:space="0" w:color="auto"/>
            <w:bottom w:val="none" w:sz="0" w:space="0" w:color="auto"/>
            <w:right w:val="none" w:sz="0" w:space="0" w:color="auto"/>
          </w:divBdr>
        </w:div>
        <w:div w:id="1165584958">
          <w:marLeft w:val="0"/>
          <w:marRight w:val="0"/>
          <w:marTop w:val="0"/>
          <w:marBottom w:val="0"/>
          <w:divBdr>
            <w:top w:val="none" w:sz="0" w:space="0" w:color="auto"/>
            <w:left w:val="none" w:sz="0" w:space="0" w:color="auto"/>
            <w:bottom w:val="none" w:sz="0" w:space="0" w:color="auto"/>
            <w:right w:val="none" w:sz="0" w:space="0" w:color="auto"/>
          </w:divBdr>
        </w:div>
        <w:div w:id="1165584959">
          <w:marLeft w:val="0"/>
          <w:marRight w:val="0"/>
          <w:marTop w:val="0"/>
          <w:marBottom w:val="0"/>
          <w:divBdr>
            <w:top w:val="none" w:sz="0" w:space="0" w:color="auto"/>
            <w:left w:val="none" w:sz="0" w:space="0" w:color="auto"/>
            <w:bottom w:val="none" w:sz="0" w:space="0" w:color="auto"/>
            <w:right w:val="none" w:sz="0" w:space="0" w:color="auto"/>
          </w:divBdr>
        </w:div>
        <w:div w:id="1165584960">
          <w:marLeft w:val="0"/>
          <w:marRight w:val="0"/>
          <w:marTop w:val="0"/>
          <w:marBottom w:val="0"/>
          <w:divBdr>
            <w:top w:val="none" w:sz="0" w:space="0" w:color="auto"/>
            <w:left w:val="none" w:sz="0" w:space="0" w:color="auto"/>
            <w:bottom w:val="none" w:sz="0" w:space="0" w:color="auto"/>
            <w:right w:val="none" w:sz="0" w:space="0" w:color="auto"/>
          </w:divBdr>
        </w:div>
        <w:div w:id="1165584967">
          <w:marLeft w:val="0"/>
          <w:marRight w:val="0"/>
          <w:marTop w:val="0"/>
          <w:marBottom w:val="0"/>
          <w:divBdr>
            <w:top w:val="none" w:sz="0" w:space="0" w:color="auto"/>
            <w:left w:val="none" w:sz="0" w:space="0" w:color="auto"/>
            <w:bottom w:val="none" w:sz="0" w:space="0" w:color="auto"/>
            <w:right w:val="none" w:sz="0" w:space="0" w:color="auto"/>
          </w:divBdr>
        </w:div>
        <w:div w:id="1165584968">
          <w:marLeft w:val="0"/>
          <w:marRight w:val="0"/>
          <w:marTop w:val="0"/>
          <w:marBottom w:val="0"/>
          <w:divBdr>
            <w:top w:val="none" w:sz="0" w:space="0" w:color="auto"/>
            <w:left w:val="none" w:sz="0" w:space="0" w:color="auto"/>
            <w:bottom w:val="none" w:sz="0" w:space="0" w:color="auto"/>
            <w:right w:val="none" w:sz="0" w:space="0" w:color="auto"/>
          </w:divBdr>
        </w:div>
        <w:div w:id="1165584969">
          <w:marLeft w:val="0"/>
          <w:marRight w:val="0"/>
          <w:marTop w:val="0"/>
          <w:marBottom w:val="0"/>
          <w:divBdr>
            <w:top w:val="none" w:sz="0" w:space="0" w:color="auto"/>
            <w:left w:val="none" w:sz="0" w:space="0" w:color="auto"/>
            <w:bottom w:val="none" w:sz="0" w:space="0" w:color="auto"/>
            <w:right w:val="none" w:sz="0" w:space="0" w:color="auto"/>
          </w:divBdr>
        </w:div>
        <w:div w:id="1165584970">
          <w:marLeft w:val="0"/>
          <w:marRight w:val="0"/>
          <w:marTop w:val="0"/>
          <w:marBottom w:val="0"/>
          <w:divBdr>
            <w:top w:val="none" w:sz="0" w:space="0" w:color="auto"/>
            <w:left w:val="none" w:sz="0" w:space="0" w:color="auto"/>
            <w:bottom w:val="none" w:sz="0" w:space="0" w:color="auto"/>
            <w:right w:val="none" w:sz="0" w:space="0" w:color="auto"/>
          </w:divBdr>
        </w:div>
        <w:div w:id="1165584972">
          <w:marLeft w:val="0"/>
          <w:marRight w:val="0"/>
          <w:marTop w:val="0"/>
          <w:marBottom w:val="0"/>
          <w:divBdr>
            <w:top w:val="none" w:sz="0" w:space="0" w:color="auto"/>
            <w:left w:val="none" w:sz="0" w:space="0" w:color="auto"/>
            <w:bottom w:val="none" w:sz="0" w:space="0" w:color="auto"/>
            <w:right w:val="none" w:sz="0" w:space="0" w:color="auto"/>
          </w:divBdr>
        </w:div>
        <w:div w:id="1165584974">
          <w:marLeft w:val="0"/>
          <w:marRight w:val="0"/>
          <w:marTop w:val="0"/>
          <w:marBottom w:val="0"/>
          <w:divBdr>
            <w:top w:val="none" w:sz="0" w:space="0" w:color="auto"/>
            <w:left w:val="none" w:sz="0" w:space="0" w:color="auto"/>
            <w:bottom w:val="none" w:sz="0" w:space="0" w:color="auto"/>
            <w:right w:val="none" w:sz="0" w:space="0" w:color="auto"/>
          </w:divBdr>
        </w:div>
        <w:div w:id="1165584975">
          <w:marLeft w:val="0"/>
          <w:marRight w:val="0"/>
          <w:marTop w:val="0"/>
          <w:marBottom w:val="0"/>
          <w:divBdr>
            <w:top w:val="none" w:sz="0" w:space="0" w:color="auto"/>
            <w:left w:val="none" w:sz="0" w:space="0" w:color="auto"/>
            <w:bottom w:val="none" w:sz="0" w:space="0" w:color="auto"/>
            <w:right w:val="none" w:sz="0" w:space="0" w:color="auto"/>
          </w:divBdr>
        </w:div>
        <w:div w:id="1165584979">
          <w:marLeft w:val="0"/>
          <w:marRight w:val="0"/>
          <w:marTop w:val="0"/>
          <w:marBottom w:val="0"/>
          <w:divBdr>
            <w:top w:val="none" w:sz="0" w:space="0" w:color="auto"/>
            <w:left w:val="none" w:sz="0" w:space="0" w:color="auto"/>
            <w:bottom w:val="none" w:sz="0" w:space="0" w:color="auto"/>
            <w:right w:val="none" w:sz="0" w:space="0" w:color="auto"/>
          </w:divBdr>
        </w:div>
        <w:div w:id="1165584985">
          <w:marLeft w:val="0"/>
          <w:marRight w:val="0"/>
          <w:marTop w:val="0"/>
          <w:marBottom w:val="0"/>
          <w:divBdr>
            <w:top w:val="none" w:sz="0" w:space="0" w:color="auto"/>
            <w:left w:val="none" w:sz="0" w:space="0" w:color="auto"/>
            <w:bottom w:val="none" w:sz="0" w:space="0" w:color="auto"/>
            <w:right w:val="none" w:sz="0" w:space="0" w:color="auto"/>
          </w:divBdr>
        </w:div>
        <w:div w:id="1165584986">
          <w:marLeft w:val="0"/>
          <w:marRight w:val="0"/>
          <w:marTop w:val="0"/>
          <w:marBottom w:val="0"/>
          <w:divBdr>
            <w:top w:val="none" w:sz="0" w:space="0" w:color="auto"/>
            <w:left w:val="none" w:sz="0" w:space="0" w:color="auto"/>
            <w:bottom w:val="none" w:sz="0" w:space="0" w:color="auto"/>
            <w:right w:val="none" w:sz="0" w:space="0" w:color="auto"/>
          </w:divBdr>
        </w:div>
        <w:div w:id="1165584992">
          <w:marLeft w:val="0"/>
          <w:marRight w:val="0"/>
          <w:marTop w:val="0"/>
          <w:marBottom w:val="0"/>
          <w:divBdr>
            <w:top w:val="none" w:sz="0" w:space="0" w:color="auto"/>
            <w:left w:val="none" w:sz="0" w:space="0" w:color="auto"/>
            <w:bottom w:val="none" w:sz="0" w:space="0" w:color="auto"/>
            <w:right w:val="none" w:sz="0" w:space="0" w:color="auto"/>
          </w:divBdr>
        </w:div>
        <w:div w:id="1165584993">
          <w:marLeft w:val="0"/>
          <w:marRight w:val="0"/>
          <w:marTop w:val="0"/>
          <w:marBottom w:val="0"/>
          <w:divBdr>
            <w:top w:val="none" w:sz="0" w:space="0" w:color="auto"/>
            <w:left w:val="none" w:sz="0" w:space="0" w:color="auto"/>
            <w:bottom w:val="none" w:sz="0" w:space="0" w:color="auto"/>
            <w:right w:val="none" w:sz="0" w:space="0" w:color="auto"/>
          </w:divBdr>
        </w:div>
        <w:div w:id="1165584999">
          <w:marLeft w:val="0"/>
          <w:marRight w:val="0"/>
          <w:marTop w:val="0"/>
          <w:marBottom w:val="0"/>
          <w:divBdr>
            <w:top w:val="none" w:sz="0" w:space="0" w:color="auto"/>
            <w:left w:val="none" w:sz="0" w:space="0" w:color="auto"/>
            <w:bottom w:val="none" w:sz="0" w:space="0" w:color="auto"/>
            <w:right w:val="none" w:sz="0" w:space="0" w:color="auto"/>
          </w:divBdr>
        </w:div>
        <w:div w:id="1165585003">
          <w:marLeft w:val="0"/>
          <w:marRight w:val="0"/>
          <w:marTop w:val="0"/>
          <w:marBottom w:val="0"/>
          <w:divBdr>
            <w:top w:val="none" w:sz="0" w:space="0" w:color="auto"/>
            <w:left w:val="none" w:sz="0" w:space="0" w:color="auto"/>
            <w:bottom w:val="none" w:sz="0" w:space="0" w:color="auto"/>
            <w:right w:val="none" w:sz="0" w:space="0" w:color="auto"/>
          </w:divBdr>
        </w:div>
        <w:div w:id="1165585004">
          <w:marLeft w:val="0"/>
          <w:marRight w:val="0"/>
          <w:marTop w:val="0"/>
          <w:marBottom w:val="0"/>
          <w:divBdr>
            <w:top w:val="none" w:sz="0" w:space="0" w:color="auto"/>
            <w:left w:val="none" w:sz="0" w:space="0" w:color="auto"/>
            <w:bottom w:val="none" w:sz="0" w:space="0" w:color="auto"/>
            <w:right w:val="none" w:sz="0" w:space="0" w:color="auto"/>
          </w:divBdr>
        </w:div>
        <w:div w:id="1165585005">
          <w:marLeft w:val="0"/>
          <w:marRight w:val="0"/>
          <w:marTop w:val="0"/>
          <w:marBottom w:val="0"/>
          <w:divBdr>
            <w:top w:val="none" w:sz="0" w:space="0" w:color="auto"/>
            <w:left w:val="none" w:sz="0" w:space="0" w:color="auto"/>
            <w:bottom w:val="none" w:sz="0" w:space="0" w:color="auto"/>
            <w:right w:val="none" w:sz="0" w:space="0" w:color="auto"/>
          </w:divBdr>
        </w:div>
        <w:div w:id="1165585006">
          <w:marLeft w:val="0"/>
          <w:marRight w:val="0"/>
          <w:marTop w:val="0"/>
          <w:marBottom w:val="0"/>
          <w:divBdr>
            <w:top w:val="none" w:sz="0" w:space="0" w:color="auto"/>
            <w:left w:val="none" w:sz="0" w:space="0" w:color="auto"/>
            <w:bottom w:val="none" w:sz="0" w:space="0" w:color="auto"/>
            <w:right w:val="none" w:sz="0" w:space="0" w:color="auto"/>
          </w:divBdr>
        </w:div>
        <w:div w:id="1165585013">
          <w:marLeft w:val="0"/>
          <w:marRight w:val="0"/>
          <w:marTop w:val="0"/>
          <w:marBottom w:val="0"/>
          <w:divBdr>
            <w:top w:val="none" w:sz="0" w:space="0" w:color="auto"/>
            <w:left w:val="none" w:sz="0" w:space="0" w:color="auto"/>
            <w:bottom w:val="none" w:sz="0" w:space="0" w:color="auto"/>
            <w:right w:val="none" w:sz="0" w:space="0" w:color="auto"/>
          </w:divBdr>
        </w:div>
        <w:div w:id="1165585015">
          <w:marLeft w:val="0"/>
          <w:marRight w:val="0"/>
          <w:marTop w:val="0"/>
          <w:marBottom w:val="0"/>
          <w:divBdr>
            <w:top w:val="none" w:sz="0" w:space="0" w:color="auto"/>
            <w:left w:val="none" w:sz="0" w:space="0" w:color="auto"/>
            <w:bottom w:val="none" w:sz="0" w:space="0" w:color="auto"/>
            <w:right w:val="none" w:sz="0" w:space="0" w:color="auto"/>
          </w:divBdr>
        </w:div>
        <w:div w:id="1165585018">
          <w:marLeft w:val="0"/>
          <w:marRight w:val="0"/>
          <w:marTop w:val="0"/>
          <w:marBottom w:val="0"/>
          <w:divBdr>
            <w:top w:val="none" w:sz="0" w:space="0" w:color="auto"/>
            <w:left w:val="none" w:sz="0" w:space="0" w:color="auto"/>
            <w:bottom w:val="none" w:sz="0" w:space="0" w:color="auto"/>
            <w:right w:val="none" w:sz="0" w:space="0" w:color="auto"/>
          </w:divBdr>
        </w:div>
        <w:div w:id="1165585021">
          <w:marLeft w:val="0"/>
          <w:marRight w:val="0"/>
          <w:marTop w:val="0"/>
          <w:marBottom w:val="0"/>
          <w:divBdr>
            <w:top w:val="none" w:sz="0" w:space="0" w:color="auto"/>
            <w:left w:val="none" w:sz="0" w:space="0" w:color="auto"/>
            <w:bottom w:val="none" w:sz="0" w:space="0" w:color="auto"/>
            <w:right w:val="none" w:sz="0" w:space="0" w:color="auto"/>
          </w:divBdr>
        </w:div>
        <w:div w:id="1165585025">
          <w:marLeft w:val="0"/>
          <w:marRight w:val="0"/>
          <w:marTop w:val="0"/>
          <w:marBottom w:val="0"/>
          <w:divBdr>
            <w:top w:val="none" w:sz="0" w:space="0" w:color="auto"/>
            <w:left w:val="none" w:sz="0" w:space="0" w:color="auto"/>
            <w:bottom w:val="none" w:sz="0" w:space="0" w:color="auto"/>
            <w:right w:val="none" w:sz="0" w:space="0" w:color="auto"/>
          </w:divBdr>
        </w:div>
        <w:div w:id="1165585031">
          <w:marLeft w:val="0"/>
          <w:marRight w:val="0"/>
          <w:marTop w:val="0"/>
          <w:marBottom w:val="0"/>
          <w:divBdr>
            <w:top w:val="none" w:sz="0" w:space="0" w:color="auto"/>
            <w:left w:val="none" w:sz="0" w:space="0" w:color="auto"/>
            <w:bottom w:val="none" w:sz="0" w:space="0" w:color="auto"/>
            <w:right w:val="none" w:sz="0" w:space="0" w:color="auto"/>
          </w:divBdr>
        </w:div>
        <w:div w:id="1165585033">
          <w:marLeft w:val="0"/>
          <w:marRight w:val="0"/>
          <w:marTop w:val="0"/>
          <w:marBottom w:val="0"/>
          <w:divBdr>
            <w:top w:val="none" w:sz="0" w:space="0" w:color="auto"/>
            <w:left w:val="none" w:sz="0" w:space="0" w:color="auto"/>
            <w:bottom w:val="none" w:sz="0" w:space="0" w:color="auto"/>
            <w:right w:val="none" w:sz="0" w:space="0" w:color="auto"/>
          </w:divBdr>
        </w:div>
        <w:div w:id="1165585036">
          <w:marLeft w:val="0"/>
          <w:marRight w:val="0"/>
          <w:marTop w:val="0"/>
          <w:marBottom w:val="0"/>
          <w:divBdr>
            <w:top w:val="none" w:sz="0" w:space="0" w:color="auto"/>
            <w:left w:val="none" w:sz="0" w:space="0" w:color="auto"/>
            <w:bottom w:val="none" w:sz="0" w:space="0" w:color="auto"/>
            <w:right w:val="none" w:sz="0" w:space="0" w:color="auto"/>
          </w:divBdr>
        </w:div>
        <w:div w:id="1165585040">
          <w:marLeft w:val="0"/>
          <w:marRight w:val="0"/>
          <w:marTop w:val="0"/>
          <w:marBottom w:val="0"/>
          <w:divBdr>
            <w:top w:val="none" w:sz="0" w:space="0" w:color="auto"/>
            <w:left w:val="none" w:sz="0" w:space="0" w:color="auto"/>
            <w:bottom w:val="none" w:sz="0" w:space="0" w:color="auto"/>
            <w:right w:val="none" w:sz="0" w:space="0" w:color="auto"/>
          </w:divBdr>
        </w:div>
        <w:div w:id="1165585043">
          <w:marLeft w:val="0"/>
          <w:marRight w:val="0"/>
          <w:marTop w:val="0"/>
          <w:marBottom w:val="0"/>
          <w:divBdr>
            <w:top w:val="none" w:sz="0" w:space="0" w:color="auto"/>
            <w:left w:val="none" w:sz="0" w:space="0" w:color="auto"/>
            <w:bottom w:val="none" w:sz="0" w:space="0" w:color="auto"/>
            <w:right w:val="none" w:sz="0" w:space="0" w:color="auto"/>
          </w:divBdr>
        </w:div>
        <w:div w:id="1165585047">
          <w:marLeft w:val="0"/>
          <w:marRight w:val="0"/>
          <w:marTop w:val="0"/>
          <w:marBottom w:val="0"/>
          <w:divBdr>
            <w:top w:val="none" w:sz="0" w:space="0" w:color="auto"/>
            <w:left w:val="none" w:sz="0" w:space="0" w:color="auto"/>
            <w:bottom w:val="none" w:sz="0" w:space="0" w:color="auto"/>
            <w:right w:val="none" w:sz="0" w:space="0" w:color="auto"/>
          </w:divBdr>
        </w:div>
        <w:div w:id="1165585048">
          <w:marLeft w:val="0"/>
          <w:marRight w:val="0"/>
          <w:marTop w:val="0"/>
          <w:marBottom w:val="0"/>
          <w:divBdr>
            <w:top w:val="none" w:sz="0" w:space="0" w:color="auto"/>
            <w:left w:val="none" w:sz="0" w:space="0" w:color="auto"/>
            <w:bottom w:val="none" w:sz="0" w:space="0" w:color="auto"/>
            <w:right w:val="none" w:sz="0" w:space="0" w:color="auto"/>
          </w:divBdr>
        </w:div>
        <w:div w:id="1165585050">
          <w:marLeft w:val="0"/>
          <w:marRight w:val="0"/>
          <w:marTop w:val="0"/>
          <w:marBottom w:val="0"/>
          <w:divBdr>
            <w:top w:val="none" w:sz="0" w:space="0" w:color="auto"/>
            <w:left w:val="none" w:sz="0" w:space="0" w:color="auto"/>
            <w:bottom w:val="none" w:sz="0" w:space="0" w:color="auto"/>
            <w:right w:val="none" w:sz="0" w:space="0" w:color="auto"/>
          </w:divBdr>
        </w:div>
        <w:div w:id="1165585052">
          <w:marLeft w:val="0"/>
          <w:marRight w:val="0"/>
          <w:marTop w:val="0"/>
          <w:marBottom w:val="0"/>
          <w:divBdr>
            <w:top w:val="none" w:sz="0" w:space="0" w:color="auto"/>
            <w:left w:val="none" w:sz="0" w:space="0" w:color="auto"/>
            <w:bottom w:val="none" w:sz="0" w:space="0" w:color="auto"/>
            <w:right w:val="none" w:sz="0" w:space="0" w:color="auto"/>
          </w:divBdr>
        </w:div>
        <w:div w:id="1165585053">
          <w:marLeft w:val="0"/>
          <w:marRight w:val="0"/>
          <w:marTop w:val="0"/>
          <w:marBottom w:val="0"/>
          <w:divBdr>
            <w:top w:val="none" w:sz="0" w:space="0" w:color="auto"/>
            <w:left w:val="none" w:sz="0" w:space="0" w:color="auto"/>
            <w:bottom w:val="none" w:sz="0" w:space="0" w:color="auto"/>
            <w:right w:val="none" w:sz="0" w:space="0" w:color="auto"/>
          </w:divBdr>
        </w:div>
        <w:div w:id="1165585056">
          <w:marLeft w:val="0"/>
          <w:marRight w:val="0"/>
          <w:marTop w:val="0"/>
          <w:marBottom w:val="0"/>
          <w:divBdr>
            <w:top w:val="none" w:sz="0" w:space="0" w:color="auto"/>
            <w:left w:val="none" w:sz="0" w:space="0" w:color="auto"/>
            <w:bottom w:val="none" w:sz="0" w:space="0" w:color="auto"/>
            <w:right w:val="none" w:sz="0" w:space="0" w:color="auto"/>
          </w:divBdr>
        </w:div>
        <w:div w:id="1165585060">
          <w:marLeft w:val="0"/>
          <w:marRight w:val="0"/>
          <w:marTop w:val="0"/>
          <w:marBottom w:val="0"/>
          <w:divBdr>
            <w:top w:val="none" w:sz="0" w:space="0" w:color="auto"/>
            <w:left w:val="none" w:sz="0" w:space="0" w:color="auto"/>
            <w:bottom w:val="none" w:sz="0" w:space="0" w:color="auto"/>
            <w:right w:val="none" w:sz="0" w:space="0" w:color="auto"/>
          </w:divBdr>
        </w:div>
        <w:div w:id="1165585072">
          <w:marLeft w:val="0"/>
          <w:marRight w:val="0"/>
          <w:marTop w:val="0"/>
          <w:marBottom w:val="0"/>
          <w:divBdr>
            <w:top w:val="none" w:sz="0" w:space="0" w:color="auto"/>
            <w:left w:val="none" w:sz="0" w:space="0" w:color="auto"/>
            <w:bottom w:val="none" w:sz="0" w:space="0" w:color="auto"/>
            <w:right w:val="none" w:sz="0" w:space="0" w:color="auto"/>
          </w:divBdr>
        </w:div>
        <w:div w:id="1165585074">
          <w:marLeft w:val="0"/>
          <w:marRight w:val="0"/>
          <w:marTop w:val="0"/>
          <w:marBottom w:val="0"/>
          <w:divBdr>
            <w:top w:val="none" w:sz="0" w:space="0" w:color="auto"/>
            <w:left w:val="none" w:sz="0" w:space="0" w:color="auto"/>
            <w:bottom w:val="none" w:sz="0" w:space="0" w:color="auto"/>
            <w:right w:val="none" w:sz="0" w:space="0" w:color="auto"/>
          </w:divBdr>
        </w:div>
        <w:div w:id="1165585075">
          <w:marLeft w:val="0"/>
          <w:marRight w:val="0"/>
          <w:marTop w:val="0"/>
          <w:marBottom w:val="0"/>
          <w:divBdr>
            <w:top w:val="none" w:sz="0" w:space="0" w:color="auto"/>
            <w:left w:val="none" w:sz="0" w:space="0" w:color="auto"/>
            <w:bottom w:val="none" w:sz="0" w:space="0" w:color="auto"/>
            <w:right w:val="none" w:sz="0" w:space="0" w:color="auto"/>
          </w:divBdr>
        </w:div>
        <w:div w:id="1165585076">
          <w:marLeft w:val="0"/>
          <w:marRight w:val="0"/>
          <w:marTop w:val="0"/>
          <w:marBottom w:val="0"/>
          <w:divBdr>
            <w:top w:val="none" w:sz="0" w:space="0" w:color="auto"/>
            <w:left w:val="none" w:sz="0" w:space="0" w:color="auto"/>
            <w:bottom w:val="none" w:sz="0" w:space="0" w:color="auto"/>
            <w:right w:val="none" w:sz="0" w:space="0" w:color="auto"/>
          </w:divBdr>
        </w:div>
        <w:div w:id="1165585077">
          <w:marLeft w:val="0"/>
          <w:marRight w:val="0"/>
          <w:marTop w:val="0"/>
          <w:marBottom w:val="0"/>
          <w:divBdr>
            <w:top w:val="none" w:sz="0" w:space="0" w:color="auto"/>
            <w:left w:val="none" w:sz="0" w:space="0" w:color="auto"/>
            <w:bottom w:val="none" w:sz="0" w:space="0" w:color="auto"/>
            <w:right w:val="none" w:sz="0" w:space="0" w:color="auto"/>
          </w:divBdr>
        </w:div>
        <w:div w:id="1165585078">
          <w:marLeft w:val="0"/>
          <w:marRight w:val="0"/>
          <w:marTop w:val="0"/>
          <w:marBottom w:val="0"/>
          <w:divBdr>
            <w:top w:val="none" w:sz="0" w:space="0" w:color="auto"/>
            <w:left w:val="none" w:sz="0" w:space="0" w:color="auto"/>
            <w:bottom w:val="none" w:sz="0" w:space="0" w:color="auto"/>
            <w:right w:val="none" w:sz="0" w:space="0" w:color="auto"/>
          </w:divBdr>
        </w:div>
        <w:div w:id="1165585082">
          <w:marLeft w:val="0"/>
          <w:marRight w:val="0"/>
          <w:marTop w:val="0"/>
          <w:marBottom w:val="0"/>
          <w:divBdr>
            <w:top w:val="none" w:sz="0" w:space="0" w:color="auto"/>
            <w:left w:val="none" w:sz="0" w:space="0" w:color="auto"/>
            <w:bottom w:val="none" w:sz="0" w:space="0" w:color="auto"/>
            <w:right w:val="none" w:sz="0" w:space="0" w:color="auto"/>
          </w:divBdr>
        </w:div>
        <w:div w:id="1165585083">
          <w:marLeft w:val="0"/>
          <w:marRight w:val="0"/>
          <w:marTop w:val="0"/>
          <w:marBottom w:val="0"/>
          <w:divBdr>
            <w:top w:val="none" w:sz="0" w:space="0" w:color="auto"/>
            <w:left w:val="none" w:sz="0" w:space="0" w:color="auto"/>
            <w:bottom w:val="none" w:sz="0" w:space="0" w:color="auto"/>
            <w:right w:val="none" w:sz="0" w:space="0" w:color="auto"/>
          </w:divBdr>
        </w:div>
        <w:div w:id="1165585084">
          <w:marLeft w:val="0"/>
          <w:marRight w:val="0"/>
          <w:marTop w:val="0"/>
          <w:marBottom w:val="0"/>
          <w:divBdr>
            <w:top w:val="none" w:sz="0" w:space="0" w:color="auto"/>
            <w:left w:val="none" w:sz="0" w:space="0" w:color="auto"/>
            <w:bottom w:val="none" w:sz="0" w:space="0" w:color="auto"/>
            <w:right w:val="none" w:sz="0" w:space="0" w:color="auto"/>
          </w:divBdr>
        </w:div>
        <w:div w:id="1165585085">
          <w:marLeft w:val="0"/>
          <w:marRight w:val="0"/>
          <w:marTop w:val="0"/>
          <w:marBottom w:val="0"/>
          <w:divBdr>
            <w:top w:val="none" w:sz="0" w:space="0" w:color="auto"/>
            <w:left w:val="none" w:sz="0" w:space="0" w:color="auto"/>
            <w:bottom w:val="none" w:sz="0" w:space="0" w:color="auto"/>
            <w:right w:val="none" w:sz="0" w:space="0" w:color="auto"/>
          </w:divBdr>
        </w:div>
        <w:div w:id="1165585086">
          <w:marLeft w:val="0"/>
          <w:marRight w:val="0"/>
          <w:marTop w:val="0"/>
          <w:marBottom w:val="0"/>
          <w:divBdr>
            <w:top w:val="none" w:sz="0" w:space="0" w:color="auto"/>
            <w:left w:val="none" w:sz="0" w:space="0" w:color="auto"/>
            <w:bottom w:val="none" w:sz="0" w:space="0" w:color="auto"/>
            <w:right w:val="none" w:sz="0" w:space="0" w:color="auto"/>
          </w:divBdr>
        </w:div>
        <w:div w:id="1165585093">
          <w:marLeft w:val="0"/>
          <w:marRight w:val="0"/>
          <w:marTop w:val="0"/>
          <w:marBottom w:val="0"/>
          <w:divBdr>
            <w:top w:val="none" w:sz="0" w:space="0" w:color="auto"/>
            <w:left w:val="none" w:sz="0" w:space="0" w:color="auto"/>
            <w:bottom w:val="none" w:sz="0" w:space="0" w:color="auto"/>
            <w:right w:val="none" w:sz="0" w:space="0" w:color="auto"/>
          </w:divBdr>
        </w:div>
        <w:div w:id="1165585094">
          <w:marLeft w:val="0"/>
          <w:marRight w:val="0"/>
          <w:marTop w:val="0"/>
          <w:marBottom w:val="0"/>
          <w:divBdr>
            <w:top w:val="none" w:sz="0" w:space="0" w:color="auto"/>
            <w:left w:val="none" w:sz="0" w:space="0" w:color="auto"/>
            <w:bottom w:val="none" w:sz="0" w:space="0" w:color="auto"/>
            <w:right w:val="none" w:sz="0" w:space="0" w:color="auto"/>
          </w:divBdr>
        </w:div>
        <w:div w:id="1165585097">
          <w:marLeft w:val="0"/>
          <w:marRight w:val="0"/>
          <w:marTop w:val="0"/>
          <w:marBottom w:val="0"/>
          <w:divBdr>
            <w:top w:val="none" w:sz="0" w:space="0" w:color="auto"/>
            <w:left w:val="none" w:sz="0" w:space="0" w:color="auto"/>
            <w:bottom w:val="none" w:sz="0" w:space="0" w:color="auto"/>
            <w:right w:val="none" w:sz="0" w:space="0" w:color="auto"/>
          </w:divBdr>
        </w:div>
        <w:div w:id="1165585100">
          <w:marLeft w:val="0"/>
          <w:marRight w:val="0"/>
          <w:marTop w:val="0"/>
          <w:marBottom w:val="0"/>
          <w:divBdr>
            <w:top w:val="none" w:sz="0" w:space="0" w:color="auto"/>
            <w:left w:val="none" w:sz="0" w:space="0" w:color="auto"/>
            <w:bottom w:val="none" w:sz="0" w:space="0" w:color="auto"/>
            <w:right w:val="none" w:sz="0" w:space="0" w:color="auto"/>
          </w:divBdr>
        </w:div>
        <w:div w:id="1165585101">
          <w:marLeft w:val="0"/>
          <w:marRight w:val="0"/>
          <w:marTop w:val="0"/>
          <w:marBottom w:val="0"/>
          <w:divBdr>
            <w:top w:val="none" w:sz="0" w:space="0" w:color="auto"/>
            <w:left w:val="none" w:sz="0" w:space="0" w:color="auto"/>
            <w:bottom w:val="none" w:sz="0" w:space="0" w:color="auto"/>
            <w:right w:val="none" w:sz="0" w:space="0" w:color="auto"/>
          </w:divBdr>
        </w:div>
        <w:div w:id="1165585107">
          <w:marLeft w:val="0"/>
          <w:marRight w:val="0"/>
          <w:marTop w:val="0"/>
          <w:marBottom w:val="0"/>
          <w:divBdr>
            <w:top w:val="none" w:sz="0" w:space="0" w:color="auto"/>
            <w:left w:val="none" w:sz="0" w:space="0" w:color="auto"/>
            <w:bottom w:val="none" w:sz="0" w:space="0" w:color="auto"/>
            <w:right w:val="none" w:sz="0" w:space="0" w:color="auto"/>
          </w:divBdr>
        </w:div>
        <w:div w:id="1165585108">
          <w:marLeft w:val="0"/>
          <w:marRight w:val="0"/>
          <w:marTop w:val="0"/>
          <w:marBottom w:val="0"/>
          <w:divBdr>
            <w:top w:val="none" w:sz="0" w:space="0" w:color="auto"/>
            <w:left w:val="none" w:sz="0" w:space="0" w:color="auto"/>
            <w:bottom w:val="none" w:sz="0" w:space="0" w:color="auto"/>
            <w:right w:val="none" w:sz="0" w:space="0" w:color="auto"/>
          </w:divBdr>
        </w:div>
      </w:divsChild>
    </w:div>
    <w:div w:id="1165584954">
      <w:marLeft w:val="0"/>
      <w:marRight w:val="0"/>
      <w:marTop w:val="0"/>
      <w:marBottom w:val="0"/>
      <w:divBdr>
        <w:top w:val="none" w:sz="0" w:space="0" w:color="auto"/>
        <w:left w:val="none" w:sz="0" w:space="0" w:color="auto"/>
        <w:bottom w:val="none" w:sz="0" w:space="0" w:color="auto"/>
        <w:right w:val="none" w:sz="0" w:space="0" w:color="auto"/>
      </w:divBdr>
    </w:div>
    <w:div w:id="1165584966">
      <w:marLeft w:val="0"/>
      <w:marRight w:val="0"/>
      <w:marTop w:val="0"/>
      <w:marBottom w:val="0"/>
      <w:divBdr>
        <w:top w:val="none" w:sz="0" w:space="0" w:color="auto"/>
        <w:left w:val="none" w:sz="0" w:space="0" w:color="auto"/>
        <w:bottom w:val="none" w:sz="0" w:space="0" w:color="auto"/>
        <w:right w:val="none" w:sz="0" w:space="0" w:color="auto"/>
      </w:divBdr>
    </w:div>
    <w:div w:id="1165584971">
      <w:marLeft w:val="0"/>
      <w:marRight w:val="0"/>
      <w:marTop w:val="0"/>
      <w:marBottom w:val="0"/>
      <w:divBdr>
        <w:top w:val="none" w:sz="0" w:space="0" w:color="auto"/>
        <w:left w:val="none" w:sz="0" w:space="0" w:color="auto"/>
        <w:bottom w:val="none" w:sz="0" w:space="0" w:color="auto"/>
        <w:right w:val="none" w:sz="0" w:space="0" w:color="auto"/>
      </w:divBdr>
    </w:div>
    <w:div w:id="1165584977">
      <w:marLeft w:val="0"/>
      <w:marRight w:val="0"/>
      <w:marTop w:val="0"/>
      <w:marBottom w:val="0"/>
      <w:divBdr>
        <w:top w:val="none" w:sz="0" w:space="0" w:color="auto"/>
        <w:left w:val="none" w:sz="0" w:space="0" w:color="auto"/>
        <w:bottom w:val="none" w:sz="0" w:space="0" w:color="auto"/>
        <w:right w:val="none" w:sz="0" w:space="0" w:color="auto"/>
      </w:divBdr>
    </w:div>
    <w:div w:id="1165584981">
      <w:marLeft w:val="0"/>
      <w:marRight w:val="0"/>
      <w:marTop w:val="0"/>
      <w:marBottom w:val="0"/>
      <w:divBdr>
        <w:top w:val="none" w:sz="0" w:space="0" w:color="auto"/>
        <w:left w:val="none" w:sz="0" w:space="0" w:color="auto"/>
        <w:bottom w:val="none" w:sz="0" w:space="0" w:color="auto"/>
        <w:right w:val="none" w:sz="0" w:space="0" w:color="auto"/>
      </w:divBdr>
    </w:div>
    <w:div w:id="1165584983">
      <w:marLeft w:val="0"/>
      <w:marRight w:val="0"/>
      <w:marTop w:val="0"/>
      <w:marBottom w:val="0"/>
      <w:divBdr>
        <w:top w:val="none" w:sz="0" w:space="0" w:color="auto"/>
        <w:left w:val="none" w:sz="0" w:space="0" w:color="auto"/>
        <w:bottom w:val="none" w:sz="0" w:space="0" w:color="auto"/>
        <w:right w:val="none" w:sz="0" w:space="0" w:color="auto"/>
      </w:divBdr>
    </w:div>
    <w:div w:id="1165584990">
      <w:marLeft w:val="0"/>
      <w:marRight w:val="0"/>
      <w:marTop w:val="0"/>
      <w:marBottom w:val="0"/>
      <w:divBdr>
        <w:top w:val="none" w:sz="0" w:space="0" w:color="auto"/>
        <w:left w:val="none" w:sz="0" w:space="0" w:color="auto"/>
        <w:bottom w:val="none" w:sz="0" w:space="0" w:color="auto"/>
        <w:right w:val="none" w:sz="0" w:space="0" w:color="auto"/>
      </w:divBdr>
    </w:div>
    <w:div w:id="1165584991">
      <w:marLeft w:val="0"/>
      <w:marRight w:val="0"/>
      <w:marTop w:val="0"/>
      <w:marBottom w:val="0"/>
      <w:divBdr>
        <w:top w:val="none" w:sz="0" w:space="0" w:color="auto"/>
        <w:left w:val="none" w:sz="0" w:space="0" w:color="auto"/>
        <w:bottom w:val="none" w:sz="0" w:space="0" w:color="auto"/>
        <w:right w:val="none" w:sz="0" w:space="0" w:color="auto"/>
      </w:divBdr>
    </w:div>
    <w:div w:id="1165584995">
      <w:marLeft w:val="0"/>
      <w:marRight w:val="0"/>
      <w:marTop w:val="0"/>
      <w:marBottom w:val="0"/>
      <w:divBdr>
        <w:top w:val="none" w:sz="0" w:space="0" w:color="auto"/>
        <w:left w:val="none" w:sz="0" w:space="0" w:color="auto"/>
        <w:bottom w:val="none" w:sz="0" w:space="0" w:color="auto"/>
        <w:right w:val="none" w:sz="0" w:space="0" w:color="auto"/>
      </w:divBdr>
      <w:divsChild>
        <w:div w:id="1165584980">
          <w:marLeft w:val="0"/>
          <w:marRight w:val="0"/>
          <w:marTop w:val="0"/>
          <w:marBottom w:val="0"/>
          <w:divBdr>
            <w:top w:val="none" w:sz="0" w:space="0" w:color="auto"/>
            <w:left w:val="none" w:sz="0" w:space="0" w:color="auto"/>
            <w:bottom w:val="none" w:sz="0" w:space="0" w:color="auto"/>
            <w:right w:val="none" w:sz="0" w:space="0" w:color="auto"/>
          </w:divBdr>
        </w:div>
        <w:div w:id="1165584988">
          <w:marLeft w:val="0"/>
          <w:marRight w:val="0"/>
          <w:marTop w:val="0"/>
          <w:marBottom w:val="0"/>
          <w:divBdr>
            <w:top w:val="none" w:sz="0" w:space="0" w:color="auto"/>
            <w:left w:val="none" w:sz="0" w:space="0" w:color="auto"/>
            <w:bottom w:val="none" w:sz="0" w:space="0" w:color="auto"/>
            <w:right w:val="none" w:sz="0" w:space="0" w:color="auto"/>
          </w:divBdr>
        </w:div>
        <w:div w:id="1165584989">
          <w:marLeft w:val="0"/>
          <w:marRight w:val="0"/>
          <w:marTop w:val="0"/>
          <w:marBottom w:val="0"/>
          <w:divBdr>
            <w:top w:val="none" w:sz="0" w:space="0" w:color="auto"/>
            <w:left w:val="none" w:sz="0" w:space="0" w:color="auto"/>
            <w:bottom w:val="none" w:sz="0" w:space="0" w:color="auto"/>
            <w:right w:val="none" w:sz="0" w:space="0" w:color="auto"/>
          </w:divBdr>
        </w:div>
        <w:div w:id="1165585051">
          <w:marLeft w:val="0"/>
          <w:marRight w:val="0"/>
          <w:marTop w:val="0"/>
          <w:marBottom w:val="0"/>
          <w:divBdr>
            <w:top w:val="none" w:sz="0" w:space="0" w:color="auto"/>
            <w:left w:val="none" w:sz="0" w:space="0" w:color="auto"/>
            <w:bottom w:val="none" w:sz="0" w:space="0" w:color="auto"/>
            <w:right w:val="none" w:sz="0" w:space="0" w:color="auto"/>
          </w:divBdr>
        </w:div>
        <w:div w:id="1165585062">
          <w:marLeft w:val="0"/>
          <w:marRight w:val="0"/>
          <w:marTop w:val="0"/>
          <w:marBottom w:val="0"/>
          <w:divBdr>
            <w:top w:val="none" w:sz="0" w:space="0" w:color="auto"/>
            <w:left w:val="none" w:sz="0" w:space="0" w:color="auto"/>
            <w:bottom w:val="none" w:sz="0" w:space="0" w:color="auto"/>
            <w:right w:val="none" w:sz="0" w:space="0" w:color="auto"/>
          </w:divBdr>
        </w:div>
        <w:div w:id="1165585079">
          <w:marLeft w:val="0"/>
          <w:marRight w:val="0"/>
          <w:marTop w:val="0"/>
          <w:marBottom w:val="0"/>
          <w:divBdr>
            <w:top w:val="none" w:sz="0" w:space="0" w:color="auto"/>
            <w:left w:val="none" w:sz="0" w:space="0" w:color="auto"/>
            <w:bottom w:val="none" w:sz="0" w:space="0" w:color="auto"/>
            <w:right w:val="none" w:sz="0" w:space="0" w:color="auto"/>
          </w:divBdr>
        </w:div>
        <w:div w:id="1165585089">
          <w:marLeft w:val="0"/>
          <w:marRight w:val="0"/>
          <w:marTop w:val="0"/>
          <w:marBottom w:val="0"/>
          <w:divBdr>
            <w:top w:val="none" w:sz="0" w:space="0" w:color="auto"/>
            <w:left w:val="none" w:sz="0" w:space="0" w:color="auto"/>
            <w:bottom w:val="none" w:sz="0" w:space="0" w:color="auto"/>
            <w:right w:val="none" w:sz="0" w:space="0" w:color="auto"/>
          </w:divBdr>
        </w:div>
      </w:divsChild>
    </w:div>
    <w:div w:id="1165584997">
      <w:marLeft w:val="0"/>
      <w:marRight w:val="0"/>
      <w:marTop w:val="0"/>
      <w:marBottom w:val="0"/>
      <w:divBdr>
        <w:top w:val="none" w:sz="0" w:space="0" w:color="auto"/>
        <w:left w:val="none" w:sz="0" w:space="0" w:color="auto"/>
        <w:bottom w:val="none" w:sz="0" w:space="0" w:color="auto"/>
        <w:right w:val="none" w:sz="0" w:space="0" w:color="auto"/>
      </w:divBdr>
    </w:div>
    <w:div w:id="1165585001">
      <w:marLeft w:val="0"/>
      <w:marRight w:val="0"/>
      <w:marTop w:val="0"/>
      <w:marBottom w:val="0"/>
      <w:divBdr>
        <w:top w:val="none" w:sz="0" w:space="0" w:color="auto"/>
        <w:left w:val="none" w:sz="0" w:space="0" w:color="auto"/>
        <w:bottom w:val="none" w:sz="0" w:space="0" w:color="auto"/>
        <w:right w:val="none" w:sz="0" w:space="0" w:color="auto"/>
      </w:divBdr>
    </w:div>
    <w:div w:id="1165585007">
      <w:marLeft w:val="0"/>
      <w:marRight w:val="0"/>
      <w:marTop w:val="0"/>
      <w:marBottom w:val="0"/>
      <w:divBdr>
        <w:top w:val="none" w:sz="0" w:space="0" w:color="auto"/>
        <w:left w:val="none" w:sz="0" w:space="0" w:color="auto"/>
        <w:bottom w:val="none" w:sz="0" w:space="0" w:color="auto"/>
        <w:right w:val="none" w:sz="0" w:space="0" w:color="auto"/>
      </w:divBdr>
    </w:div>
    <w:div w:id="1165585011">
      <w:marLeft w:val="0"/>
      <w:marRight w:val="0"/>
      <w:marTop w:val="0"/>
      <w:marBottom w:val="0"/>
      <w:divBdr>
        <w:top w:val="none" w:sz="0" w:space="0" w:color="auto"/>
        <w:left w:val="none" w:sz="0" w:space="0" w:color="auto"/>
        <w:bottom w:val="none" w:sz="0" w:space="0" w:color="auto"/>
        <w:right w:val="none" w:sz="0" w:space="0" w:color="auto"/>
      </w:divBdr>
      <w:divsChild>
        <w:div w:id="1165584929">
          <w:marLeft w:val="0"/>
          <w:marRight w:val="0"/>
          <w:marTop w:val="0"/>
          <w:marBottom w:val="0"/>
          <w:divBdr>
            <w:top w:val="none" w:sz="0" w:space="0" w:color="auto"/>
            <w:left w:val="none" w:sz="0" w:space="0" w:color="auto"/>
            <w:bottom w:val="none" w:sz="0" w:space="0" w:color="auto"/>
            <w:right w:val="none" w:sz="0" w:space="0" w:color="auto"/>
          </w:divBdr>
        </w:div>
        <w:div w:id="1165584935">
          <w:marLeft w:val="0"/>
          <w:marRight w:val="0"/>
          <w:marTop w:val="0"/>
          <w:marBottom w:val="0"/>
          <w:divBdr>
            <w:top w:val="none" w:sz="0" w:space="0" w:color="auto"/>
            <w:left w:val="none" w:sz="0" w:space="0" w:color="auto"/>
            <w:bottom w:val="none" w:sz="0" w:space="0" w:color="auto"/>
            <w:right w:val="none" w:sz="0" w:space="0" w:color="auto"/>
          </w:divBdr>
        </w:div>
        <w:div w:id="1165584945">
          <w:marLeft w:val="0"/>
          <w:marRight w:val="0"/>
          <w:marTop w:val="0"/>
          <w:marBottom w:val="0"/>
          <w:divBdr>
            <w:top w:val="none" w:sz="0" w:space="0" w:color="auto"/>
            <w:left w:val="none" w:sz="0" w:space="0" w:color="auto"/>
            <w:bottom w:val="none" w:sz="0" w:space="0" w:color="auto"/>
            <w:right w:val="none" w:sz="0" w:space="0" w:color="auto"/>
          </w:divBdr>
        </w:div>
        <w:div w:id="1165584946">
          <w:marLeft w:val="0"/>
          <w:marRight w:val="0"/>
          <w:marTop w:val="0"/>
          <w:marBottom w:val="0"/>
          <w:divBdr>
            <w:top w:val="none" w:sz="0" w:space="0" w:color="auto"/>
            <w:left w:val="none" w:sz="0" w:space="0" w:color="auto"/>
            <w:bottom w:val="none" w:sz="0" w:space="0" w:color="auto"/>
            <w:right w:val="none" w:sz="0" w:space="0" w:color="auto"/>
          </w:divBdr>
        </w:div>
        <w:div w:id="1165584955">
          <w:marLeft w:val="0"/>
          <w:marRight w:val="0"/>
          <w:marTop w:val="0"/>
          <w:marBottom w:val="0"/>
          <w:divBdr>
            <w:top w:val="none" w:sz="0" w:space="0" w:color="auto"/>
            <w:left w:val="none" w:sz="0" w:space="0" w:color="auto"/>
            <w:bottom w:val="none" w:sz="0" w:space="0" w:color="auto"/>
            <w:right w:val="none" w:sz="0" w:space="0" w:color="auto"/>
          </w:divBdr>
        </w:div>
        <w:div w:id="1165584964">
          <w:marLeft w:val="0"/>
          <w:marRight w:val="0"/>
          <w:marTop w:val="0"/>
          <w:marBottom w:val="0"/>
          <w:divBdr>
            <w:top w:val="none" w:sz="0" w:space="0" w:color="auto"/>
            <w:left w:val="none" w:sz="0" w:space="0" w:color="auto"/>
            <w:bottom w:val="none" w:sz="0" w:space="0" w:color="auto"/>
            <w:right w:val="none" w:sz="0" w:space="0" w:color="auto"/>
          </w:divBdr>
        </w:div>
        <w:div w:id="1165584973">
          <w:marLeft w:val="0"/>
          <w:marRight w:val="0"/>
          <w:marTop w:val="0"/>
          <w:marBottom w:val="0"/>
          <w:divBdr>
            <w:top w:val="none" w:sz="0" w:space="0" w:color="auto"/>
            <w:left w:val="none" w:sz="0" w:space="0" w:color="auto"/>
            <w:bottom w:val="none" w:sz="0" w:space="0" w:color="auto"/>
            <w:right w:val="none" w:sz="0" w:space="0" w:color="auto"/>
          </w:divBdr>
        </w:div>
        <w:div w:id="1165585034">
          <w:marLeft w:val="0"/>
          <w:marRight w:val="0"/>
          <w:marTop w:val="0"/>
          <w:marBottom w:val="0"/>
          <w:divBdr>
            <w:top w:val="none" w:sz="0" w:space="0" w:color="auto"/>
            <w:left w:val="none" w:sz="0" w:space="0" w:color="auto"/>
            <w:bottom w:val="none" w:sz="0" w:space="0" w:color="auto"/>
            <w:right w:val="none" w:sz="0" w:space="0" w:color="auto"/>
          </w:divBdr>
        </w:div>
        <w:div w:id="1165585045">
          <w:marLeft w:val="0"/>
          <w:marRight w:val="0"/>
          <w:marTop w:val="0"/>
          <w:marBottom w:val="0"/>
          <w:divBdr>
            <w:top w:val="none" w:sz="0" w:space="0" w:color="auto"/>
            <w:left w:val="none" w:sz="0" w:space="0" w:color="auto"/>
            <w:bottom w:val="none" w:sz="0" w:space="0" w:color="auto"/>
            <w:right w:val="none" w:sz="0" w:space="0" w:color="auto"/>
          </w:divBdr>
        </w:div>
        <w:div w:id="1165585054">
          <w:marLeft w:val="0"/>
          <w:marRight w:val="0"/>
          <w:marTop w:val="0"/>
          <w:marBottom w:val="0"/>
          <w:divBdr>
            <w:top w:val="none" w:sz="0" w:space="0" w:color="auto"/>
            <w:left w:val="none" w:sz="0" w:space="0" w:color="auto"/>
            <w:bottom w:val="none" w:sz="0" w:space="0" w:color="auto"/>
            <w:right w:val="none" w:sz="0" w:space="0" w:color="auto"/>
          </w:divBdr>
        </w:div>
        <w:div w:id="1165585064">
          <w:marLeft w:val="0"/>
          <w:marRight w:val="0"/>
          <w:marTop w:val="0"/>
          <w:marBottom w:val="0"/>
          <w:divBdr>
            <w:top w:val="none" w:sz="0" w:space="0" w:color="auto"/>
            <w:left w:val="none" w:sz="0" w:space="0" w:color="auto"/>
            <w:bottom w:val="none" w:sz="0" w:space="0" w:color="auto"/>
            <w:right w:val="none" w:sz="0" w:space="0" w:color="auto"/>
          </w:divBdr>
        </w:div>
        <w:div w:id="1165585065">
          <w:marLeft w:val="0"/>
          <w:marRight w:val="0"/>
          <w:marTop w:val="0"/>
          <w:marBottom w:val="0"/>
          <w:divBdr>
            <w:top w:val="none" w:sz="0" w:space="0" w:color="auto"/>
            <w:left w:val="none" w:sz="0" w:space="0" w:color="auto"/>
            <w:bottom w:val="none" w:sz="0" w:space="0" w:color="auto"/>
            <w:right w:val="none" w:sz="0" w:space="0" w:color="auto"/>
          </w:divBdr>
        </w:div>
        <w:div w:id="1165585070">
          <w:marLeft w:val="0"/>
          <w:marRight w:val="0"/>
          <w:marTop w:val="0"/>
          <w:marBottom w:val="0"/>
          <w:divBdr>
            <w:top w:val="none" w:sz="0" w:space="0" w:color="auto"/>
            <w:left w:val="none" w:sz="0" w:space="0" w:color="auto"/>
            <w:bottom w:val="none" w:sz="0" w:space="0" w:color="auto"/>
            <w:right w:val="none" w:sz="0" w:space="0" w:color="auto"/>
          </w:divBdr>
        </w:div>
        <w:div w:id="1165585080">
          <w:marLeft w:val="0"/>
          <w:marRight w:val="0"/>
          <w:marTop w:val="0"/>
          <w:marBottom w:val="0"/>
          <w:divBdr>
            <w:top w:val="none" w:sz="0" w:space="0" w:color="auto"/>
            <w:left w:val="none" w:sz="0" w:space="0" w:color="auto"/>
            <w:bottom w:val="none" w:sz="0" w:space="0" w:color="auto"/>
            <w:right w:val="none" w:sz="0" w:space="0" w:color="auto"/>
          </w:divBdr>
        </w:div>
        <w:div w:id="1165585090">
          <w:marLeft w:val="0"/>
          <w:marRight w:val="0"/>
          <w:marTop w:val="0"/>
          <w:marBottom w:val="0"/>
          <w:divBdr>
            <w:top w:val="none" w:sz="0" w:space="0" w:color="auto"/>
            <w:left w:val="none" w:sz="0" w:space="0" w:color="auto"/>
            <w:bottom w:val="none" w:sz="0" w:space="0" w:color="auto"/>
            <w:right w:val="none" w:sz="0" w:space="0" w:color="auto"/>
          </w:divBdr>
        </w:div>
        <w:div w:id="1165585102">
          <w:marLeft w:val="0"/>
          <w:marRight w:val="0"/>
          <w:marTop w:val="0"/>
          <w:marBottom w:val="0"/>
          <w:divBdr>
            <w:top w:val="none" w:sz="0" w:space="0" w:color="auto"/>
            <w:left w:val="none" w:sz="0" w:space="0" w:color="auto"/>
            <w:bottom w:val="none" w:sz="0" w:space="0" w:color="auto"/>
            <w:right w:val="none" w:sz="0" w:space="0" w:color="auto"/>
          </w:divBdr>
        </w:div>
      </w:divsChild>
    </w:div>
    <w:div w:id="1165585016">
      <w:marLeft w:val="0"/>
      <w:marRight w:val="0"/>
      <w:marTop w:val="0"/>
      <w:marBottom w:val="0"/>
      <w:divBdr>
        <w:top w:val="none" w:sz="0" w:space="0" w:color="auto"/>
        <w:left w:val="none" w:sz="0" w:space="0" w:color="auto"/>
        <w:bottom w:val="none" w:sz="0" w:space="0" w:color="auto"/>
        <w:right w:val="none" w:sz="0" w:space="0" w:color="auto"/>
      </w:divBdr>
    </w:div>
    <w:div w:id="1165585017">
      <w:marLeft w:val="0"/>
      <w:marRight w:val="0"/>
      <w:marTop w:val="0"/>
      <w:marBottom w:val="0"/>
      <w:divBdr>
        <w:top w:val="none" w:sz="0" w:space="0" w:color="auto"/>
        <w:left w:val="none" w:sz="0" w:space="0" w:color="auto"/>
        <w:bottom w:val="none" w:sz="0" w:space="0" w:color="auto"/>
        <w:right w:val="none" w:sz="0" w:space="0" w:color="auto"/>
      </w:divBdr>
    </w:div>
    <w:div w:id="1165585020">
      <w:marLeft w:val="0"/>
      <w:marRight w:val="0"/>
      <w:marTop w:val="0"/>
      <w:marBottom w:val="0"/>
      <w:divBdr>
        <w:top w:val="none" w:sz="0" w:space="0" w:color="auto"/>
        <w:left w:val="none" w:sz="0" w:space="0" w:color="auto"/>
        <w:bottom w:val="none" w:sz="0" w:space="0" w:color="auto"/>
        <w:right w:val="none" w:sz="0" w:space="0" w:color="auto"/>
      </w:divBdr>
    </w:div>
    <w:div w:id="1165585024">
      <w:marLeft w:val="0"/>
      <w:marRight w:val="0"/>
      <w:marTop w:val="0"/>
      <w:marBottom w:val="0"/>
      <w:divBdr>
        <w:top w:val="none" w:sz="0" w:space="0" w:color="auto"/>
        <w:left w:val="none" w:sz="0" w:space="0" w:color="auto"/>
        <w:bottom w:val="none" w:sz="0" w:space="0" w:color="auto"/>
        <w:right w:val="none" w:sz="0" w:space="0" w:color="auto"/>
      </w:divBdr>
    </w:div>
    <w:div w:id="1165585026">
      <w:marLeft w:val="0"/>
      <w:marRight w:val="0"/>
      <w:marTop w:val="0"/>
      <w:marBottom w:val="0"/>
      <w:divBdr>
        <w:top w:val="none" w:sz="0" w:space="0" w:color="auto"/>
        <w:left w:val="none" w:sz="0" w:space="0" w:color="auto"/>
        <w:bottom w:val="none" w:sz="0" w:space="0" w:color="auto"/>
        <w:right w:val="none" w:sz="0" w:space="0" w:color="auto"/>
      </w:divBdr>
    </w:div>
    <w:div w:id="1165585027">
      <w:marLeft w:val="0"/>
      <w:marRight w:val="0"/>
      <w:marTop w:val="0"/>
      <w:marBottom w:val="0"/>
      <w:divBdr>
        <w:top w:val="none" w:sz="0" w:space="0" w:color="auto"/>
        <w:left w:val="none" w:sz="0" w:space="0" w:color="auto"/>
        <w:bottom w:val="none" w:sz="0" w:space="0" w:color="auto"/>
        <w:right w:val="none" w:sz="0" w:space="0" w:color="auto"/>
      </w:divBdr>
    </w:div>
    <w:div w:id="1165585029">
      <w:marLeft w:val="0"/>
      <w:marRight w:val="0"/>
      <w:marTop w:val="0"/>
      <w:marBottom w:val="0"/>
      <w:divBdr>
        <w:top w:val="none" w:sz="0" w:space="0" w:color="auto"/>
        <w:left w:val="none" w:sz="0" w:space="0" w:color="auto"/>
        <w:bottom w:val="none" w:sz="0" w:space="0" w:color="auto"/>
        <w:right w:val="none" w:sz="0" w:space="0" w:color="auto"/>
      </w:divBdr>
    </w:div>
    <w:div w:id="1165585030">
      <w:marLeft w:val="0"/>
      <w:marRight w:val="0"/>
      <w:marTop w:val="0"/>
      <w:marBottom w:val="0"/>
      <w:divBdr>
        <w:top w:val="none" w:sz="0" w:space="0" w:color="auto"/>
        <w:left w:val="none" w:sz="0" w:space="0" w:color="auto"/>
        <w:bottom w:val="none" w:sz="0" w:space="0" w:color="auto"/>
        <w:right w:val="none" w:sz="0" w:space="0" w:color="auto"/>
      </w:divBdr>
    </w:div>
    <w:div w:id="1165585032">
      <w:marLeft w:val="0"/>
      <w:marRight w:val="0"/>
      <w:marTop w:val="0"/>
      <w:marBottom w:val="0"/>
      <w:divBdr>
        <w:top w:val="none" w:sz="0" w:space="0" w:color="auto"/>
        <w:left w:val="none" w:sz="0" w:space="0" w:color="auto"/>
        <w:bottom w:val="none" w:sz="0" w:space="0" w:color="auto"/>
        <w:right w:val="none" w:sz="0" w:space="0" w:color="auto"/>
      </w:divBdr>
    </w:div>
    <w:div w:id="1165585035">
      <w:marLeft w:val="0"/>
      <w:marRight w:val="0"/>
      <w:marTop w:val="0"/>
      <w:marBottom w:val="0"/>
      <w:divBdr>
        <w:top w:val="none" w:sz="0" w:space="0" w:color="auto"/>
        <w:left w:val="none" w:sz="0" w:space="0" w:color="auto"/>
        <w:bottom w:val="none" w:sz="0" w:space="0" w:color="auto"/>
        <w:right w:val="none" w:sz="0" w:space="0" w:color="auto"/>
      </w:divBdr>
    </w:div>
    <w:div w:id="1165585039">
      <w:marLeft w:val="0"/>
      <w:marRight w:val="0"/>
      <w:marTop w:val="0"/>
      <w:marBottom w:val="0"/>
      <w:divBdr>
        <w:top w:val="none" w:sz="0" w:space="0" w:color="auto"/>
        <w:left w:val="none" w:sz="0" w:space="0" w:color="auto"/>
        <w:bottom w:val="none" w:sz="0" w:space="0" w:color="auto"/>
        <w:right w:val="none" w:sz="0" w:space="0" w:color="auto"/>
      </w:divBdr>
    </w:div>
    <w:div w:id="1165585042">
      <w:marLeft w:val="0"/>
      <w:marRight w:val="0"/>
      <w:marTop w:val="0"/>
      <w:marBottom w:val="0"/>
      <w:divBdr>
        <w:top w:val="none" w:sz="0" w:space="0" w:color="auto"/>
        <w:left w:val="none" w:sz="0" w:space="0" w:color="auto"/>
        <w:bottom w:val="none" w:sz="0" w:space="0" w:color="auto"/>
        <w:right w:val="none" w:sz="0" w:space="0" w:color="auto"/>
      </w:divBdr>
    </w:div>
    <w:div w:id="1165585046">
      <w:marLeft w:val="0"/>
      <w:marRight w:val="0"/>
      <w:marTop w:val="0"/>
      <w:marBottom w:val="0"/>
      <w:divBdr>
        <w:top w:val="none" w:sz="0" w:space="0" w:color="auto"/>
        <w:left w:val="none" w:sz="0" w:space="0" w:color="auto"/>
        <w:bottom w:val="none" w:sz="0" w:space="0" w:color="auto"/>
        <w:right w:val="none" w:sz="0" w:space="0" w:color="auto"/>
      </w:divBdr>
      <w:divsChild>
        <w:div w:id="1165584930">
          <w:marLeft w:val="0"/>
          <w:marRight w:val="0"/>
          <w:marTop w:val="0"/>
          <w:marBottom w:val="0"/>
          <w:divBdr>
            <w:top w:val="none" w:sz="0" w:space="0" w:color="auto"/>
            <w:left w:val="none" w:sz="0" w:space="0" w:color="auto"/>
            <w:bottom w:val="none" w:sz="0" w:space="0" w:color="auto"/>
            <w:right w:val="none" w:sz="0" w:space="0" w:color="auto"/>
          </w:divBdr>
        </w:div>
        <w:div w:id="1165584938">
          <w:marLeft w:val="0"/>
          <w:marRight w:val="0"/>
          <w:marTop w:val="0"/>
          <w:marBottom w:val="0"/>
          <w:divBdr>
            <w:top w:val="none" w:sz="0" w:space="0" w:color="auto"/>
            <w:left w:val="none" w:sz="0" w:space="0" w:color="auto"/>
            <w:bottom w:val="none" w:sz="0" w:space="0" w:color="auto"/>
            <w:right w:val="none" w:sz="0" w:space="0" w:color="auto"/>
          </w:divBdr>
        </w:div>
        <w:div w:id="1165584940">
          <w:marLeft w:val="0"/>
          <w:marRight w:val="0"/>
          <w:marTop w:val="0"/>
          <w:marBottom w:val="0"/>
          <w:divBdr>
            <w:top w:val="none" w:sz="0" w:space="0" w:color="auto"/>
            <w:left w:val="none" w:sz="0" w:space="0" w:color="auto"/>
            <w:bottom w:val="none" w:sz="0" w:space="0" w:color="auto"/>
            <w:right w:val="none" w:sz="0" w:space="0" w:color="auto"/>
          </w:divBdr>
        </w:div>
        <w:div w:id="1165584949">
          <w:marLeft w:val="0"/>
          <w:marRight w:val="0"/>
          <w:marTop w:val="0"/>
          <w:marBottom w:val="0"/>
          <w:divBdr>
            <w:top w:val="none" w:sz="0" w:space="0" w:color="auto"/>
            <w:left w:val="none" w:sz="0" w:space="0" w:color="auto"/>
            <w:bottom w:val="none" w:sz="0" w:space="0" w:color="auto"/>
            <w:right w:val="none" w:sz="0" w:space="0" w:color="auto"/>
          </w:divBdr>
        </w:div>
        <w:div w:id="1165584953">
          <w:marLeft w:val="0"/>
          <w:marRight w:val="0"/>
          <w:marTop w:val="0"/>
          <w:marBottom w:val="0"/>
          <w:divBdr>
            <w:top w:val="none" w:sz="0" w:space="0" w:color="auto"/>
            <w:left w:val="none" w:sz="0" w:space="0" w:color="auto"/>
            <w:bottom w:val="none" w:sz="0" w:space="0" w:color="auto"/>
            <w:right w:val="none" w:sz="0" w:space="0" w:color="auto"/>
          </w:divBdr>
        </w:div>
        <w:div w:id="1165584957">
          <w:marLeft w:val="0"/>
          <w:marRight w:val="0"/>
          <w:marTop w:val="0"/>
          <w:marBottom w:val="0"/>
          <w:divBdr>
            <w:top w:val="none" w:sz="0" w:space="0" w:color="auto"/>
            <w:left w:val="none" w:sz="0" w:space="0" w:color="auto"/>
            <w:bottom w:val="none" w:sz="0" w:space="0" w:color="auto"/>
            <w:right w:val="none" w:sz="0" w:space="0" w:color="auto"/>
          </w:divBdr>
        </w:div>
        <w:div w:id="1165584962">
          <w:marLeft w:val="0"/>
          <w:marRight w:val="0"/>
          <w:marTop w:val="0"/>
          <w:marBottom w:val="0"/>
          <w:divBdr>
            <w:top w:val="none" w:sz="0" w:space="0" w:color="auto"/>
            <w:left w:val="none" w:sz="0" w:space="0" w:color="auto"/>
            <w:bottom w:val="none" w:sz="0" w:space="0" w:color="auto"/>
            <w:right w:val="none" w:sz="0" w:space="0" w:color="auto"/>
          </w:divBdr>
        </w:div>
        <w:div w:id="1165584963">
          <w:marLeft w:val="0"/>
          <w:marRight w:val="0"/>
          <w:marTop w:val="0"/>
          <w:marBottom w:val="0"/>
          <w:divBdr>
            <w:top w:val="none" w:sz="0" w:space="0" w:color="auto"/>
            <w:left w:val="none" w:sz="0" w:space="0" w:color="auto"/>
            <w:bottom w:val="none" w:sz="0" w:space="0" w:color="auto"/>
            <w:right w:val="none" w:sz="0" w:space="0" w:color="auto"/>
          </w:divBdr>
        </w:div>
        <w:div w:id="1165584965">
          <w:marLeft w:val="0"/>
          <w:marRight w:val="0"/>
          <w:marTop w:val="0"/>
          <w:marBottom w:val="0"/>
          <w:divBdr>
            <w:top w:val="none" w:sz="0" w:space="0" w:color="auto"/>
            <w:left w:val="none" w:sz="0" w:space="0" w:color="auto"/>
            <w:bottom w:val="none" w:sz="0" w:space="0" w:color="auto"/>
            <w:right w:val="none" w:sz="0" w:space="0" w:color="auto"/>
          </w:divBdr>
        </w:div>
        <w:div w:id="1165584976">
          <w:marLeft w:val="0"/>
          <w:marRight w:val="0"/>
          <w:marTop w:val="0"/>
          <w:marBottom w:val="0"/>
          <w:divBdr>
            <w:top w:val="none" w:sz="0" w:space="0" w:color="auto"/>
            <w:left w:val="none" w:sz="0" w:space="0" w:color="auto"/>
            <w:bottom w:val="none" w:sz="0" w:space="0" w:color="auto"/>
            <w:right w:val="none" w:sz="0" w:space="0" w:color="auto"/>
          </w:divBdr>
        </w:div>
        <w:div w:id="1165584982">
          <w:marLeft w:val="0"/>
          <w:marRight w:val="0"/>
          <w:marTop w:val="0"/>
          <w:marBottom w:val="0"/>
          <w:divBdr>
            <w:top w:val="none" w:sz="0" w:space="0" w:color="auto"/>
            <w:left w:val="none" w:sz="0" w:space="0" w:color="auto"/>
            <w:bottom w:val="none" w:sz="0" w:space="0" w:color="auto"/>
            <w:right w:val="none" w:sz="0" w:space="0" w:color="auto"/>
          </w:divBdr>
        </w:div>
        <w:div w:id="1165584984">
          <w:marLeft w:val="0"/>
          <w:marRight w:val="0"/>
          <w:marTop w:val="0"/>
          <w:marBottom w:val="0"/>
          <w:divBdr>
            <w:top w:val="none" w:sz="0" w:space="0" w:color="auto"/>
            <w:left w:val="none" w:sz="0" w:space="0" w:color="auto"/>
            <w:bottom w:val="none" w:sz="0" w:space="0" w:color="auto"/>
            <w:right w:val="none" w:sz="0" w:space="0" w:color="auto"/>
          </w:divBdr>
        </w:div>
        <w:div w:id="1165584994">
          <w:marLeft w:val="0"/>
          <w:marRight w:val="0"/>
          <w:marTop w:val="0"/>
          <w:marBottom w:val="0"/>
          <w:divBdr>
            <w:top w:val="none" w:sz="0" w:space="0" w:color="auto"/>
            <w:left w:val="none" w:sz="0" w:space="0" w:color="auto"/>
            <w:bottom w:val="none" w:sz="0" w:space="0" w:color="auto"/>
            <w:right w:val="none" w:sz="0" w:space="0" w:color="auto"/>
          </w:divBdr>
        </w:div>
        <w:div w:id="1165584996">
          <w:marLeft w:val="0"/>
          <w:marRight w:val="0"/>
          <w:marTop w:val="0"/>
          <w:marBottom w:val="0"/>
          <w:divBdr>
            <w:top w:val="none" w:sz="0" w:space="0" w:color="auto"/>
            <w:left w:val="none" w:sz="0" w:space="0" w:color="auto"/>
            <w:bottom w:val="none" w:sz="0" w:space="0" w:color="auto"/>
            <w:right w:val="none" w:sz="0" w:space="0" w:color="auto"/>
          </w:divBdr>
        </w:div>
        <w:div w:id="1165584998">
          <w:marLeft w:val="0"/>
          <w:marRight w:val="0"/>
          <w:marTop w:val="0"/>
          <w:marBottom w:val="0"/>
          <w:divBdr>
            <w:top w:val="none" w:sz="0" w:space="0" w:color="auto"/>
            <w:left w:val="none" w:sz="0" w:space="0" w:color="auto"/>
            <w:bottom w:val="none" w:sz="0" w:space="0" w:color="auto"/>
            <w:right w:val="none" w:sz="0" w:space="0" w:color="auto"/>
          </w:divBdr>
        </w:div>
        <w:div w:id="1165585000">
          <w:marLeft w:val="0"/>
          <w:marRight w:val="0"/>
          <w:marTop w:val="0"/>
          <w:marBottom w:val="0"/>
          <w:divBdr>
            <w:top w:val="none" w:sz="0" w:space="0" w:color="auto"/>
            <w:left w:val="none" w:sz="0" w:space="0" w:color="auto"/>
            <w:bottom w:val="none" w:sz="0" w:space="0" w:color="auto"/>
            <w:right w:val="none" w:sz="0" w:space="0" w:color="auto"/>
          </w:divBdr>
        </w:div>
        <w:div w:id="1165585008">
          <w:marLeft w:val="0"/>
          <w:marRight w:val="0"/>
          <w:marTop w:val="0"/>
          <w:marBottom w:val="0"/>
          <w:divBdr>
            <w:top w:val="none" w:sz="0" w:space="0" w:color="auto"/>
            <w:left w:val="none" w:sz="0" w:space="0" w:color="auto"/>
            <w:bottom w:val="none" w:sz="0" w:space="0" w:color="auto"/>
            <w:right w:val="none" w:sz="0" w:space="0" w:color="auto"/>
          </w:divBdr>
        </w:div>
        <w:div w:id="1165585009">
          <w:marLeft w:val="0"/>
          <w:marRight w:val="0"/>
          <w:marTop w:val="0"/>
          <w:marBottom w:val="0"/>
          <w:divBdr>
            <w:top w:val="none" w:sz="0" w:space="0" w:color="auto"/>
            <w:left w:val="none" w:sz="0" w:space="0" w:color="auto"/>
            <w:bottom w:val="none" w:sz="0" w:space="0" w:color="auto"/>
            <w:right w:val="none" w:sz="0" w:space="0" w:color="auto"/>
          </w:divBdr>
        </w:div>
        <w:div w:id="1165585022">
          <w:marLeft w:val="0"/>
          <w:marRight w:val="0"/>
          <w:marTop w:val="0"/>
          <w:marBottom w:val="0"/>
          <w:divBdr>
            <w:top w:val="none" w:sz="0" w:space="0" w:color="auto"/>
            <w:left w:val="none" w:sz="0" w:space="0" w:color="auto"/>
            <w:bottom w:val="none" w:sz="0" w:space="0" w:color="auto"/>
            <w:right w:val="none" w:sz="0" w:space="0" w:color="auto"/>
          </w:divBdr>
        </w:div>
        <w:div w:id="1165585028">
          <w:marLeft w:val="0"/>
          <w:marRight w:val="0"/>
          <w:marTop w:val="0"/>
          <w:marBottom w:val="0"/>
          <w:divBdr>
            <w:top w:val="none" w:sz="0" w:space="0" w:color="auto"/>
            <w:left w:val="none" w:sz="0" w:space="0" w:color="auto"/>
            <w:bottom w:val="none" w:sz="0" w:space="0" w:color="auto"/>
            <w:right w:val="none" w:sz="0" w:space="0" w:color="auto"/>
          </w:divBdr>
        </w:div>
        <w:div w:id="1165585038">
          <w:marLeft w:val="0"/>
          <w:marRight w:val="0"/>
          <w:marTop w:val="0"/>
          <w:marBottom w:val="0"/>
          <w:divBdr>
            <w:top w:val="none" w:sz="0" w:space="0" w:color="auto"/>
            <w:left w:val="none" w:sz="0" w:space="0" w:color="auto"/>
            <w:bottom w:val="none" w:sz="0" w:space="0" w:color="auto"/>
            <w:right w:val="none" w:sz="0" w:space="0" w:color="auto"/>
          </w:divBdr>
        </w:div>
        <w:div w:id="1165585041">
          <w:marLeft w:val="0"/>
          <w:marRight w:val="0"/>
          <w:marTop w:val="0"/>
          <w:marBottom w:val="0"/>
          <w:divBdr>
            <w:top w:val="none" w:sz="0" w:space="0" w:color="auto"/>
            <w:left w:val="none" w:sz="0" w:space="0" w:color="auto"/>
            <w:bottom w:val="none" w:sz="0" w:space="0" w:color="auto"/>
            <w:right w:val="none" w:sz="0" w:space="0" w:color="auto"/>
          </w:divBdr>
        </w:div>
        <w:div w:id="1165585066">
          <w:marLeft w:val="0"/>
          <w:marRight w:val="0"/>
          <w:marTop w:val="0"/>
          <w:marBottom w:val="0"/>
          <w:divBdr>
            <w:top w:val="none" w:sz="0" w:space="0" w:color="auto"/>
            <w:left w:val="none" w:sz="0" w:space="0" w:color="auto"/>
            <w:bottom w:val="none" w:sz="0" w:space="0" w:color="auto"/>
            <w:right w:val="none" w:sz="0" w:space="0" w:color="auto"/>
          </w:divBdr>
        </w:div>
        <w:div w:id="1165585067">
          <w:marLeft w:val="0"/>
          <w:marRight w:val="0"/>
          <w:marTop w:val="0"/>
          <w:marBottom w:val="0"/>
          <w:divBdr>
            <w:top w:val="none" w:sz="0" w:space="0" w:color="auto"/>
            <w:left w:val="none" w:sz="0" w:space="0" w:color="auto"/>
            <w:bottom w:val="none" w:sz="0" w:space="0" w:color="auto"/>
            <w:right w:val="none" w:sz="0" w:space="0" w:color="auto"/>
          </w:divBdr>
        </w:div>
        <w:div w:id="1165585069">
          <w:marLeft w:val="0"/>
          <w:marRight w:val="0"/>
          <w:marTop w:val="0"/>
          <w:marBottom w:val="0"/>
          <w:divBdr>
            <w:top w:val="none" w:sz="0" w:space="0" w:color="auto"/>
            <w:left w:val="none" w:sz="0" w:space="0" w:color="auto"/>
            <w:bottom w:val="none" w:sz="0" w:space="0" w:color="auto"/>
            <w:right w:val="none" w:sz="0" w:space="0" w:color="auto"/>
          </w:divBdr>
        </w:div>
        <w:div w:id="1165585087">
          <w:marLeft w:val="0"/>
          <w:marRight w:val="0"/>
          <w:marTop w:val="0"/>
          <w:marBottom w:val="0"/>
          <w:divBdr>
            <w:top w:val="none" w:sz="0" w:space="0" w:color="auto"/>
            <w:left w:val="none" w:sz="0" w:space="0" w:color="auto"/>
            <w:bottom w:val="none" w:sz="0" w:space="0" w:color="auto"/>
            <w:right w:val="none" w:sz="0" w:space="0" w:color="auto"/>
          </w:divBdr>
        </w:div>
        <w:div w:id="1165585088">
          <w:marLeft w:val="0"/>
          <w:marRight w:val="0"/>
          <w:marTop w:val="0"/>
          <w:marBottom w:val="0"/>
          <w:divBdr>
            <w:top w:val="none" w:sz="0" w:space="0" w:color="auto"/>
            <w:left w:val="none" w:sz="0" w:space="0" w:color="auto"/>
            <w:bottom w:val="none" w:sz="0" w:space="0" w:color="auto"/>
            <w:right w:val="none" w:sz="0" w:space="0" w:color="auto"/>
          </w:divBdr>
        </w:div>
        <w:div w:id="1165585092">
          <w:marLeft w:val="0"/>
          <w:marRight w:val="0"/>
          <w:marTop w:val="0"/>
          <w:marBottom w:val="0"/>
          <w:divBdr>
            <w:top w:val="none" w:sz="0" w:space="0" w:color="auto"/>
            <w:left w:val="none" w:sz="0" w:space="0" w:color="auto"/>
            <w:bottom w:val="none" w:sz="0" w:space="0" w:color="auto"/>
            <w:right w:val="none" w:sz="0" w:space="0" w:color="auto"/>
          </w:divBdr>
        </w:div>
        <w:div w:id="1165585095">
          <w:marLeft w:val="0"/>
          <w:marRight w:val="0"/>
          <w:marTop w:val="0"/>
          <w:marBottom w:val="0"/>
          <w:divBdr>
            <w:top w:val="none" w:sz="0" w:space="0" w:color="auto"/>
            <w:left w:val="none" w:sz="0" w:space="0" w:color="auto"/>
            <w:bottom w:val="none" w:sz="0" w:space="0" w:color="auto"/>
            <w:right w:val="none" w:sz="0" w:space="0" w:color="auto"/>
          </w:divBdr>
        </w:div>
        <w:div w:id="1165585096">
          <w:marLeft w:val="0"/>
          <w:marRight w:val="0"/>
          <w:marTop w:val="0"/>
          <w:marBottom w:val="0"/>
          <w:divBdr>
            <w:top w:val="none" w:sz="0" w:space="0" w:color="auto"/>
            <w:left w:val="none" w:sz="0" w:space="0" w:color="auto"/>
            <w:bottom w:val="none" w:sz="0" w:space="0" w:color="auto"/>
            <w:right w:val="none" w:sz="0" w:space="0" w:color="auto"/>
          </w:divBdr>
        </w:div>
        <w:div w:id="1165585098">
          <w:marLeft w:val="0"/>
          <w:marRight w:val="0"/>
          <w:marTop w:val="0"/>
          <w:marBottom w:val="0"/>
          <w:divBdr>
            <w:top w:val="none" w:sz="0" w:space="0" w:color="auto"/>
            <w:left w:val="none" w:sz="0" w:space="0" w:color="auto"/>
            <w:bottom w:val="none" w:sz="0" w:space="0" w:color="auto"/>
            <w:right w:val="none" w:sz="0" w:space="0" w:color="auto"/>
          </w:divBdr>
        </w:div>
        <w:div w:id="1165585099">
          <w:marLeft w:val="0"/>
          <w:marRight w:val="0"/>
          <w:marTop w:val="0"/>
          <w:marBottom w:val="0"/>
          <w:divBdr>
            <w:top w:val="none" w:sz="0" w:space="0" w:color="auto"/>
            <w:left w:val="none" w:sz="0" w:space="0" w:color="auto"/>
            <w:bottom w:val="none" w:sz="0" w:space="0" w:color="auto"/>
            <w:right w:val="none" w:sz="0" w:space="0" w:color="auto"/>
          </w:divBdr>
        </w:div>
        <w:div w:id="1165585103">
          <w:marLeft w:val="0"/>
          <w:marRight w:val="0"/>
          <w:marTop w:val="0"/>
          <w:marBottom w:val="0"/>
          <w:divBdr>
            <w:top w:val="none" w:sz="0" w:space="0" w:color="auto"/>
            <w:left w:val="none" w:sz="0" w:space="0" w:color="auto"/>
            <w:bottom w:val="none" w:sz="0" w:space="0" w:color="auto"/>
            <w:right w:val="none" w:sz="0" w:space="0" w:color="auto"/>
          </w:divBdr>
        </w:div>
        <w:div w:id="1165585104">
          <w:marLeft w:val="0"/>
          <w:marRight w:val="0"/>
          <w:marTop w:val="0"/>
          <w:marBottom w:val="0"/>
          <w:divBdr>
            <w:top w:val="none" w:sz="0" w:space="0" w:color="auto"/>
            <w:left w:val="none" w:sz="0" w:space="0" w:color="auto"/>
            <w:bottom w:val="none" w:sz="0" w:space="0" w:color="auto"/>
            <w:right w:val="none" w:sz="0" w:space="0" w:color="auto"/>
          </w:divBdr>
        </w:div>
      </w:divsChild>
    </w:div>
    <w:div w:id="1165585049">
      <w:marLeft w:val="0"/>
      <w:marRight w:val="0"/>
      <w:marTop w:val="0"/>
      <w:marBottom w:val="0"/>
      <w:divBdr>
        <w:top w:val="none" w:sz="0" w:space="0" w:color="auto"/>
        <w:left w:val="none" w:sz="0" w:space="0" w:color="auto"/>
        <w:bottom w:val="none" w:sz="0" w:space="0" w:color="auto"/>
        <w:right w:val="none" w:sz="0" w:space="0" w:color="auto"/>
      </w:divBdr>
    </w:div>
    <w:div w:id="1165585055">
      <w:marLeft w:val="0"/>
      <w:marRight w:val="0"/>
      <w:marTop w:val="0"/>
      <w:marBottom w:val="0"/>
      <w:divBdr>
        <w:top w:val="none" w:sz="0" w:space="0" w:color="auto"/>
        <w:left w:val="none" w:sz="0" w:space="0" w:color="auto"/>
        <w:bottom w:val="none" w:sz="0" w:space="0" w:color="auto"/>
        <w:right w:val="none" w:sz="0" w:space="0" w:color="auto"/>
      </w:divBdr>
    </w:div>
    <w:div w:id="1165585057">
      <w:marLeft w:val="0"/>
      <w:marRight w:val="0"/>
      <w:marTop w:val="0"/>
      <w:marBottom w:val="0"/>
      <w:divBdr>
        <w:top w:val="none" w:sz="0" w:space="0" w:color="auto"/>
        <w:left w:val="none" w:sz="0" w:space="0" w:color="auto"/>
        <w:bottom w:val="none" w:sz="0" w:space="0" w:color="auto"/>
        <w:right w:val="none" w:sz="0" w:space="0" w:color="auto"/>
      </w:divBdr>
    </w:div>
    <w:div w:id="1165585059">
      <w:marLeft w:val="0"/>
      <w:marRight w:val="0"/>
      <w:marTop w:val="0"/>
      <w:marBottom w:val="0"/>
      <w:divBdr>
        <w:top w:val="none" w:sz="0" w:space="0" w:color="auto"/>
        <w:left w:val="none" w:sz="0" w:space="0" w:color="auto"/>
        <w:bottom w:val="none" w:sz="0" w:space="0" w:color="auto"/>
        <w:right w:val="none" w:sz="0" w:space="0" w:color="auto"/>
      </w:divBdr>
    </w:div>
    <w:div w:id="1165585061">
      <w:marLeft w:val="0"/>
      <w:marRight w:val="0"/>
      <w:marTop w:val="0"/>
      <w:marBottom w:val="0"/>
      <w:divBdr>
        <w:top w:val="none" w:sz="0" w:space="0" w:color="auto"/>
        <w:left w:val="none" w:sz="0" w:space="0" w:color="auto"/>
        <w:bottom w:val="none" w:sz="0" w:space="0" w:color="auto"/>
        <w:right w:val="none" w:sz="0" w:space="0" w:color="auto"/>
      </w:divBdr>
    </w:div>
    <w:div w:id="1165585068">
      <w:marLeft w:val="0"/>
      <w:marRight w:val="0"/>
      <w:marTop w:val="0"/>
      <w:marBottom w:val="0"/>
      <w:divBdr>
        <w:top w:val="none" w:sz="0" w:space="0" w:color="auto"/>
        <w:left w:val="none" w:sz="0" w:space="0" w:color="auto"/>
        <w:bottom w:val="none" w:sz="0" w:space="0" w:color="auto"/>
        <w:right w:val="none" w:sz="0" w:space="0" w:color="auto"/>
      </w:divBdr>
    </w:div>
    <w:div w:id="1165585071">
      <w:marLeft w:val="0"/>
      <w:marRight w:val="0"/>
      <w:marTop w:val="0"/>
      <w:marBottom w:val="0"/>
      <w:divBdr>
        <w:top w:val="none" w:sz="0" w:space="0" w:color="auto"/>
        <w:left w:val="none" w:sz="0" w:space="0" w:color="auto"/>
        <w:bottom w:val="none" w:sz="0" w:space="0" w:color="auto"/>
        <w:right w:val="none" w:sz="0" w:space="0" w:color="auto"/>
      </w:divBdr>
      <w:divsChild>
        <w:div w:id="1165584939">
          <w:marLeft w:val="0"/>
          <w:marRight w:val="0"/>
          <w:marTop w:val="0"/>
          <w:marBottom w:val="0"/>
          <w:divBdr>
            <w:top w:val="none" w:sz="0" w:space="0" w:color="auto"/>
            <w:left w:val="none" w:sz="0" w:space="0" w:color="auto"/>
            <w:bottom w:val="none" w:sz="0" w:space="0" w:color="auto"/>
            <w:right w:val="none" w:sz="0" w:space="0" w:color="auto"/>
          </w:divBdr>
        </w:div>
        <w:div w:id="1165584956">
          <w:marLeft w:val="0"/>
          <w:marRight w:val="0"/>
          <w:marTop w:val="0"/>
          <w:marBottom w:val="0"/>
          <w:divBdr>
            <w:top w:val="none" w:sz="0" w:space="0" w:color="auto"/>
            <w:left w:val="none" w:sz="0" w:space="0" w:color="auto"/>
            <w:bottom w:val="none" w:sz="0" w:space="0" w:color="auto"/>
            <w:right w:val="none" w:sz="0" w:space="0" w:color="auto"/>
          </w:divBdr>
        </w:div>
        <w:div w:id="1165584978">
          <w:marLeft w:val="0"/>
          <w:marRight w:val="0"/>
          <w:marTop w:val="0"/>
          <w:marBottom w:val="0"/>
          <w:divBdr>
            <w:top w:val="none" w:sz="0" w:space="0" w:color="auto"/>
            <w:left w:val="none" w:sz="0" w:space="0" w:color="auto"/>
            <w:bottom w:val="none" w:sz="0" w:space="0" w:color="auto"/>
            <w:right w:val="none" w:sz="0" w:space="0" w:color="auto"/>
          </w:divBdr>
        </w:div>
        <w:div w:id="1165585002">
          <w:marLeft w:val="0"/>
          <w:marRight w:val="0"/>
          <w:marTop w:val="0"/>
          <w:marBottom w:val="0"/>
          <w:divBdr>
            <w:top w:val="none" w:sz="0" w:space="0" w:color="auto"/>
            <w:left w:val="none" w:sz="0" w:space="0" w:color="auto"/>
            <w:bottom w:val="none" w:sz="0" w:space="0" w:color="auto"/>
            <w:right w:val="none" w:sz="0" w:space="0" w:color="auto"/>
          </w:divBdr>
        </w:div>
        <w:div w:id="1165585023">
          <w:marLeft w:val="0"/>
          <w:marRight w:val="0"/>
          <w:marTop w:val="0"/>
          <w:marBottom w:val="0"/>
          <w:divBdr>
            <w:top w:val="none" w:sz="0" w:space="0" w:color="auto"/>
            <w:left w:val="none" w:sz="0" w:space="0" w:color="auto"/>
            <w:bottom w:val="none" w:sz="0" w:space="0" w:color="auto"/>
            <w:right w:val="none" w:sz="0" w:space="0" w:color="auto"/>
          </w:divBdr>
        </w:div>
        <w:div w:id="1165585058">
          <w:marLeft w:val="0"/>
          <w:marRight w:val="0"/>
          <w:marTop w:val="0"/>
          <w:marBottom w:val="0"/>
          <w:divBdr>
            <w:top w:val="none" w:sz="0" w:space="0" w:color="auto"/>
            <w:left w:val="none" w:sz="0" w:space="0" w:color="auto"/>
            <w:bottom w:val="none" w:sz="0" w:space="0" w:color="auto"/>
            <w:right w:val="none" w:sz="0" w:space="0" w:color="auto"/>
          </w:divBdr>
        </w:div>
        <w:div w:id="1165585063">
          <w:marLeft w:val="0"/>
          <w:marRight w:val="0"/>
          <w:marTop w:val="0"/>
          <w:marBottom w:val="0"/>
          <w:divBdr>
            <w:top w:val="none" w:sz="0" w:space="0" w:color="auto"/>
            <w:left w:val="none" w:sz="0" w:space="0" w:color="auto"/>
            <w:bottom w:val="none" w:sz="0" w:space="0" w:color="auto"/>
            <w:right w:val="none" w:sz="0" w:space="0" w:color="auto"/>
          </w:divBdr>
        </w:div>
      </w:divsChild>
    </w:div>
    <w:div w:id="1165585073">
      <w:marLeft w:val="0"/>
      <w:marRight w:val="0"/>
      <w:marTop w:val="0"/>
      <w:marBottom w:val="0"/>
      <w:divBdr>
        <w:top w:val="none" w:sz="0" w:space="0" w:color="auto"/>
        <w:left w:val="none" w:sz="0" w:space="0" w:color="auto"/>
        <w:bottom w:val="none" w:sz="0" w:space="0" w:color="auto"/>
        <w:right w:val="none" w:sz="0" w:space="0" w:color="auto"/>
      </w:divBdr>
    </w:div>
    <w:div w:id="1165585091">
      <w:marLeft w:val="0"/>
      <w:marRight w:val="0"/>
      <w:marTop w:val="0"/>
      <w:marBottom w:val="0"/>
      <w:divBdr>
        <w:top w:val="none" w:sz="0" w:space="0" w:color="auto"/>
        <w:left w:val="none" w:sz="0" w:space="0" w:color="auto"/>
        <w:bottom w:val="none" w:sz="0" w:space="0" w:color="auto"/>
        <w:right w:val="none" w:sz="0" w:space="0" w:color="auto"/>
      </w:divBdr>
      <w:divsChild>
        <w:div w:id="1165584961">
          <w:marLeft w:val="0"/>
          <w:marRight w:val="0"/>
          <w:marTop w:val="0"/>
          <w:marBottom w:val="0"/>
          <w:divBdr>
            <w:top w:val="none" w:sz="0" w:space="0" w:color="auto"/>
            <w:left w:val="none" w:sz="0" w:space="0" w:color="auto"/>
            <w:bottom w:val="none" w:sz="0" w:space="0" w:color="auto"/>
            <w:right w:val="none" w:sz="0" w:space="0" w:color="auto"/>
          </w:divBdr>
        </w:div>
        <w:div w:id="1165585081">
          <w:marLeft w:val="0"/>
          <w:marRight w:val="0"/>
          <w:marTop w:val="0"/>
          <w:marBottom w:val="0"/>
          <w:divBdr>
            <w:top w:val="none" w:sz="0" w:space="0" w:color="auto"/>
            <w:left w:val="none" w:sz="0" w:space="0" w:color="auto"/>
            <w:bottom w:val="none" w:sz="0" w:space="0" w:color="auto"/>
            <w:right w:val="none" w:sz="0" w:space="0" w:color="auto"/>
          </w:divBdr>
        </w:div>
      </w:divsChild>
    </w:div>
    <w:div w:id="1165585105">
      <w:marLeft w:val="0"/>
      <w:marRight w:val="0"/>
      <w:marTop w:val="0"/>
      <w:marBottom w:val="0"/>
      <w:divBdr>
        <w:top w:val="none" w:sz="0" w:space="0" w:color="auto"/>
        <w:left w:val="none" w:sz="0" w:space="0" w:color="auto"/>
        <w:bottom w:val="none" w:sz="0" w:space="0" w:color="auto"/>
        <w:right w:val="none" w:sz="0" w:space="0" w:color="auto"/>
      </w:divBdr>
      <w:divsChild>
        <w:div w:id="1165585010">
          <w:marLeft w:val="0"/>
          <w:marRight w:val="0"/>
          <w:marTop w:val="0"/>
          <w:marBottom w:val="120"/>
          <w:divBdr>
            <w:top w:val="none" w:sz="0" w:space="0" w:color="auto"/>
            <w:left w:val="none" w:sz="0" w:space="0" w:color="auto"/>
            <w:bottom w:val="none" w:sz="0" w:space="0" w:color="auto"/>
            <w:right w:val="none" w:sz="0" w:space="0" w:color="auto"/>
          </w:divBdr>
        </w:div>
      </w:divsChild>
    </w:div>
    <w:div w:id="1165585106">
      <w:marLeft w:val="0"/>
      <w:marRight w:val="0"/>
      <w:marTop w:val="0"/>
      <w:marBottom w:val="0"/>
      <w:divBdr>
        <w:top w:val="none" w:sz="0" w:space="0" w:color="auto"/>
        <w:left w:val="none" w:sz="0" w:space="0" w:color="auto"/>
        <w:bottom w:val="none" w:sz="0" w:space="0" w:color="auto"/>
        <w:right w:val="none" w:sz="0" w:space="0" w:color="auto"/>
      </w:divBdr>
    </w:div>
    <w:div w:id="1506168636">
      <w:bodyDiv w:val="1"/>
      <w:marLeft w:val="0"/>
      <w:marRight w:val="0"/>
      <w:marTop w:val="0"/>
      <w:marBottom w:val="0"/>
      <w:divBdr>
        <w:top w:val="none" w:sz="0" w:space="0" w:color="auto"/>
        <w:left w:val="none" w:sz="0" w:space="0" w:color="auto"/>
        <w:bottom w:val="none" w:sz="0" w:space="0" w:color="auto"/>
        <w:right w:val="none" w:sz="0" w:space="0" w:color="auto"/>
      </w:divBdr>
    </w:div>
    <w:div w:id="1765765616">
      <w:bodyDiv w:val="1"/>
      <w:marLeft w:val="0"/>
      <w:marRight w:val="0"/>
      <w:marTop w:val="0"/>
      <w:marBottom w:val="0"/>
      <w:divBdr>
        <w:top w:val="none" w:sz="0" w:space="0" w:color="auto"/>
        <w:left w:val="none" w:sz="0" w:space="0" w:color="auto"/>
        <w:bottom w:val="none" w:sz="0" w:space="0" w:color="auto"/>
        <w:right w:val="none" w:sz="0" w:space="0" w:color="auto"/>
      </w:divBdr>
    </w:div>
    <w:div w:id="18392681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8.png"/><Relationship Id="rId39" Type="http://schemas.openxmlformats.org/officeDocument/2006/relationships/hyperlink" Target="http://www.google.pl/url?sa=t&amp;rct=j&amp;q=&amp;esrc=s&amp;source=web&amp;cd=5&amp;cad=rja&amp;uact=8&amp;ved=0CDwQFjAE&amp;url=http%3A%2F%2Fwww.werbewoche.ch%2Ftags%2Fschweizer-direktmarketing-verband-sdv&amp;ei=bGVGVJitBOrnywOLjIHYCw&amp;usg=AFQjCNFyeKIEgadmrKUYaQmEs_63uzfsGA&amp;sig2=Rp8nGHe08CorDJne74sEcA&amp;bvm=bv.77880786,d.bGQ" TargetMode="External"/><Relationship Id="rId3" Type="http://schemas.openxmlformats.org/officeDocument/2006/relationships/styles" Target="styles.xml"/><Relationship Id="rId21" Type="http://schemas.openxmlformats.org/officeDocument/2006/relationships/image" Target="media/image14.png"/><Relationship Id="rId34" Type="http://schemas.openxmlformats.org/officeDocument/2006/relationships/hyperlink" Target="http://www.bundesnetzagentur.de/cln_1421/DE/Sachgebiete/Telekommunikation/UeberunsereAufgaben/ueberunsereaufgaben-node.html" TargetMode="External"/><Relationship Id="rId42" Type="http://schemas.openxmlformats.org/officeDocument/2006/relationships/image" Target="media/image25.png"/><Relationship Id="rId47" Type="http://schemas.openxmlformats.org/officeDocument/2006/relationships/hyperlink" Target="http://www.maawg.org/home" TargetMode="External"/><Relationship Id="rId50" Type="http://schemas.openxmlformats.org/officeDocument/2006/relationships/hyperlink" Target="http://nospam-pl.net/" TargetMode="Externa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7.png"/><Relationship Id="rId33" Type="http://schemas.openxmlformats.org/officeDocument/2006/relationships/hyperlink" Target="http://www.bundesnetzagentur.de/cln_1421/DE/Sachgebiete/ElektrizitaetundGas/UeberunsereAufgaben/ueberunsereaufgaben-node.html" TargetMode="External"/><Relationship Id="rId38" Type="http://schemas.openxmlformats.org/officeDocument/2006/relationships/hyperlink" Target="http://www.google.pl/url?sa=t&amp;rct=j&amp;q=&amp;esrc=s&amp;source=web&amp;cd=5&amp;cad=rja&amp;uact=8&amp;ved=0CDwQFjAE&amp;url=http%3A%2F%2Fwww.werbewoche.ch%2Ftags%2Fschweizer-direktmarketing-verband-sdv&amp;ei=bGVGVJitBOrnywOLjIHYCw&amp;usg=AFQjCNFyeKIEgadmrKUYaQmEs_63uzfsGA&amp;sig2=Rp8nGHe08CorDJne74sEcA&amp;bvm=bv.77880786,d.bGQ" TargetMode="External"/><Relationship Id="rId46" Type="http://schemas.openxmlformats.org/officeDocument/2006/relationships/hyperlink" Target="http://www.spamhelp.org/" TargetMode="Externa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footer" Target="footer1.xml"/><Relationship Id="rId29" Type="http://schemas.openxmlformats.org/officeDocument/2006/relationships/image" Target="media/image20.png"/><Relationship Id="rId41" Type="http://schemas.openxmlformats.org/officeDocument/2006/relationships/image" Target="media/image24.png"/><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hyperlink" Target="http://www.pizzadominium.pl/" TargetMode="External"/><Relationship Id="rId32" Type="http://schemas.openxmlformats.org/officeDocument/2006/relationships/hyperlink" Target="http://www.bundesnetzagentur.de/cln_1421/DE/Sachgebiete/ElektrizitaetundGas/UeberunsereAufgaben/ueberunsereaufgaben-node.html" TargetMode="External"/><Relationship Id="rId37" Type="http://schemas.openxmlformats.org/officeDocument/2006/relationships/hyperlink" Target="http://www.google.pl/url?sa=t&amp;rct=j&amp;q=&amp;esrc=s&amp;source=web&amp;cd=5&amp;cad=rja&amp;uact=8&amp;ved=0CDwQFjAE&amp;url=http%3A%2F%2Fwww.werbewoche.ch%2Ftags%2Fschweizer-direktmarketing-verband-sdv&amp;ei=bGVGVJitBOrnywOLjIHYCw&amp;usg=AFQjCNFyeKIEgadmrKUYaQmEs_63uzfsGA&amp;sig2=Rp8nGHe08CorDJne74sEcA&amp;bvm=bv.77880786,d.bGQ" TargetMode="External"/><Relationship Id="rId40" Type="http://schemas.openxmlformats.org/officeDocument/2006/relationships/image" Target="media/image23.png"/><Relationship Id="rId45" Type="http://schemas.openxmlformats.org/officeDocument/2006/relationships/hyperlink" Target="http://www.cauce.org/" TargetMode="External"/><Relationship Id="rId53"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hyperlink" Target="news:news.admin.net-abuse.*" TargetMode="External"/><Relationship Id="rId36" Type="http://schemas.openxmlformats.org/officeDocument/2006/relationships/hyperlink" Target="http://www.bundesnetzagentur.de/cln_1421/DE/Sachgebiete/Eisenbahnen/UeberunsereAufgaben/UeberunsereAufgaben.html?nn=265722" TargetMode="External"/><Relationship Id="rId49" Type="http://schemas.openxmlformats.org/officeDocument/2006/relationships/hyperlink" Target="http://www.spamlaws.com/" TargetMode="External"/><Relationship Id="rId10" Type="http://schemas.openxmlformats.org/officeDocument/2006/relationships/image" Target="media/image3.png"/><Relationship Id="rId19" Type="http://schemas.openxmlformats.org/officeDocument/2006/relationships/header" Target="header1.xml"/><Relationship Id="rId31" Type="http://schemas.openxmlformats.org/officeDocument/2006/relationships/image" Target="media/image22.png"/><Relationship Id="rId44" Type="http://schemas.openxmlformats.org/officeDocument/2006/relationships/hyperlink" Target="http://spamfaq.net/" TargetMode="External"/><Relationship Id="rId52" Type="http://schemas.openxmlformats.org/officeDocument/2006/relationships/image" Target="media/image26.pn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19.png"/><Relationship Id="rId30" Type="http://schemas.openxmlformats.org/officeDocument/2006/relationships/image" Target="media/image21.png"/><Relationship Id="rId35" Type="http://schemas.openxmlformats.org/officeDocument/2006/relationships/hyperlink" Target="http://www.bundesnetzagentur.de/cln_1421/DE/Sachgebiete/Post/UeberunsereAufgaben/ueberunsereaufgaben-node.html" TargetMode="External"/><Relationship Id="rId43" Type="http://schemas.openxmlformats.org/officeDocument/2006/relationships/hyperlink" Target="http://spamcop.net/" TargetMode="External"/><Relationship Id="rId48" Type="http://schemas.openxmlformats.org/officeDocument/2006/relationships/hyperlink" Target="http://www.ftc.gov/spam/" TargetMode="External"/><Relationship Id="rId8" Type="http://schemas.openxmlformats.org/officeDocument/2006/relationships/image" Target="media/image1.jpeg"/><Relationship Id="rId51" Type="http://schemas.openxmlformats.org/officeDocument/2006/relationships/hyperlink" Target="http://spam.abuse.net/" TargetMode="External"/></Relationships>
</file>

<file path=word/_rels/footer1.xml.rels><?xml version="1.0" encoding="UTF-8" standalone="yes"?>
<Relationships xmlns="http://schemas.openxmlformats.org/package/2006/relationships"><Relationship Id="rId2" Type="http://schemas.openxmlformats.org/officeDocument/2006/relationships/image" Target="media/image13.png"/><Relationship Id="rId1" Type="http://schemas.openxmlformats.org/officeDocument/2006/relationships/image" Target="media/image12.png"/></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D3C2E43-B88E-4384-B060-0388E2B49A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22704</Words>
  <Characters>136224</Characters>
  <Application>Microsoft Office Word</Application>
  <DocSecurity>0</DocSecurity>
  <Lines>1135</Lines>
  <Paragraphs>317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158611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Magdalena</dc:creator>
  <cp:lastModifiedBy>Hanna Brymarz</cp:lastModifiedBy>
  <cp:revision>5</cp:revision>
  <cp:lastPrinted>2014-12-02T08:57:00Z</cp:lastPrinted>
  <dcterms:created xsi:type="dcterms:W3CDTF">2015-01-16T13:24:00Z</dcterms:created>
  <dcterms:modified xsi:type="dcterms:W3CDTF">2015-02-03T13:02:00Z</dcterms:modified>
</cp:coreProperties>
</file>